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2BCB7">
      <w:pPr>
        <w:jc w:val="center"/>
        <w:rPr>
          <w:b/>
          <w:sz w:val="32"/>
          <w:szCs w:val="32"/>
        </w:rPr>
      </w:pPr>
      <w:bookmarkStart w:id="2" w:name="_GoBack"/>
      <w:bookmarkEnd w:id="2"/>
      <w:r>
        <w:rPr>
          <w:rFonts w:hint="eastAsia"/>
          <w:b/>
          <w:sz w:val="32"/>
          <w:szCs w:val="32"/>
        </w:rPr>
        <w:drawing>
          <wp:anchor distT="0" distB="0" distL="114300" distR="114300" simplePos="0" relativeHeight="251658240" behindDoc="0" locked="0" layoutInCell="1" allowOverlap="1">
            <wp:simplePos x="0" y="0"/>
            <wp:positionH relativeFrom="page">
              <wp:posOffset>10337800</wp:posOffset>
            </wp:positionH>
            <wp:positionV relativeFrom="topMargin">
              <wp:posOffset>10693400</wp:posOffset>
            </wp:positionV>
            <wp:extent cx="469900" cy="495300"/>
            <wp:effectExtent l="0" t="0" r="254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69900" cy="495300"/>
                    </a:xfrm>
                    <a:prstGeom prst="rect">
                      <a:avLst/>
                    </a:prstGeom>
                  </pic:spPr>
                </pic:pic>
              </a:graphicData>
            </a:graphic>
          </wp:anchor>
        </w:drawing>
      </w:r>
      <w:bookmarkStart w:id="0" w:name="_Hlk127524927"/>
      <w:r>
        <w:rPr>
          <w:rFonts w:hint="eastAsia"/>
          <w:b/>
          <w:sz w:val="32"/>
          <w:szCs w:val="32"/>
        </w:rPr>
        <w:t>《石钟山记》</w:t>
      </w:r>
      <w:r>
        <w:rPr>
          <w:rFonts w:hint="eastAsia"/>
          <w:b/>
          <w:sz w:val="32"/>
          <w:szCs w:val="32"/>
        </w:rPr>
        <w:drawing>
          <wp:anchor distT="0" distB="0" distL="114300" distR="114300" simplePos="0" relativeHeight="251659264" behindDoc="0" locked="0" layoutInCell="1" allowOverlap="1">
            <wp:simplePos x="0" y="0"/>
            <wp:positionH relativeFrom="page">
              <wp:posOffset>10490200</wp:posOffset>
            </wp:positionH>
            <wp:positionV relativeFrom="topMargin">
              <wp:posOffset>10248900</wp:posOffset>
            </wp:positionV>
            <wp:extent cx="279400" cy="4826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hint="eastAsia"/>
          <w:b/>
          <w:sz w:val="32"/>
          <w:szCs w:val="32"/>
        </w:rPr>
        <w:t>导学案</w:t>
      </w:r>
    </w:p>
    <w:p w14:paraId="2C7EA44E">
      <w:pPr>
        <w:jc w:val="left"/>
        <w:rPr>
          <w:b/>
          <w:sz w:val="24"/>
          <w:szCs w:val="24"/>
        </w:rPr>
      </w:pPr>
      <w:r>
        <w:rPr>
          <w:rFonts w:hint="eastAsia"/>
          <w:b/>
          <w:sz w:val="24"/>
          <w:szCs w:val="24"/>
        </w:rPr>
        <w:t>学习目标</w:t>
      </w:r>
    </w:p>
    <w:p w14:paraId="1172066D">
      <w:pPr>
        <w:numPr>
          <w:ilvl w:val="0"/>
          <w:numId w:val="1"/>
        </w:numPr>
        <w:jc w:val="left"/>
        <w:rPr>
          <w:b/>
          <w:sz w:val="24"/>
          <w:szCs w:val="24"/>
        </w:rPr>
      </w:pPr>
      <w:r>
        <w:rPr>
          <w:rFonts w:hint="eastAsia"/>
          <w:sz w:val="24"/>
          <w:szCs w:val="24"/>
        </w:rPr>
        <w:t>积累文言常用词语，了解文中的词类活用现象。培养文言翻译能力。</w:t>
      </w:r>
    </w:p>
    <w:p w14:paraId="5E6D3F04">
      <w:pPr>
        <w:numPr>
          <w:ilvl w:val="0"/>
          <w:numId w:val="1"/>
        </w:numPr>
        <w:jc w:val="left"/>
        <w:rPr>
          <w:b/>
          <w:sz w:val="24"/>
          <w:szCs w:val="24"/>
        </w:rPr>
      </w:pPr>
      <w:r>
        <w:rPr>
          <w:rFonts w:hint="eastAsia"/>
          <w:sz w:val="24"/>
          <w:szCs w:val="24"/>
        </w:rPr>
        <w:t>理解课文所阐发的人生哲理，学习作者反对臆断、重视考察的精神。</w:t>
      </w:r>
    </w:p>
    <w:p w14:paraId="201757DE">
      <w:pPr>
        <w:jc w:val="left"/>
        <w:rPr>
          <w:sz w:val="24"/>
          <w:szCs w:val="24"/>
        </w:rPr>
      </w:pPr>
    </w:p>
    <w:p w14:paraId="3A92AA34">
      <w:pPr>
        <w:jc w:val="left"/>
        <w:rPr>
          <w:b/>
          <w:sz w:val="24"/>
          <w:szCs w:val="24"/>
        </w:rPr>
      </w:pPr>
      <w:r>
        <w:rPr>
          <w:rFonts w:hint="eastAsia"/>
          <w:b/>
          <w:sz w:val="24"/>
          <w:szCs w:val="24"/>
        </w:rPr>
        <w:t>学习过程</w:t>
      </w:r>
    </w:p>
    <w:p w14:paraId="27985C77">
      <w:pPr>
        <w:jc w:val="left"/>
        <w:rPr>
          <w:sz w:val="24"/>
          <w:szCs w:val="24"/>
        </w:rPr>
      </w:pPr>
      <w:r>
        <w:rPr>
          <w:rFonts w:hint="eastAsia"/>
          <w:b/>
          <w:bCs/>
          <w:sz w:val="24"/>
          <w:szCs w:val="24"/>
        </w:rPr>
        <w:t>1、    作者简介：</w:t>
      </w:r>
      <w:r>
        <w:rPr>
          <w:rFonts w:hint="eastAsia"/>
          <w:sz w:val="24"/>
          <w:szCs w:val="24"/>
        </w:rPr>
        <w:br w:type="textWrapping"/>
      </w:r>
      <w:r>
        <w:rPr>
          <w:rFonts w:hint="eastAsia"/>
          <w:sz w:val="24"/>
          <w:szCs w:val="24"/>
        </w:rPr>
        <w:t>苏轼（1037～1101），字子瞻，号东坡居士，北宋眉山人。是著名的文学家，唐宋散文八大家之一。他学识渊博，多才多艺，在书法、绘画、诗词、散文各方面都有很高造诣。他的书法与蔡襄、黄庭坚、米芾合称“宋四家”；善画竹木怪石，其画论，书论也有卓见。是北宋继欧阳修之后的文坛领袖，散文与欧阳修齐名；诗歌与黄庭坚齐名；他的词气势磅礴，风格豪放，一改词的婉约，与南宋辛弃疾并称“苏辛”，共为豪放派词人。 </w:t>
      </w:r>
    </w:p>
    <w:p w14:paraId="1B201753">
      <w:pPr>
        <w:jc w:val="left"/>
        <w:rPr>
          <w:b/>
          <w:sz w:val="24"/>
          <w:szCs w:val="24"/>
        </w:rPr>
      </w:pPr>
      <w:r>
        <w:rPr>
          <w:b/>
          <w:sz w:val="24"/>
          <w:szCs w:val="24"/>
        </w:rPr>
        <w:t>2、</w:t>
      </w:r>
      <w:r>
        <w:rPr>
          <w:rFonts w:hint="eastAsia"/>
          <w:b/>
          <w:sz w:val="24"/>
          <w:szCs w:val="24"/>
        </w:rPr>
        <w:t>古文化常识</w:t>
      </w:r>
    </w:p>
    <w:p w14:paraId="392B99AE">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干支纪年法，干即天干，共十位：甲、乙、丙、丁、戊、己、庚、辛、壬、癸；支即地支，共十二位：子、丑、寅、卯、辰、巳、午、未、申、酉、戌、亥。一干一支互相结合以纪年，六十年一轮。</w:t>
      </w: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帝王年号纪年法：皇帝即位，都要改元，称元年。汉武帝起有年号，后多用年号记年。如开元，天宝为唐玄宗的年号。</w:t>
      </w:r>
    </w:p>
    <w:p w14:paraId="58B36979">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王公年次纪年法，这种纪年法多在春秋，战国时代。如赵惠文王十六年，鲁孝公三十七年等，以元、二、三等序数记。</w:t>
      </w:r>
    </w:p>
    <w:p w14:paraId="75E228CF">
      <w:pPr>
        <w:pStyle w:val="8"/>
        <w:numPr>
          <w:ilvl w:val="0"/>
          <w:numId w:val="2"/>
        </w:numPr>
        <w:ind w:firstLineChars="0"/>
        <w:jc w:val="left"/>
        <w:rPr>
          <w:b/>
          <w:bCs/>
          <w:sz w:val="24"/>
          <w:szCs w:val="24"/>
        </w:rPr>
      </w:pPr>
      <w:r>
        <w:rPr>
          <w:rFonts w:hint="eastAsia"/>
          <w:b/>
          <w:bCs/>
          <w:sz w:val="24"/>
          <w:szCs w:val="24"/>
        </w:rPr>
        <w:t>正音</w:t>
      </w:r>
    </w:p>
    <w:p w14:paraId="4643A527">
      <w:pPr>
        <w:jc w:val="left"/>
      </w:pPr>
      <w:r>
        <w:rPr>
          <w:rFonts w:hint="eastAsia"/>
          <w:sz w:val="24"/>
          <w:szCs w:val="24"/>
        </w:rPr>
        <w:t>蠡（</w:t>
      </w:r>
      <w:r>
        <w:rPr>
          <w:sz w:val="24"/>
          <w:szCs w:val="24"/>
        </w:rPr>
        <w:t xml:space="preserve">  </w:t>
      </w:r>
      <w:r>
        <w:rPr>
          <w:rFonts w:hint="eastAsia"/>
          <w:sz w:val="24"/>
          <w:szCs w:val="24"/>
        </w:rPr>
        <w:t>lǐ）      郦（</w:t>
      </w:r>
      <w:r>
        <w:rPr>
          <w:sz w:val="24"/>
          <w:szCs w:val="24"/>
        </w:rPr>
        <w:t xml:space="preserve"> Lì </w:t>
      </w:r>
      <w:r>
        <w:rPr>
          <w:rFonts w:hint="eastAsia"/>
          <w:sz w:val="24"/>
          <w:szCs w:val="24"/>
        </w:rPr>
        <w:t xml:space="preserve"> ）   桴（</w:t>
      </w:r>
      <w:r>
        <w:rPr>
          <w:sz w:val="24"/>
          <w:szCs w:val="24"/>
        </w:rPr>
        <w:t xml:space="preserve">fú </w:t>
      </w:r>
      <w:r>
        <w:rPr>
          <w:rFonts w:hint="eastAsia"/>
          <w:sz w:val="24"/>
          <w:szCs w:val="24"/>
        </w:rPr>
        <w:t xml:space="preserve">） </w:t>
      </w:r>
      <w:r>
        <w:rPr>
          <w:sz w:val="24"/>
          <w:szCs w:val="24"/>
        </w:rPr>
        <w:t xml:space="preserve">  </w:t>
      </w:r>
      <w:r>
        <w:rPr>
          <w:rFonts w:hint="eastAsia"/>
          <w:sz w:val="24"/>
          <w:szCs w:val="24"/>
        </w:rPr>
        <w:t>铿（ kēnɡ</w:t>
      </w:r>
      <w:r>
        <w:rPr>
          <w:sz w:val="24"/>
          <w:szCs w:val="24"/>
        </w:rPr>
        <w:t xml:space="preserve"> </w:t>
      </w:r>
      <w:r>
        <w:rPr>
          <w:rFonts w:hint="eastAsia"/>
          <w:sz w:val="24"/>
          <w:szCs w:val="24"/>
        </w:rPr>
        <w:t>） 莫（</w:t>
      </w:r>
      <w:r>
        <w:rPr>
          <w:sz w:val="24"/>
          <w:szCs w:val="24"/>
        </w:rPr>
        <w:t>mù</w:t>
      </w:r>
      <w:r>
        <w:rPr>
          <w:rFonts w:hint="eastAsia"/>
          <w:sz w:val="24"/>
          <w:szCs w:val="24"/>
        </w:rPr>
        <w:t xml:space="preserve"> </w:t>
      </w:r>
      <w:r>
        <w:rPr>
          <w:sz w:val="24"/>
          <w:szCs w:val="24"/>
        </w:rPr>
        <w:t xml:space="preserve"> </w:t>
      </w:r>
      <w:r>
        <w:rPr>
          <w:rFonts w:hint="eastAsia"/>
          <w:sz w:val="24"/>
          <w:szCs w:val="24"/>
        </w:rPr>
        <w:t>）  栖鹘(</w:t>
      </w:r>
      <w:r>
        <w:rPr>
          <w:sz w:val="24"/>
          <w:szCs w:val="24"/>
        </w:rPr>
        <w:t xml:space="preserve">  qī  hú   </w:t>
      </w:r>
      <w:r>
        <w:rPr>
          <w:rFonts w:hint="eastAsia"/>
          <w:sz w:val="24"/>
          <w:szCs w:val="24"/>
        </w:rPr>
        <w:t>)</w:t>
      </w:r>
      <w:r>
        <w:rPr>
          <w:rFonts w:hint="eastAsia"/>
        </w:rPr>
        <w:t xml:space="preserve"> </w:t>
      </w:r>
      <w:r>
        <w:rPr>
          <w:rFonts w:hint="eastAsia"/>
          <w:sz w:val="24"/>
          <w:szCs w:val="24"/>
        </w:rPr>
        <w:t>磔磔（</w:t>
      </w:r>
      <w:r>
        <w:rPr>
          <w:sz w:val="24"/>
          <w:szCs w:val="24"/>
        </w:rPr>
        <w:t xml:space="preserve"> zhé  zhé     </w:t>
      </w:r>
      <w:r>
        <w:rPr>
          <w:rFonts w:hint="eastAsia"/>
          <w:sz w:val="24"/>
          <w:szCs w:val="24"/>
        </w:rPr>
        <w:t xml:space="preserve">）   噌吰（chēnɡ </w:t>
      </w:r>
      <w:r>
        <w:rPr>
          <w:sz w:val="24"/>
          <w:szCs w:val="24"/>
        </w:rPr>
        <w:t xml:space="preserve"> </w:t>
      </w:r>
      <w:r>
        <w:rPr>
          <w:rFonts w:hint="eastAsia"/>
          <w:sz w:val="24"/>
          <w:szCs w:val="24"/>
        </w:rPr>
        <w:t>hónɡ） 罅（</w:t>
      </w:r>
      <w:r>
        <w:rPr>
          <w:sz w:val="24"/>
          <w:szCs w:val="24"/>
        </w:rPr>
        <w:t>xià</w:t>
      </w:r>
      <w:r>
        <w:rPr>
          <w:rFonts w:hint="eastAsia"/>
          <w:sz w:val="24"/>
          <w:szCs w:val="24"/>
        </w:rPr>
        <w:t xml:space="preserve"> ）         窾坎（</w:t>
      </w:r>
      <w:r>
        <w:rPr>
          <w:sz w:val="24"/>
          <w:szCs w:val="24"/>
        </w:rPr>
        <w:t xml:space="preserve">  </w:t>
      </w:r>
      <w:r>
        <w:rPr>
          <w:rFonts w:hint="eastAsia"/>
          <w:sz w:val="24"/>
          <w:szCs w:val="24"/>
        </w:rPr>
        <w:t>kuǎn</w:t>
      </w:r>
      <w:r>
        <w:rPr>
          <w:sz w:val="24"/>
          <w:szCs w:val="24"/>
        </w:rPr>
        <w:t xml:space="preserve"> </w:t>
      </w:r>
      <w:r>
        <w:rPr>
          <w:rFonts w:hint="eastAsia"/>
          <w:sz w:val="24"/>
          <w:szCs w:val="24"/>
        </w:rPr>
        <w:t>kǎn</w:t>
      </w:r>
      <w:r>
        <w:rPr>
          <w:sz w:val="24"/>
          <w:szCs w:val="24"/>
        </w:rPr>
        <w:t xml:space="preserve">     </w:t>
      </w:r>
      <w:r>
        <w:rPr>
          <w:rFonts w:hint="eastAsia"/>
          <w:sz w:val="24"/>
          <w:szCs w:val="24"/>
        </w:rPr>
        <w:t>）镗鞳（tānɡ tà</w:t>
      </w:r>
      <w:r>
        <w:rPr>
          <w:sz w:val="24"/>
          <w:szCs w:val="24"/>
        </w:rPr>
        <w:t xml:space="preserve">      </w:t>
      </w:r>
      <w:r>
        <w:rPr>
          <w:rFonts w:hint="eastAsia"/>
          <w:sz w:val="24"/>
          <w:szCs w:val="24"/>
        </w:rPr>
        <w:t>）     识（</w:t>
      </w:r>
      <w:r>
        <w:rPr>
          <w:sz w:val="24"/>
          <w:szCs w:val="24"/>
        </w:rPr>
        <w:t xml:space="preserve"> zhì </w:t>
      </w:r>
      <w:r>
        <w:rPr>
          <w:rFonts w:hint="eastAsia"/>
          <w:sz w:val="24"/>
          <w:szCs w:val="24"/>
        </w:rPr>
        <w:t>）</w:t>
      </w:r>
    </w:p>
    <w:p w14:paraId="2C23A601">
      <w:pPr>
        <w:jc w:val="left"/>
        <w:rPr>
          <w:sz w:val="24"/>
          <w:szCs w:val="24"/>
        </w:rPr>
      </w:pPr>
    </w:p>
    <w:p w14:paraId="6EA45039">
      <w:pPr>
        <w:pStyle w:val="8"/>
        <w:numPr>
          <w:ilvl w:val="0"/>
          <w:numId w:val="2"/>
        </w:numPr>
        <w:ind w:firstLineChars="0"/>
        <w:jc w:val="left"/>
        <w:rPr>
          <w:b/>
          <w:bCs/>
          <w:sz w:val="24"/>
          <w:szCs w:val="24"/>
        </w:rPr>
      </w:pPr>
      <w:r>
        <w:rPr>
          <w:rFonts w:hint="eastAsia"/>
          <w:b/>
          <w:bCs/>
          <w:sz w:val="24"/>
          <w:szCs w:val="24"/>
        </w:rPr>
        <w:t>课文梳理</w:t>
      </w:r>
    </w:p>
    <w:p w14:paraId="30A68F12">
      <w:pPr>
        <w:ind w:firstLine="480" w:firstLineChars="200"/>
        <w:jc w:val="left"/>
        <w:rPr>
          <w:sz w:val="24"/>
          <w:szCs w:val="24"/>
        </w:rPr>
      </w:pPr>
      <w:r>
        <w:rPr>
          <w:rFonts w:hint="eastAsia"/>
          <w:sz w:val="24"/>
          <w:szCs w:val="24"/>
        </w:rPr>
        <w:t>石钟山，在江西湖口鄱阳湖东岸，有南、北二山，在县城南边的叫上钟山，在县城北边的叫下钟山。明清时有人认为苏轼关于石钟山得名由来的说法也是错误的，正确的说法是：“盖全山皆空，如钟覆地，故得钟名。”今人经过考察，认为石钟山之所以得名，是因为它具有钟之“声”，又具有钟之“形”。</w:t>
      </w:r>
    </w:p>
    <w:p w14:paraId="00CB82D4">
      <w:pPr>
        <w:ind w:firstLine="240" w:firstLineChars="100"/>
        <w:jc w:val="left"/>
        <w:rPr>
          <w:sz w:val="24"/>
          <w:szCs w:val="24"/>
        </w:rPr>
      </w:pPr>
      <w:r>
        <w:rPr>
          <w:rFonts w:hint="eastAsia"/>
          <w:sz w:val="24"/>
          <w:szCs w:val="24"/>
        </w:rPr>
        <w:t>《水经》云：“彭蠡（鄱阳湖的又一名称。）之口有石钟山焉。”郦元以为</w:t>
      </w:r>
      <w:r>
        <w:rPr>
          <w:rFonts w:hint="eastAsia"/>
          <w:sz w:val="24"/>
          <w:szCs w:val="24"/>
          <w:em w:val="dot"/>
        </w:rPr>
        <w:t>下</w:t>
      </w:r>
      <w:r>
        <w:rPr>
          <w:rFonts w:hint="eastAsia"/>
          <w:sz w:val="24"/>
          <w:szCs w:val="24"/>
        </w:rPr>
        <w:t>（ 向下）临深潭，微风</w:t>
      </w:r>
      <w:r>
        <w:rPr>
          <w:rFonts w:hint="eastAsia"/>
          <w:sz w:val="24"/>
          <w:szCs w:val="24"/>
          <w:em w:val="dot"/>
        </w:rPr>
        <w:t>鼓</w:t>
      </w:r>
      <w:r>
        <w:rPr>
          <w:rFonts w:hint="eastAsia"/>
          <w:sz w:val="24"/>
          <w:szCs w:val="24"/>
        </w:rPr>
        <w:t>（ 激荡，掀动）浪，水石相</w:t>
      </w:r>
      <w:r>
        <w:rPr>
          <w:rFonts w:hint="eastAsia"/>
          <w:sz w:val="24"/>
          <w:szCs w:val="24"/>
          <w:em w:val="dot"/>
        </w:rPr>
        <w:t>搏</w:t>
      </w:r>
      <w:r>
        <w:rPr>
          <w:rFonts w:hint="eastAsia"/>
          <w:sz w:val="24"/>
          <w:szCs w:val="24"/>
        </w:rPr>
        <w:t>（ 撞击 ），声如</w:t>
      </w:r>
      <w:r>
        <w:rPr>
          <w:rFonts w:hint="eastAsia"/>
          <w:sz w:val="24"/>
          <w:szCs w:val="24"/>
          <w:em w:val="dot"/>
        </w:rPr>
        <w:t>洪钟</w:t>
      </w:r>
      <w:r>
        <w:rPr>
          <w:rFonts w:hint="eastAsia"/>
          <w:sz w:val="24"/>
          <w:szCs w:val="24"/>
        </w:rPr>
        <w:t>（大钟）。是说也，人常疑之。今以钟磬（（qìng）：古代打击乐器，形状像曲尺，用玉或石制成。）置水中，虽大风浪不能</w:t>
      </w:r>
      <w:r>
        <w:rPr>
          <w:rFonts w:hint="eastAsia"/>
          <w:sz w:val="24"/>
          <w:szCs w:val="24"/>
          <w:em w:val="dot"/>
        </w:rPr>
        <w:t>鸣</w:t>
      </w:r>
      <w:r>
        <w:rPr>
          <w:rFonts w:hint="eastAsia"/>
          <w:sz w:val="24"/>
          <w:szCs w:val="24"/>
        </w:rPr>
        <w:t>(  使发出声音 )也，而况石乎！至唐李渤（唐朝洛阳人，写过一篇《辨石钟山记》）始访其遗踪（旧址，陈迹。这里指所在地。），</w:t>
      </w:r>
      <w:r>
        <w:rPr>
          <w:rFonts w:hint="eastAsia"/>
          <w:sz w:val="24"/>
          <w:szCs w:val="24"/>
          <w:u w:val="single"/>
        </w:rPr>
        <w:t>得双石于潭上</w:t>
      </w:r>
      <w:r>
        <w:rPr>
          <w:rFonts w:hint="eastAsia"/>
          <w:sz w:val="24"/>
          <w:szCs w:val="24"/>
        </w:rPr>
        <w:t>（ 句式：状语后置句），扣而聆之，南声</w:t>
      </w:r>
      <w:r>
        <w:rPr>
          <w:rFonts w:hint="eastAsia"/>
          <w:sz w:val="24"/>
          <w:szCs w:val="24"/>
          <w:em w:val="dot"/>
        </w:rPr>
        <w:t>函胡</w:t>
      </w:r>
      <w:r>
        <w:rPr>
          <w:rFonts w:hint="eastAsia"/>
          <w:sz w:val="24"/>
          <w:szCs w:val="24"/>
        </w:rPr>
        <w:t>（ “含糊”，重浊而模糊），北音</w:t>
      </w:r>
      <w:r>
        <w:rPr>
          <w:rFonts w:hint="eastAsia"/>
          <w:sz w:val="24"/>
          <w:szCs w:val="24"/>
          <w:em w:val="dot"/>
        </w:rPr>
        <w:t>清越</w:t>
      </w:r>
      <w:r>
        <w:rPr>
          <w:rFonts w:hint="eastAsia"/>
          <w:sz w:val="24"/>
          <w:szCs w:val="24"/>
        </w:rPr>
        <w:t>（清脆悠扬），桴（fú）止响</w:t>
      </w:r>
      <w:r>
        <w:rPr>
          <w:rFonts w:hint="eastAsia"/>
          <w:sz w:val="24"/>
          <w:szCs w:val="24"/>
          <w:em w:val="dot"/>
        </w:rPr>
        <w:t>腾</w:t>
      </w:r>
      <w:r>
        <w:rPr>
          <w:rFonts w:hint="eastAsia"/>
          <w:sz w:val="24"/>
          <w:szCs w:val="24"/>
        </w:rPr>
        <w:t>（传播），余韵徐歇（余音慢慢消失。韵，这里指声音。徐，慢。）。自以为得之（找到了这个（原因）。之，指石钟山命名的原因。）矣。然是说也，余尤疑之。</w:t>
      </w:r>
      <w:r>
        <w:rPr>
          <w:rFonts w:hint="eastAsia"/>
          <w:sz w:val="24"/>
          <w:szCs w:val="24"/>
          <w:u w:val="single"/>
        </w:rPr>
        <w:t>石之铿（kēng）然（敲击金石所发出的响亮的声音。）有声者，所在皆是也</w:t>
      </w:r>
      <w:r>
        <w:rPr>
          <w:rFonts w:hint="eastAsia"/>
          <w:sz w:val="24"/>
          <w:szCs w:val="24"/>
        </w:rPr>
        <w:t>（ 句式： 定语后置句），而此独以钟名（ 可是唯独这座山用钟来命名），何哉？</w:t>
      </w:r>
    </w:p>
    <w:p w14:paraId="1A66B7F7">
      <w:pPr>
        <w:jc w:val="left"/>
        <w:rPr>
          <w:sz w:val="24"/>
          <w:szCs w:val="24"/>
        </w:rPr>
      </w:pPr>
      <w:r>
        <w:rPr>
          <w:rFonts w:hint="eastAsia"/>
          <w:sz w:val="24"/>
          <w:szCs w:val="24"/>
        </w:rPr>
        <w:t>元丰（宋神宗的年号）七年六月丁丑（农历六月初九），余自齐安（在今湖北黄州）</w:t>
      </w:r>
      <w:r>
        <w:rPr>
          <w:rFonts w:hint="eastAsia"/>
          <w:sz w:val="24"/>
          <w:szCs w:val="24"/>
          <w:em w:val="dot"/>
        </w:rPr>
        <w:t>舟</w:t>
      </w:r>
      <w:r>
        <w:rPr>
          <w:rFonts w:hint="eastAsia"/>
          <w:sz w:val="24"/>
          <w:szCs w:val="24"/>
        </w:rPr>
        <w:t>（ 词类活用： 名作状，用船 ）行</w:t>
      </w:r>
      <w:r>
        <w:rPr>
          <w:rFonts w:hint="eastAsia"/>
          <w:sz w:val="24"/>
          <w:szCs w:val="24"/>
          <w:em w:val="dot"/>
        </w:rPr>
        <w:t>适</w:t>
      </w:r>
      <w:r>
        <w:rPr>
          <w:rFonts w:hint="eastAsia"/>
          <w:sz w:val="24"/>
          <w:szCs w:val="24"/>
        </w:rPr>
        <w:t>（  到 ）临汝（即汝州（今河南临汝）），而长子迈将赴饶之德兴尉，送之至湖口（今江西湖口），因得观所谓石钟者。寺僧使小童持斧，于乱石间择其一二扣之，硿硿（kōng）</w:t>
      </w:r>
      <w:r>
        <w:rPr>
          <w:rFonts w:hint="eastAsia"/>
          <w:sz w:val="24"/>
          <w:szCs w:val="24"/>
          <w:em w:val="dot"/>
        </w:rPr>
        <w:t>焉</w:t>
      </w:r>
      <w:r>
        <w:rPr>
          <w:rFonts w:hint="eastAsia"/>
          <w:sz w:val="24"/>
          <w:szCs w:val="24"/>
        </w:rPr>
        <w:t>，（ 硿硿地响 ）。余固笑而不信也。至</w:t>
      </w:r>
      <w:r>
        <w:rPr>
          <w:rFonts w:hint="eastAsia"/>
          <w:sz w:val="24"/>
          <w:szCs w:val="24"/>
          <w:em w:val="dot"/>
        </w:rPr>
        <w:t>莫</w:t>
      </w:r>
      <w:r>
        <w:rPr>
          <w:rFonts w:hint="eastAsia"/>
          <w:sz w:val="24"/>
          <w:szCs w:val="24"/>
        </w:rPr>
        <w:t>（暮）夜月明，独与迈乘小舟，至绝壁下。大石</w:t>
      </w:r>
      <w:r>
        <w:rPr>
          <w:rFonts w:hint="eastAsia"/>
          <w:sz w:val="24"/>
          <w:szCs w:val="24"/>
          <w:em w:val="dot"/>
        </w:rPr>
        <w:t>侧</w:t>
      </w:r>
      <w:r>
        <w:rPr>
          <w:rFonts w:hint="eastAsia"/>
          <w:sz w:val="24"/>
          <w:szCs w:val="24"/>
        </w:rPr>
        <w:t>(在旁边)立千尺，如猛兽奇鬼，森然（形容繁密直立）欲搏人（捉人，打人。）；而山上栖鹘（宿巢的老鹰。鹘，鹰的一种。），闻人声亦惊起，磔（zhé）磔（鸟鸣声）云霄间；</w:t>
      </w:r>
      <w:r>
        <w:rPr>
          <w:rFonts w:hint="eastAsia"/>
          <w:sz w:val="24"/>
          <w:szCs w:val="24"/>
          <w:u w:val="single"/>
        </w:rPr>
        <w:t>又有若老人咳且笑于山谷中者</w:t>
      </w:r>
      <w:r>
        <w:rPr>
          <w:rFonts w:hint="eastAsia"/>
          <w:sz w:val="24"/>
          <w:szCs w:val="24"/>
        </w:rPr>
        <w:t>（句式：状语后置句），或曰此鹳鹤（水鸟名，似鹤而顶不红，颈和嘴都比鹤长）也。余方心动（这里是心惊的意思）欲还，</w:t>
      </w:r>
      <w:r>
        <w:rPr>
          <w:rFonts w:hint="eastAsia"/>
          <w:sz w:val="24"/>
          <w:szCs w:val="24"/>
          <w:u w:val="single"/>
        </w:rPr>
        <w:t>而大声发于水上</w:t>
      </w:r>
      <w:r>
        <w:rPr>
          <w:rFonts w:hint="eastAsia"/>
          <w:sz w:val="24"/>
          <w:szCs w:val="24"/>
        </w:rPr>
        <w:t>（句式：状语后置句），噌吰（chēnghóng）（这里形容钟声洪亮）如钟鼓不绝。舟人（船夫）大恐。徐而察之，则山下皆石穴罅（xià裂缝），不知其浅深，微波入焉，涵淡澎湃（波浪激荡。涵淡，水波动荡。澎湃，波浪相激。）而</w:t>
      </w:r>
      <w:r>
        <w:rPr>
          <w:rFonts w:hint="eastAsia"/>
          <w:sz w:val="24"/>
          <w:szCs w:val="24"/>
          <w:em w:val="dot"/>
        </w:rPr>
        <w:t>为</w:t>
      </w:r>
      <w:r>
        <w:rPr>
          <w:rFonts w:hint="eastAsia"/>
          <w:sz w:val="24"/>
          <w:szCs w:val="24"/>
        </w:rPr>
        <w:t>（  形成  ）此也。舟回至两山间，将入港口，有大石当</w:t>
      </w:r>
      <w:r>
        <w:rPr>
          <w:rFonts w:hint="eastAsia"/>
          <w:sz w:val="24"/>
          <w:szCs w:val="24"/>
          <w:em w:val="dot"/>
        </w:rPr>
        <w:t>中流</w:t>
      </w:r>
      <w:r>
        <w:rPr>
          <w:rFonts w:hint="eastAsia"/>
          <w:sz w:val="24"/>
          <w:szCs w:val="24"/>
        </w:rPr>
        <w:t>（ 江河水流中央），可坐百人，</w:t>
      </w:r>
      <w:r>
        <w:rPr>
          <w:rFonts w:hint="eastAsia"/>
          <w:sz w:val="24"/>
          <w:szCs w:val="24"/>
          <w:em w:val="dot"/>
        </w:rPr>
        <w:t>空中</w:t>
      </w:r>
      <w:r>
        <w:rPr>
          <w:rFonts w:hint="eastAsia"/>
          <w:sz w:val="24"/>
          <w:szCs w:val="24"/>
        </w:rPr>
        <w:t>（ 中间是空的）而多</w:t>
      </w:r>
      <w:r>
        <w:rPr>
          <w:rFonts w:hint="eastAsia"/>
          <w:sz w:val="24"/>
          <w:szCs w:val="24"/>
          <w:em w:val="dot"/>
        </w:rPr>
        <w:t>窍</w:t>
      </w:r>
      <w:r>
        <w:rPr>
          <w:rFonts w:hint="eastAsia"/>
          <w:sz w:val="24"/>
          <w:szCs w:val="24"/>
        </w:rPr>
        <w:t>（窟窿），与风水相吞吐，有窾（kuǎn）坎镗（tāng）鞳（tà）（窾坎，击物声。镗鞳，钟鼓声。）之声，与</w:t>
      </w:r>
      <w:r>
        <w:rPr>
          <w:rFonts w:hint="eastAsia"/>
          <w:sz w:val="24"/>
          <w:szCs w:val="24"/>
          <w:em w:val="dot"/>
        </w:rPr>
        <w:t>向</w:t>
      </w:r>
      <w:r>
        <w:rPr>
          <w:rFonts w:hint="eastAsia"/>
          <w:sz w:val="24"/>
          <w:szCs w:val="24"/>
        </w:rPr>
        <w:t>（ 先前 ）之噌吰者相应，如乐作焉。因笑谓迈曰：“汝</w:t>
      </w:r>
      <w:r>
        <w:rPr>
          <w:rFonts w:hint="eastAsia"/>
          <w:sz w:val="24"/>
          <w:szCs w:val="24"/>
          <w:em w:val="dot"/>
        </w:rPr>
        <w:t>识</w:t>
      </w:r>
      <w:r>
        <w:rPr>
          <w:rFonts w:hint="eastAsia"/>
          <w:sz w:val="24"/>
          <w:szCs w:val="24"/>
        </w:rPr>
        <w:t>（zhì知道）之乎？</w:t>
      </w:r>
      <w:r>
        <w:rPr>
          <w:rFonts w:hint="eastAsia"/>
          <w:sz w:val="24"/>
          <w:szCs w:val="24"/>
          <w:u w:val="single"/>
        </w:rPr>
        <w:t>噌吰者，周景王之无射（yì）（《国语》记载，周景王二十三年（前522）铸成“无射”钟。）也；</w:t>
      </w:r>
      <w:r>
        <w:rPr>
          <w:rFonts w:hint="eastAsia"/>
          <w:sz w:val="24"/>
          <w:szCs w:val="24"/>
        </w:rPr>
        <w:t>（ 句式：判断句 ）</w:t>
      </w:r>
      <w:r>
        <w:rPr>
          <w:rFonts w:hint="eastAsia"/>
          <w:sz w:val="24"/>
          <w:szCs w:val="24"/>
          <w:u w:val="single"/>
        </w:rPr>
        <w:t>窾坎镗鞳者，魏庄子之歌钟（《左传》记载，鲁襄公十一年（前561）郑人以歌钟和其他乐器献给晋侯，晋侯分一半赐给晋大夫魏绛。庄子，魏绛的谥号。歌钟，古乐器。）也</w:t>
      </w:r>
      <w:r>
        <w:rPr>
          <w:rFonts w:hint="eastAsia"/>
          <w:sz w:val="24"/>
          <w:szCs w:val="24"/>
        </w:rPr>
        <w:t>( 句式：判断句 )。</w:t>
      </w:r>
      <w:r>
        <w:rPr>
          <w:rFonts w:hint="eastAsia"/>
          <w:sz w:val="24"/>
          <w:szCs w:val="24"/>
          <w:u w:val="single"/>
        </w:rPr>
        <w:t>古之人不余欺也！</w:t>
      </w:r>
      <w:r>
        <w:rPr>
          <w:rFonts w:hint="eastAsia"/>
          <w:sz w:val="24"/>
          <w:szCs w:val="24"/>
        </w:rPr>
        <w:t>（句式： 宾语前置句 ）”</w:t>
      </w:r>
    </w:p>
    <w:p w14:paraId="71AC3401">
      <w:pPr>
        <w:ind w:firstLine="480" w:firstLineChars="200"/>
        <w:jc w:val="left"/>
        <w:rPr>
          <w:sz w:val="24"/>
          <w:szCs w:val="24"/>
        </w:rPr>
      </w:pPr>
      <w:r>
        <w:rPr>
          <w:rFonts w:hint="eastAsia"/>
          <w:sz w:val="24"/>
          <w:szCs w:val="24"/>
        </w:rPr>
        <w:t>事不</w:t>
      </w:r>
      <w:r>
        <w:rPr>
          <w:rFonts w:hint="eastAsia"/>
          <w:sz w:val="24"/>
          <w:szCs w:val="24"/>
          <w:em w:val="dot"/>
        </w:rPr>
        <w:t>目</w:t>
      </w:r>
      <w:r>
        <w:rPr>
          <w:rFonts w:hint="eastAsia"/>
          <w:sz w:val="24"/>
          <w:szCs w:val="24"/>
        </w:rPr>
        <w:t>( 亲眼 )见</w:t>
      </w:r>
      <w:r>
        <w:rPr>
          <w:rFonts w:hint="eastAsia"/>
          <w:sz w:val="24"/>
          <w:szCs w:val="24"/>
          <w:em w:val="dot"/>
        </w:rPr>
        <w:t>耳</w:t>
      </w:r>
      <w:r>
        <w:rPr>
          <w:rFonts w:hint="eastAsia"/>
          <w:sz w:val="24"/>
          <w:szCs w:val="24"/>
        </w:rPr>
        <w:t>( 亲耳 )闻， 臆断（根据主观猜测来判断。臆，胸。）其有无，可乎？郦元之所见闻，殆与余同，而言之不详；士大夫终（ 终究，到底）不肯以小舟</w:t>
      </w:r>
      <w:r>
        <w:rPr>
          <w:rFonts w:hint="eastAsia"/>
          <w:sz w:val="24"/>
          <w:szCs w:val="24"/>
          <w:em w:val="dot"/>
        </w:rPr>
        <w:t>夜</w:t>
      </w:r>
      <w:r>
        <w:rPr>
          <w:rFonts w:hint="eastAsia"/>
          <w:sz w:val="24"/>
          <w:szCs w:val="24"/>
        </w:rPr>
        <w:t>(在夜晚 )泊绝壁之下，故莫能知；而渔工水师（渔人（和）船工）虽知而不能言（指用文字表述、记载。）。此世</w:t>
      </w:r>
      <w:r>
        <w:rPr>
          <w:rFonts w:hint="eastAsia"/>
          <w:sz w:val="24"/>
          <w:szCs w:val="24"/>
          <w:em w:val="dot"/>
        </w:rPr>
        <w:t>所以</w:t>
      </w:r>
      <w:r>
        <w:rPr>
          <w:rFonts w:hint="eastAsia"/>
          <w:sz w:val="24"/>
          <w:szCs w:val="24"/>
        </w:rPr>
        <w:t>（  ……的原因  ）不传也（句式： 判断句）。而陋者（浅陋的人）乃以斧斤考击而求之（用斧头敲打石头的办法来寻求（石钟山得名的）原因。考，敲击。），自以为得</w:t>
      </w:r>
      <w:r>
        <w:rPr>
          <w:rFonts w:hint="eastAsia"/>
          <w:sz w:val="24"/>
          <w:szCs w:val="24"/>
          <w:em w:val="dot"/>
        </w:rPr>
        <w:t>其实</w:t>
      </w:r>
      <w:r>
        <w:rPr>
          <w:rFonts w:hint="eastAsia"/>
          <w:sz w:val="24"/>
          <w:szCs w:val="24"/>
        </w:rPr>
        <w:t>（ 它的真相）。余</w:t>
      </w:r>
      <w:r>
        <w:rPr>
          <w:rFonts w:hint="eastAsia"/>
          <w:sz w:val="24"/>
          <w:szCs w:val="24"/>
          <w:em w:val="dot"/>
        </w:rPr>
        <w:t>是以</w:t>
      </w:r>
      <w:r>
        <w:rPr>
          <w:rFonts w:hint="eastAsia"/>
          <w:sz w:val="24"/>
          <w:szCs w:val="24"/>
        </w:rPr>
        <w:t>（ 因此 ）记之，盖叹郦元之简，而笑李渤之陋也。</w:t>
      </w:r>
    </w:p>
    <w:p w14:paraId="7653F552">
      <w:pPr>
        <w:ind w:firstLine="480" w:firstLineChars="200"/>
        <w:jc w:val="left"/>
        <w:rPr>
          <w:sz w:val="24"/>
          <w:szCs w:val="24"/>
        </w:rPr>
      </w:pPr>
    </w:p>
    <w:p w14:paraId="0DF7430D">
      <w:pPr>
        <w:pStyle w:val="8"/>
        <w:numPr>
          <w:ilvl w:val="0"/>
          <w:numId w:val="2"/>
        </w:numPr>
        <w:ind w:firstLineChars="0"/>
        <w:jc w:val="left"/>
        <w:rPr>
          <w:b/>
          <w:bCs/>
          <w:sz w:val="24"/>
          <w:szCs w:val="24"/>
        </w:rPr>
      </w:pPr>
      <w:r>
        <w:rPr>
          <w:rFonts w:hint="eastAsia"/>
          <w:b/>
          <w:bCs/>
          <w:sz w:val="24"/>
          <w:szCs w:val="24"/>
        </w:rPr>
        <w:t>重点句子翻译</w:t>
      </w:r>
    </w:p>
    <w:p w14:paraId="61D411BA">
      <w:pPr>
        <w:jc w:val="left"/>
        <w:rPr>
          <w:b/>
          <w:sz w:val="24"/>
          <w:szCs w:val="24"/>
        </w:rPr>
      </w:pPr>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r>
        <w:rPr>
          <w:rFonts w:hint="eastAsia"/>
          <w:sz w:val="24"/>
          <w:szCs w:val="24"/>
        </w:rPr>
        <w:t>南声函胡，北音清越，桴止响腾，余韵徐歇。</w:t>
      </w:r>
    </w:p>
    <w:p w14:paraId="1FB8FBC4">
      <w:pPr>
        <w:jc w:val="left"/>
        <w:rPr>
          <w:sz w:val="24"/>
          <w:szCs w:val="24"/>
          <w:u w:val="single"/>
        </w:rPr>
      </w:pPr>
      <w:r>
        <w:rPr>
          <w:rFonts w:hint="eastAsia"/>
          <w:sz w:val="24"/>
          <w:szCs w:val="24"/>
          <w:u w:val="single"/>
        </w:rPr>
        <w:t xml:space="preserve">南边的山石声音重浊而模糊，北边的山石声音清脆而响亮。鼓槌的敲击停止以后，声音还在传播，余音慢慢消失。   </w:t>
      </w:r>
    </w:p>
    <w:p w14:paraId="6966D12C">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古之人不余欺也。</w:t>
      </w:r>
    </w:p>
    <w:p w14:paraId="79D7DD27">
      <w:pPr>
        <w:jc w:val="left"/>
        <w:rPr>
          <w:sz w:val="24"/>
          <w:szCs w:val="24"/>
          <w:u w:val="single"/>
        </w:rPr>
      </w:pPr>
      <w:r>
        <w:rPr>
          <w:rFonts w:hint="eastAsia"/>
          <w:sz w:val="24"/>
          <w:szCs w:val="24"/>
          <w:u w:val="single"/>
        </w:rPr>
        <w:t>古代的人没有欺骗我们。</w:t>
      </w:r>
    </w:p>
    <w:p w14:paraId="694C0D70">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事不目见耳闻，而臆断其有无，可乎？</w:t>
      </w:r>
    </w:p>
    <w:p w14:paraId="25AC6DA9">
      <w:pPr>
        <w:jc w:val="left"/>
        <w:rPr>
          <w:sz w:val="24"/>
          <w:szCs w:val="24"/>
          <w:u w:val="single"/>
        </w:rPr>
      </w:pPr>
      <w:r>
        <w:rPr>
          <w:rFonts w:hint="eastAsia"/>
          <w:sz w:val="24"/>
          <w:szCs w:val="24"/>
          <w:u w:val="single"/>
        </w:rPr>
        <w:t>事情没有亲眼看到、亲耳听到，却主观地推断它的有无，能行吗？</w:t>
      </w:r>
    </w:p>
    <w:p w14:paraId="62F7BC6B">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4 \* GB3</w:instrText>
      </w:r>
      <w:r>
        <w:rPr>
          <w:sz w:val="24"/>
          <w:szCs w:val="24"/>
        </w:rPr>
        <w:instrText xml:space="preserve"> </w:instrText>
      </w:r>
      <w:r>
        <w:rPr>
          <w:sz w:val="24"/>
          <w:szCs w:val="24"/>
        </w:rPr>
        <w:fldChar w:fldCharType="separate"/>
      </w:r>
      <w:r>
        <w:rPr>
          <w:rFonts w:hint="eastAsia"/>
          <w:sz w:val="24"/>
          <w:szCs w:val="24"/>
        </w:rPr>
        <w:t>④</w:t>
      </w:r>
      <w:r>
        <w:rPr>
          <w:sz w:val="24"/>
          <w:szCs w:val="24"/>
        </w:rPr>
        <w:fldChar w:fldCharType="end"/>
      </w:r>
      <w:r>
        <w:rPr>
          <w:rFonts w:hint="eastAsia"/>
          <w:sz w:val="24"/>
          <w:szCs w:val="24"/>
        </w:rPr>
        <w:t>余是以记之，盖叹郦元之简，而笑李渤之陋也。</w:t>
      </w:r>
    </w:p>
    <w:p w14:paraId="55042E69">
      <w:pPr>
        <w:jc w:val="left"/>
        <w:rPr>
          <w:sz w:val="24"/>
          <w:szCs w:val="24"/>
          <w:u w:val="single"/>
        </w:rPr>
      </w:pPr>
      <w:r>
        <w:rPr>
          <w:rFonts w:hint="eastAsia"/>
          <w:sz w:val="24"/>
          <w:szCs w:val="24"/>
          <w:u w:val="single"/>
        </w:rPr>
        <w:t>我因此把上面的情况记载下来，叹息郦道元记叙的简略，而笑李渤见识的浅陋。</w:t>
      </w:r>
    </w:p>
    <w:p w14:paraId="1C754E4F">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5 \* GB3</w:instrText>
      </w:r>
      <w:r>
        <w:rPr>
          <w:sz w:val="24"/>
          <w:szCs w:val="24"/>
        </w:rPr>
        <w:instrText xml:space="preserve"> </w:instrText>
      </w:r>
      <w:r>
        <w:rPr>
          <w:sz w:val="24"/>
          <w:szCs w:val="24"/>
        </w:rPr>
        <w:fldChar w:fldCharType="separate"/>
      </w:r>
      <w:r>
        <w:rPr>
          <w:rFonts w:hint="eastAsia"/>
          <w:sz w:val="24"/>
          <w:szCs w:val="24"/>
        </w:rPr>
        <w:t>⑤</w:t>
      </w:r>
      <w:r>
        <w:rPr>
          <w:sz w:val="24"/>
          <w:szCs w:val="24"/>
        </w:rPr>
        <w:fldChar w:fldCharType="end"/>
      </w:r>
      <w:r>
        <w:rPr>
          <w:rFonts w:hint="eastAsia"/>
          <w:sz w:val="24"/>
          <w:szCs w:val="24"/>
        </w:rPr>
        <w:t>石之铿然有声者，所在皆是也，而此独以钟名，何哉？</w:t>
      </w:r>
    </w:p>
    <w:p w14:paraId="3E911458">
      <w:pPr>
        <w:jc w:val="left"/>
        <w:rPr>
          <w:sz w:val="24"/>
          <w:szCs w:val="24"/>
          <w:u w:val="single"/>
        </w:rPr>
      </w:pPr>
      <w:r>
        <w:rPr>
          <w:rFonts w:hint="eastAsia"/>
          <w:sz w:val="24"/>
          <w:szCs w:val="24"/>
          <w:u w:val="single"/>
        </w:rPr>
        <w:t>能敲得发出铿锵作响的山石，到处都有，可是唯独这座山用钟来命名，这是为什么呢？</w:t>
      </w:r>
    </w:p>
    <w:p w14:paraId="7187293D">
      <w:pPr>
        <w:jc w:val="left"/>
        <w:rPr>
          <w:b/>
          <w:sz w:val="24"/>
          <w:szCs w:val="24"/>
        </w:rPr>
      </w:pPr>
    </w:p>
    <w:p w14:paraId="52EAFD90">
      <w:pPr>
        <w:jc w:val="left"/>
        <w:rPr>
          <w:b/>
          <w:sz w:val="24"/>
          <w:szCs w:val="24"/>
        </w:rPr>
      </w:pPr>
      <w:r>
        <w:rPr>
          <w:rFonts w:hint="eastAsia"/>
          <w:b/>
          <w:sz w:val="24"/>
          <w:szCs w:val="24"/>
        </w:rPr>
        <w:t>情景性默写</w:t>
      </w:r>
    </w:p>
    <w:p w14:paraId="1C0E6B89">
      <w:pPr>
        <w:jc w:val="left"/>
        <w:rPr>
          <w:sz w:val="24"/>
          <w:szCs w:val="24"/>
        </w:rPr>
      </w:pPr>
      <w:bookmarkStart w:id="1" w:name="_Hlk127524124"/>
      <w:r>
        <w:rPr>
          <w:sz w:val="24"/>
          <w:szCs w:val="24"/>
        </w:rPr>
        <w:fldChar w:fldCharType="begin"/>
      </w:r>
      <w:r>
        <w:rPr>
          <w:sz w:val="24"/>
          <w:szCs w:val="24"/>
        </w:rPr>
        <w:instrText xml:space="preserve"> </w:instrText>
      </w:r>
      <w:r>
        <w:rPr>
          <w:rFonts w:hint="eastAsia"/>
          <w:sz w:val="24"/>
          <w:szCs w:val="24"/>
        </w:rPr>
        <w:instrText xml:space="preserve">= 1 \* GB3</w:instrText>
      </w:r>
      <w:r>
        <w:rPr>
          <w:sz w:val="24"/>
          <w:szCs w:val="24"/>
        </w:rPr>
        <w:instrText xml:space="preserve"> </w:instrText>
      </w:r>
      <w:r>
        <w:rPr>
          <w:sz w:val="24"/>
          <w:szCs w:val="24"/>
        </w:rPr>
        <w:fldChar w:fldCharType="separate"/>
      </w:r>
      <w:r>
        <w:rPr>
          <w:rFonts w:hint="eastAsia"/>
          <w:sz w:val="24"/>
          <w:szCs w:val="24"/>
        </w:rPr>
        <w:t>①</w:t>
      </w:r>
      <w:r>
        <w:rPr>
          <w:sz w:val="24"/>
          <w:szCs w:val="24"/>
        </w:rPr>
        <w:fldChar w:fldCharType="end"/>
      </w:r>
      <w:bookmarkEnd w:id="1"/>
      <w:r>
        <w:rPr>
          <w:rFonts w:hint="eastAsia"/>
          <w:sz w:val="24"/>
          <w:szCs w:val="24"/>
        </w:rPr>
        <w:t>《石钟山记》中，苏轼认为石钟山的得名由来在世上没有流传下来的原因，除郦道元记录不详细和渔工水师不能用文字记载以外，还在于“</w:t>
      </w:r>
      <w:r>
        <w:rPr>
          <w:rFonts w:hint="eastAsia"/>
          <w:sz w:val="24"/>
          <w:szCs w:val="24"/>
          <w:u w:val="single"/>
        </w:rPr>
        <w:t>士大夫终不肯以小舟夜泊绝壁之下 </w:t>
      </w:r>
      <w:r>
        <w:rPr>
          <w:rFonts w:hint="eastAsia"/>
          <w:sz w:val="24"/>
          <w:szCs w:val="24"/>
        </w:rPr>
        <w:t xml:space="preserve"> ”，从而说明了实践的重要性。</w:t>
      </w:r>
    </w:p>
    <w:p w14:paraId="704021A9">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2 \* GB3</w:instrText>
      </w:r>
      <w:r>
        <w:rPr>
          <w:sz w:val="24"/>
          <w:szCs w:val="24"/>
        </w:rPr>
        <w:instrText xml:space="preserve"> </w:instrText>
      </w:r>
      <w:r>
        <w:rPr>
          <w:sz w:val="24"/>
          <w:szCs w:val="24"/>
        </w:rPr>
        <w:fldChar w:fldCharType="separate"/>
      </w:r>
      <w:r>
        <w:rPr>
          <w:rFonts w:hint="eastAsia"/>
          <w:sz w:val="24"/>
          <w:szCs w:val="24"/>
        </w:rPr>
        <w:t>②</w:t>
      </w:r>
      <w:r>
        <w:rPr>
          <w:sz w:val="24"/>
          <w:szCs w:val="24"/>
        </w:rPr>
        <w:fldChar w:fldCharType="end"/>
      </w:r>
      <w:r>
        <w:rPr>
          <w:rFonts w:hint="eastAsia"/>
          <w:sz w:val="24"/>
          <w:szCs w:val="24"/>
        </w:rPr>
        <w:t>从苏轼的《石钟山记》我们可以得到一个启示：治学做事要有严谨的态度，“</w:t>
      </w:r>
      <w:r>
        <w:rPr>
          <w:rFonts w:hint="eastAsia"/>
          <w:sz w:val="24"/>
          <w:szCs w:val="24"/>
          <w:u w:val="single"/>
        </w:rPr>
        <w:t>事不目见耳闻，而臆断其有无</w:t>
      </w:r>
      <w:r>
        <w:rPr>
          <w:rFonts w:hint="eastAsia"/>
          <w:sz w:val="24"/>
          <w:szCs w:val="24"/>
        </w:rPr>
        <w:t>  ”的态度是不可取的。</w:t>
      </w:r>
    </w:p>
    <w:p w14:paraId="675847C1">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3 \* GB3</w:instrText>
      </w:r>
      <w:r>
        <w:rPr>
          <w:sz w:val="24"/>
          <w:szCs w:val="24"/>
        </w:rPr>
        <w:instrText xml:space="preserve"> </w:instrText>
      </w:r>
      <w:r>
        <w:rPr>
          <w:sz w:val="24"/>
          <w:szCs w:val="24"/>
        </w:rPr>
        <w:fldChar w:fldCharType="separate"/>
      </w:r>
      <w:r>
        <w:rPr>
          <w:rFonts w:hint="eastAsia"/>
          <w:sz w:val="24"/>
          <w:szCs w:val="24"/>
        </w:rPr>
        <w:t>③</w:t>
      </w:r>
      <w:r>
        <w:rPr>
          <w:sz w:val="24"/>
          <w:szCs w:val="24"/>
        </w:rPr>
        <w:fldChar w:fldCharType="end"/>
      </w:r>
      <w:r>
        <w:rPr>
          <w:rFonts w:hint="eastAsia"/>
          <w:sz w:val="24"/>
          <w:szCs w:val="24"/>
        </w:rPr>
        <w:t>在《石钟山记》中，作者用一个宾语前置句来表达自己知道石钟山得名的原因后轻松愉快的心情的是：</w:t>
      </w:r>
      <w:r>
        <w:rPr>
          <w:rFonts w:hint="eastAsia"/>
          <w:sz w:val="24"/>
          <w:szCs w:val="24"/>
          <w:u w:val="single"/>
        </w:rPr>
        <w:t xml:space="preserve">古之人不余欺也 </w:t>
      </w:r>
      <w:r>
        <w:rPr>
          <w:rFonts w:hint="eastAsia"/>
          <w:sz w:val="24"/>
          <w:szCs w:val="24"/>
        </w:rPr>
        <w:t>。</w:t>
      </w:r>
    </w:p>
    <w:p w14:paraId="7861DAC6">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4 \* GB3</w:instrText>
      </w:r>
      <w:r>
        <w:rPr>
          <w:sz w:val="24"/>
          <w:szCs w:val="24"/>
        </w:rPr>
        <w:instrText xml:space="preserve"> </w:instrText>
      </w:r>
      <w:r>
        <w:rPr>
          <w:sz w:val="24"/>
          <w:szCs w:val="24"/>
        </w:rPr>
        <w:fldChar w:fldCharType="separate"/>
      </w:r>
      <w:r>
        <w:rPr>
          <w:rFonts w:hint="eastAsia"/>
          <w:sz w:val="24"/>
          <w:szCs w:val="24"/>
        </w:rPr>
        <w:t>④</w:t>
      </w:r>
      <w:r>
        <w:rPr>
          <w:sz w:val="24"/>
          <w:szCs w:val="24"/>
        </w:rPr>
        <w:fldChar w:fldCharType="end"/>
      </w:r>
      <w:r>
        <w:rPr>
          <w:rFonts w:hint="eastAsia"/>
          <w:sz w:val="24"/>
          <w:szCs w:val="24"/>
        </w:rPr>
        <w:t>《石钟山记》中，苏轼认为石钟山的得名由来在世上没有流传下来的原因有三个：郦</w:t>
      </w:r>
      <w:r>
        <w:rPr>
          <w:rFonts w:hint="eastAsia"/>
          <w:sz w:val="24"/>
          <w:szCs w:val="24"/>
          <w:u w:val="single"/>
        </w:rPr>
        <w:t>元之所见闻，殆与余同，而言之不详；士大夫终不肯以小舟夜泊绝壁之下，故莫能知；而渔工水师虽知而不能言</w:t>
      </w:r>
      <w:r>
        <w:rPr>
          <w:rFonts w:hint="eastAsia"/>
          <w:sz w:val="24"/>
          <w:szCs w:val="24"/>
        </w:rPr>
        <w:t>。</w:t>
      </w:r>
    </w:p>
    <w:p w14:paraId="6618D5FC">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5 \* GB3</w:instrText>
      </w:r>
      <w:r>
        <w:rPr>
          <w:sz w:val="24"/>
          <w:szCs w:val="24"/>
        </w:rPr>
        <w:instrText xml:space="preserve"> </w:instrText>
      </w:r>
      <w:r>
        <w:rPr>
          <w:sz w:val="24"/>
          <w:szCs w:val="24"/>
        </w:rPr>
        <w:fldChar w:fldCharType="separate"/>
      </w:r>
      <w:r>
        <w:rPr>
          <w:rFonts w:hint="eastAsia"/>
          <w:sz w:val="24"/>
          <w:szCs w:val="24"/>
        </w:rPr>
        <w:t>⑤</w:t>
      </w:r>
      <w:r>
        <w:rPr>
          <w:sz w:val="24"/>
          <w:szCs w:val="24"/>
        </w:rPr>
        <w:fldChar w:fldCharType="end"/>
      </w:r>
      <w:r>
        <w:rPr>
          <w:rFonts w:hint="eastAsia"/>
          <w:sz w:val="24"/>
          <w:szCs w:val="24"/>
        </w:rPr>
        <w:t>石之铿然有声者，所在皆是也，而此独以钟名，何哉？对于石钟山的得名缘由，有郦道元和李渤的两种说法。郦道元认为石钟山下面靠近深潭，</w:t>
      </w:r>
      <w:r>
        <w:rPr>
          <w:rFonts w:hint="eastAsia"/>
          <w:sz w:val="24"/>
          <w:szCs w:val="24"/>
          <w:u w:val="single"/>
        </w:rPr>
        <w:t>微风鼓浪，水石相搏，</w:t>
      </w:r>
      <w:r>
        <w:rPr>
          <w:rFonts w:hint="eastAsia"/>
          <w:sz w:val="24"/>
          <w:szCs w:val="24"/>
        </w:rPr>
        <w:t>而发出的声音好像大钟一般。而李渤则从深潭边找到两块山石，敲击后聆听他们的声音，</w:t>
      </w:r>
      <w:r>
        <w:rPr>
          <w:rFonts w:hint="eastAsia"/>
          <w:sz w:val="24"/>
          <w:szCs w:val="24"/>
          <w:u w:val="single"/>
        </w:rPr>
        <w:t>南声函胡，北音清越，桴止响腾，余韵徐歇</w:t>
      </w:r>
      <w:r>
        <w:rPr>
          <w:rFonts w:hint="eastAsia"/>
          <w:sz w:val="24"/>
          <w:szCs w:val="24"/>
        </w:rPr>
        <w:t>。</w:t>
      </w:r>
    </w:p>
    <w:p w14:paraId="34A4B558">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6 \* GB3</w:instrText>
      </w:r>
      <w:r>
        <w:rPr>
          <w:sz w:val="24"/>
          <w:szCs w:val="24"/>
        </w:rPr>
        <w:instrText xml:space="preserve"> </w:instrText>
      </w:r>
      <w:r>
        <w:rPr>
          <w:sz w:val="24"/>
          <w:szCs w:val="24"/>
        </w:rPr>
        <w:fldChar w:fldCharType="separate"/>
      </w:r>
      <w:r>
        <w:rPr>
          <w:rFonts w:hint="eastAsia"/>
          <w:sz w:val="24"/>
          <w:szCs w:val="24"/>
        </w:rPr>
        <w:t>⑥</w:t>
      </w:r>
      <w:r>
        <w:rPr>
          <w:sz w:val="24"/>
          <w:szCs w:val="24"/>
        </w:rPr>
        <w:fldChar w:fldCharType="end"/>
      </w:r>
      <w:r>
        <w:rPr>
          <w:rFonts w:hint="eastAsia"/>
          <w:sz w:val="24"/>
          <w:szCs w:val="24"/>
        </w:rPr>
        <w:t>作者怀疑郦道元的说法原因在于</w:t>
      </w:r>
      <w:r>
        <w:rPr>
          <w:rFonts w:hint="eastAsia"/>
          <w:sz w:val="24"/>
          <w:szCs w:val="24"/>
          <w:u w:val="single"/>
        </w:rPr>
        <w:t>今以钟磬置水中，虽大风浪不能鸣也，而况石乎</w:t>
      </w:r>
      <w:r>
        <w:rPr>
          <w:rFonts w:hint="eastAsia"/>
          <w:sz w:val="24"/>
          <w:szCs w:val="24"/>
        </w:rPr>
        <w:t>！</w:t>
      </w:r>
    </w:p>
    <w:p w14:paraId="2DCDCEEE">
      <w:pPr>
        <w:jc w:val="left"/>
        <w:rPr>
          <w:u w:val="single"/>
        </w:rPr>
      </w:pPr>
      <w:r>
        <w:rPr>
          <w:sz w:val="24"/>
          <w:szCs w:val="24"/>
        </w:rPr>
        <w:fldChar w:fldCharType="begin"/>
      </w:r>
      <w:r>
        <w:rPr>
          <w:sz w:val="24"/>
          <w:szCs w:val="24"/>
        </w:rPr>
        <w:instrText xml:space="preserve"> </w:instrText>
      </w:r>
      <w:r>
        <w:rPr>
          <w:rFonts w:hint="eastAsia"/>
          <w:sz w:val="24"/>
          <w:szCs w:val="24"/>
        </w:rPr>
        <w:instrText xml:space="preserve">= 7 \* GB3</w:instrText>
      </w:r>
      <w:r>
        <w:rPr>
          <w:sz w:val="24"/>
          <w:szCs w:val="24"/>
        </w:rPr>
        <w:instrText xml:space="preserve"> </w:instrText>
      </w:r>
      <w:r>
        <w:rPr>
          <w:sz w:val="24"/>
          <w:szCs w:val="24"/>
        </w:rPr>
        <w:fldChar w:fldCharType="separate"/>
      </w:r>
      <w:r>
        <w:rPr>
          <w:rFonts w:hint="eastAsia"/>
          <w:sz w:val="24"/>
          <w:szCs w:val="24"/>
        </w:rPr>
        <w:t>⑦</w:t>
      </w:r>
      <w:r>
        <w:rPr>
          <w:sz w:val="24"/>
          <w:szCs w:val="24"/>
        </w:rPr>
        <w:fldChar w:fldCharType="end"/>
      </w:r>
      <w:r>
        <w:rPr>
          <w:rFonts w:hint="eastAsia"/>
          <w:sz w:val="24"/>
          <w:szCs w:val="24"/>
        </w:rPr>
        <w:t>作者怀疑李渤的说法原因在于</w:t>
      </w:r>
      <w:r>
        <w:rPr>
          <w:rFonts w:hint="eastAsia"/>
          <w:u w:val="single"/>
        </w:rPr>
        <w:t>石之铿然有声者</w:t>
      </w:r>
      <w:r>
        <w:rPr>
          <w:u w:val="single"/>
        </w:rPr>
        <w:t xml:space="preserve"> </w:t>
      </w:r>
      <w:r>
        <w:rPr>
          <w:rFonts w:hint="eastAsia"/>
          <w:u w:val="single"/>
        </w:rPr>
        <w:t>，所在皆是也，而此独以钟名</w:t>
      </w:r>
      <w:r>
        <w:rPr>
          <w:u w:val="single"/>
        </w:rPr>
        <w:t xml:space="preserve"> </w:t>
      </w:r>
      <w:r>
        <w:rPr>
          <w:rFonts w:hint="eastAsia"/>
          <w:u w:val="single"/>
        </w:rPr>
        <w:t>，何哉</w:t>
      </w:r>
      <w:r>
        <w:rPr>
          <w:rFonts w:hint="eastAsia"/>
          <w:sz w:val="24"/>
          <w:szCs w:val="24"/>
        </w:rPr>
        <w:t>？</w:t>
      </w:r>
    </w:p>
    <w:p w14:paraId="47B55C63">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8 \* GB3</w:instrText>
      </w:r>
      <w:r>
        <w:rPr>
          <w:sz w:val="24"/>
          <w:szCs w:val="24"/>
        </w:rPr>
        <w:instrText xml:space="preserve"> </w:instrText>
      </w:r>
      <w:r>
        <w:rPr>
          <w:sz w:val="24"/>
          <w:szCs w:val="24"/>
        </w:rPr>
        <w:fldChar w:fldCharType="separate"/>
      </w:r>
      <w:r>
        <w:rPr>
          <w:rFonts w:hint="eastAsia"/>
          <w:sz w:val="24"/>
          <w:szCs w:val="24"/>
        </w:rPr>
        <w:t>⑧</w:t>
      </w:r>
      <w:r>
        <w:rPr>
          <w:sz w:val="24"/>
          <w:szCs w:val="24"/>
        </w:rPr>
        <w:fldChar w:fldCharType="end"/>
      </w:r>
      <w:r>
        <w:rPr>
          <w:rFonts w:hint="eastAsia"/>
          <w:sz w:val="24"/>
          <w:szCs w:val="24"/>
        </w:rPr>
        <w:t>作者到了绝壁下所见所闻之景</w:t>
      </w:r>
      <w:r>
        <w:rPr>
          <w:rFonts w:hint="eastAsia"/>
          <w:sz w:val="24"/>
          <w:szCs w:val="24"/>
          <w:u w:val="single"/>
        </w:rPr>
        <w:t>有大石侧立千尺，如猛兽奇鬼，森然欲搏人；而山上栖鹘，闻人声亦惊起，磔磔云霄间；又有若老人咳且笑于山谷中者，或曰此鹳鹤也</w:t>
      </w:r>
      <w:r>
        <w:rPr>
          <w:rFonts w:hint="eastAsia"/>
          <w:sz w:val="24"/>
          <w:szCs w:val="24"/>
        </w:rPr>
        <w:t xml:space="preserve">。 </w:t>
      </w:r>
    </w:p>
    <w:p w14:paraId="67DE6FFD">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9 \* GB3</w:instrText>
      </w:r>
      <w:r>
        <w:rPr>
          <w:sz w:val="24"/>
          <w:szCs w:val="24"/>
        </w:rPr>
        <w:instrText xml:space="preserve"> </w:instrText>
      </w:r>
      <w:r>
        <w:rPr>
          <w:sz w:val="24"/>
          <w:szCs w:val="24"/>
        </w:rPr>
        <w:fldChar w:fldCharType="separate"/>
      </w:r>
      <w:r>
        <w:rPr>
          <w:rFonts w:hint="eastAsia"/>
          <w:sz w:val="24"/>
          <w:szCs w:val="24"/>
        </w:rPr>
        <w:t>⑨</w:t>
      </w:r>
      <w:r>
        <w:rPr>
          <w:sz w:val="24"/>
          <w:szCs w:val="24"/>
        </w:rPr>
        <w:fldChar w:fldCharType="end"/>
      </w:r>
      <w:r>
        <w:rPr>
          <w:rFonts w:hint="eastAsia"/>
          <w:sz w:val="24"/>
          <w:szCs w:val="24"/>
        </w:rPr>
        <w:t>作者发现发出噌吰声的原因是徐而察之，</w:t>
      </w:r>
      <w:r>
        <w:rPr>
          <w:rFonts w:hint="eastAsia"/>
          <w:sz w:val="24"/>
          <w:szCs w:val="24"/>
          <w:u w:val="single"/>
        </w:rPr>
        <w:t>则山下皆石穴罅，不知其浅深，微波入焉，涵澹澎湃而为此也</w:t>
      </w:r>
      <w:r>
        <w:rPr>
          <w:rFonts w:hint="eastAsia"/>
          <w:sz w:val="24"/>
          <w:szCs w:val="24"/>
        </w:rPr>
        <w:t>。</w:t>
      </w:r>
    </w:p>
    <w:p w14:paraId="5B7B1A7F">
      <w:pPr>
        <w:jc w:val="left"/>
        <w:rPr>
          <w:sz w:val="24"/>
          <w:szCs w:val="24"/>
        </w:rPr>
      </w:pPr>
      <w:r>
        <w:rPr>
          <w:sz w:val="24"/>
          <w:szCs w:val="24"/>
        </w:rPr>
        <w:fldChar w:fldCharType="begin"/>
      </w:r>
      <w:r>
        <w:rPr>
          <w:sz w:val="24"/>
          <w:szCs w:val="24"/>
        </w:rPr>
        <w:instrText xml:space="preserve"> </w:instrText>
      </w:r>
      <w:r>
        <w:rPr>
          <w:rFonts w:hint="eastAsia"/>
          <w:sz w:val="24"/>
          <w:szCs w:val="24"/>
        </w:rPr>
        <w:instrText xml:space="preserve">= 10 \* GB3</w:instrText>
      </w:r>
      <w:r>
        <w:rPr>
          <w:sz w:val="24"/>
          <w:szCs w:val="24"/>
        </w:rPr>
        <w:instrText xml:space="preserve"> </w:instrText>
      </w:r>
      <w:r>
        <w:rPr>
          <w:sz w:val="24"/>
          <w:szCs w:val="24"/>
        </w:rPr>
        <w:fldChar w:fldCharType="separate"/>
      </w:r>
      <w:r>
        <w:rPr>
          <w:rFonts w:hint="eastAsia"/>
          <w:sz w:val="24"/>
          <w:szCs w:val="24"/>
        </w:rPr>
        <w:t>⑩</w:t>
      </w:r>
      <w:r>
        <w:rPr>
          <w:sz w:val="24"/>
          <w:szCs w:val="24"/>
        </w:rPr>
        <w:fldChar w:fldCharType="end"/>
      </w:r>
      <w:r>
        <w:rPr>
          <w:rFonts w:hint="eastAsia"/>
          <w:sz w:val="24"/>
          <w:szCs w:val="24"/>
        </w:rPr>
        <w:t>作者发现发出窾坎镗鞳之声的原因是舟回至两山间，将入港口，</w:t>
      </w:r>
      <w:r>
        <w:rPr>
          <w:rFonts w:hint="eastAsia"/>
          <w:sz w:val="24"/>
          <w:szCs w:val="24"/>
          <w:u w:val="single"/>
        </w:rPr>
        <w:t>有大石当中流，可坐百人，空中而多窍，与风水相吞吐，有窾坎镗鞳之声</w:t>
      </w:r>
      <w:r>
        <w:rPr>
          <w:rFonts w:hint="eastAsia"/>
          <w:sz w:val="24"/>
          <w:szCs w:val="24"/>
        </w:rPr>
        <w:t>。</w:t>
      </w:r>
    </w:p>
    <w:p w14:paraId="4C45D828">
      <w:pPr>
        <w:jc w:val="left"/>
        <w:rPr>
          <w:b/>
          <w:bCs/>
          <w:sz w:val="24"/>
          <w:szCs w:val="24"/>
        </w:rPr>
      </w:pPr>
      <w:r>
        <w:rPr>
          <w:sz w:val="24"/>
          <w:szCs w:val="24"/>
        </w:rPr>
        <w:fldChar w:fldCharType="begin"/>
      </w:r>
      <w:r>
        <w:rPr>
          <w:sz w:val="24"/>
          <w:szCs w:val="24"/>
        </w:rPr>
        <w:instrText xml:space="preserve"> </w:instrText>
      </w:r>
      <w:r>
        <w:rPr>
          <w:rFonts w:hint="eastAsia"/>
          <w:sz w:val="24"/>
          <w:szCs w:val="24"/>
        </w:rPr>
        <w:instrText xml:space="preserve">= 11 \* GB2</w:instrText>
      </w:r>
      <w:r>
        <w:rPr>
          <w:sz w:val="24"/>
          <w:szCs w:val="24"/>
        </w:rPr>
        <w:instrText xml:space="preserve"> </w:instrText>
      </w:r>
      <w:r>
        <w:rPr>
          <w:sz w:val="24"/>
          <w:szCs w:val="24"/>
        </w:rPr>
        <w:fldChar w:fldCharType="separate"/>
      </w:r>
      <w:r>
        <w:rPr>
          <w:rFonts w:hint="eastAsia"/>
          <w:sz w:val="24"/>
          <w:szCs w:val="24"/>
        </w:rPr>
        <w:t>⑾</w:t>
      </w:r>
      <w:r>
        <w:rPr>
          <w:sz w:val="24"/>
          <w:szCs w:val="24"/>
        </w:rPr>
        <w:fldChar w:fldCharType="end"/>
      </w:r>
      <w:r>
        <w:rPr>
          <w:rFonts w:hint="eastAsia"/>
          <w:sz w:val="24"/>
          <w:szCs w:val="24"/>
        </w:rPr>
        <w:t>.苏轼在《石钟山记》末尾自述他写作此文的原因是：</w:t>
      </w:r>
      <w:r>
        <w:rPr>
          <w:rFonts w:hint="eastAsia"/>
          <w:sz w:val="24"/>
          <w:szCs w:val="24"/>
          <w:u w:val="single"/>
        </w:rPr>
        <w:t>盖叹郦元之简，而笑李渤之陋也</w:t>
      </w:r>
      <w:r>
        <w:rPr>
          <w:rFonts w:hint="eastAsia"/>
          <w:b/>
          <w:bCs/>
          <w:sz w:val="24"/>
          <w:szCs w:val="24"/>
        </w:rPr>
        <w:t>。</w:t>
      </w:r>
    </w:p>
    <w:p w14:paraId="2E82577D">
      <w:pPr>
        <w:jc w:val="left"/>
        <w:rPr>
          <w:b/>
          <w:sz w:val="24"/>
          <w:szCs w:val="24"/>
        </w:rPr>
      </w:pPr>
      <w:r>
        <w:rPr>
          <w:b/>
          <w:sz w:val="24"/>
          <w:szCs w:val="24"/>
        </w:rPr>
        <w:t>经典链接</w:t>
      </w:r>
    </w:p>
    <w:p w14:paraId="596331E5">
      <w:pPr>
        <w:ind w:firstLine="3600" w:firstLineChars="1500"/>
        <w:jc w:val="left"/>
        <w:rPr>
          <w:b/>
          <w:sz w:val="24"/>
          <w:szCs w:val="24"/>
        </w:rPr>
      </w:pPr>
      <w:r>
        <w:rPr>
          <w:b/>
          <w:sz w:val="24"/>
          <w:szCs w:val="24"/>
        </w:rPr>
        <w:t>永远的苏轼</w:t>
      </w:r>
    </w:p>
    <w:p w14:paraId="4D7E1614">
      <w:pPr>
        <w:ind w:firstLine="480" w:firstLineChars="200"/>
        <w:jc w:val="left"/>
        <w:rPr>
          <w:sz w:val="24"/>
          <w:szCs w:val="24"/>
        </w:rPr>
      </w:pPr>
      <w:r>
        <w:rPr>
          <w:sz w:val="24"/>
          <w:szCs w:val="24"/>
        </w:rPr>
        <w:t>他将至情流动成笔下四溢的华彩，他将真我交织成理念奔腾的旋律，他将诚挚挥洒成行云流水的文字，他用生命演绎着本色的张扬。无需夸耀，不容粉饰，他的名字本身就闪着熠熠光彩：苏轼，那个在沉醉了几百年的中华大地上响亮的名字，那份足以让每一个沽名钓誉矫情伪饰的文人汗颜的性情。</w:t>
      </w:r>
    </w:p>
    <w:p w14:paraId="7921C8B7">
      <w:pPr>
        <w:ind w:firstLine="480" w:firstLineChars="200"/>
        <w:jc w:val="left"/>
        <w:rPr>
          <w:sz w:val="24"/>
          <w:szCs w:val="24"/>
        </w:rPr>
      </w:pPr>
      <w:r>
        <w:rPr>
          <w:sz w:val="24"/>
          <w:szCs w:val="24"/>
        </w:rPr>
        <w:t>不错，真的自我向天下告白。最细腻的情感，最伤感的孤独，最无羁的豪放</w:t>
      </w:r>
      <w:r>
        <w:rPr>
          <w:rFonts w:hint="eastAsia"/>
          <w:sz w:val="24"/>
          <w:szCs w:val="24"/>
        </w:rPr>
        <w:t>，</w:t>
      </w:r>
      <w:r>
        <w:rPr>
          <w:sz w:val="24"/>
          <w:szCs w:val="24"/>
        </w:rPr>
        <w:t>临风长啸，他心一颤，笔一挥，气一吐，内心的所有情感便奔涌而出，潺潺流淌，而他的本色也在文字的雕琢中一一展露。</w:t>
      </w:r>
    </w:p>
    <w:p w14:paraId="201E1150">
      <w:pPr>
        <w:ind w:firstLine="480" w:firstLineChars="200"/>
        <w:jc w:val="left"/>
        <w:rPr>
          <w:sz w:val="24"/>
          <w:szCs w:val="24"/>
        </w:rPr>
      </w:pPr>
      <w:r>
        <w:rPr>
          <w:sz w:val="24"/>
          <w:szCs w:val="24"/>
        </w:rPr>
        <w:t>苏轼是一杯水，温柔多情，爱悬于胸。“但愿人长久，千里共婵娟”他不掩饰内心的思念，甚至有时还会有“夜来幽梦忽还乡，小轩窗，正梳妆，相顾无言，唯有泪千行”的经历。天人永隔的别离，肝肠寸断的痛苦，刻骨铭心的思念，在如水般流淌，把本色细细说讲。一位至情的文人，不在乎“好男儿志在四方”的劝谏，不理会“男儿有泪不轻弹”的名言，他将灵魂深处那浅浅的相思，淡淡的哀愁诉说着。不理会世俗的眼光，至情的本色由我张扬。 他的文字并非缺乏装饰与文采，没有清词和丽句，只是他将内容看的高于修饰，就好像他把真我看的高于“蝇头微利，蜗角虚名”一般。不掩饰内心那份“高处不胜寒”的孤独，他会用清寂的背影留下“捡尽寒枝不肯栖，寂寞沙洲冷”的绝唱，又或“春色三分，二分尘土，一分流水”的哀怨。他像是一杯茶，略带清苦又暗香萦绕。寂寞被他用笔渲染得淋漓尽致，同时也将他那至性的本色默默张扬。</w:t>
      </w:r>
    </w:p>
    <w:p w14:paraId="3C8AF537">
      <w:pPr>
        <w:ind w:firstLine="480" w:firstLineChars="200"/>
        <w:jc w:val="left"/>
        <w:rPr>
          <w:sz w:val="24"/>
          <w:szCs w:val="24"/>
        </w:rPr>
      </w:pPr>
      <w:r>
        <w:rPr>
          <w:sz w:val="24"/>
          <w:szCs w:val="24"/>
        </w:rPr>
        <w:t>他将潇洒飘逸的语言服务于思想，他用最华丽的文字去书写最理性、最智慧的篇章。苏轼会用他的一句句诗词、一篇篇歌赋来向你证明：人生那失望、失意、失落的苦胆可以用冲天的豪气去稀释，苦难会在阔大的长江、阔大的山川、博大的胸怀前黯然失色。“酒酣胸胆尚开张，鬓微霜，又何妨？”他把豪放铺洒，让豁达成为生命的一部分，似酒般干冽爽快。“回首向来萧瑟处，归去，也无风雨也无情”，他把乐观宣扬，将被贬谪的痛苦蒸发为理性的思索，不让自己迷失在名利场中。“浮游于天地中，放浪于形骸外”，他将自己对于生命的卑微与崇高的思考在一点点诉说，他把自己大彻大悟后的思想向千年古风传达。不用夸张，他把乐观理性的本色在张扬。</w:t>
      </w:r>
    </w:p>
    <w:p w14:paraId="39EE1FF0">
      <w:pPr>
        <w:ind w:firstLine="480" w:firstLineChars="200"/>
        <w:jc w:val="left"/>
        <w:rPr>
          <w:sz w:val="24"/>
          <w:szCs w:val="24"/>
        </w:rPr>
      </w:pPr>
      <w:r>
        <w:rPr>
          <w:sz w:val="24"/>
          <w:szCs w:val="24"/>
        </w:rPr>
        <w:t>自古以来人们都说文章要“清水出芙蓉，天然去雕饰”般质朴，却有一个人将华彩与本色融合得完美无缺。苏轼，用他那清新而又厚重、悲壮、纯正的啸歌引领着碧波澎湃的文字潮流，为古典的海洋增添了雄浑的乐章，在时空的流转中永远都是炫目夺彩、熠熠闪光！</w:t>
      </w:r>
    </w:p>
    <w:p w14:paraId="7F4C15AC">
      <w:pPr>
        <w:jc w:val="left"/>
        <w:rPr>
          <w:sz w:val="24"/>
          <w:szCs w:val="24"/>
        </w:rPr>
      </w:pPr>
    </w:p>
    <w:p w14:paraId="24E85F5F">
      <w:pPr>
        <w:jc w:val="left"/>
        <w:rPr>
          <w:sz w:val="24"/>
          <w:szCs w:val="24"/>
        </w:rPr>
      </w:pPr>
      <w:r>
        <w:rPr>
          <w:rFonts w:hint="eastAsia"/>
          <w:b/>
          <w:sz w:val="24"/>
          <w:szCs w:val="24"/>
        </w:rPr>
        <w:t>素材延伸</w:t>
      </w:r>
      <w:r>
        <w:rPr>
          <w:rFonts w:hint="eastAsia"/>
          <w:sz w:val="24"/>
          <w:szCs w:val="24"/>
        </w:rPr>
        <w:t xml:space="preserve">    </w:t>
      </w:r>
    </w:p>
    <w:p w14:paraId="019F8AF8">
      <w:pPr>
        <w:ind w:firstLine="2640" w:firstLineChars="1100"/>
        <w:jc w:val="left"/>
        <w:rPr>
          <w:sz w:val="24"/>
          <w:szCs w:val="24"/>
        </w:rPr>
      </w:pPr>
      <w:r>
        <w:rPr>
          <w:sz w:val="24"/>
          <w:szCs w:val="24"/>
        </w:rPr>
        <w:t>生活故事</w:t>
      </w:r>
    </w:p>
    <w:p w14:paraId="60A2FC32">
      <w:pPr>
        <w:jc w:val="left"/>
        <w:rPr>
          <w:sz w:val="24"/>
          <w:szCs w:val="24"/>
        </w:rPr>
      </w:pPr>
      <w:r>
        <w:rPr>
          <w:sz w:val="24"/>
          <w:szCs w:val="24"/>
        </w:rPr>
        <w:t>1、佛与狗屎</w:t>
      </w:r>
    </w:p>
    <w:p w14:paraId="67B1FB88">
      <w:pPr>
        <w:jc w:val="left"/>
        <w:rPr>
          <w:sz w:val="24"/>
          <w:szCs w:val="24"/>
        </w:rPr>
      </w:pPr>
      <w:r>
        <w:rPr>
          <w:sz w:val="24"/>
          <w:szCs w:val="24"/>
        </w:rPr>
        <w:t>有一天，佛印和苏轼斗嘴。苏轼问佛印：“你看我像什么？”佛印回答：“佛。”佛印问：“那你看我像什么？”苏轼为了揶揄佛印，说：“你像堆狗屎。”回到家，苏轼得意洋洋地和小妹说起了这件事，以为占了佛印的便宜。谁知，小妹劈头盖脸地就骂他蠢。苏轼问她为什么，小妹回答：“佛印看人皆为佛，只因为他心中有佛。而你看人皆是狗屎，只是因为你心里只有一堆狗屎。”</w:t>
      </w:r>
    </w:p>
    <w:p w14:paraId="320B6EE4">
      <w:pPr>
        <w:jc w:val="left"/>
        <w:rPr>
          <w:sz w:val="24"/>
          <w:szCs w:val="24"/>
        </w:rPr>
      </w:pPr>
      <w:r>
        <w:rPr>
          <w:sz w:val="24"/>
          <w:szCs w:val="24"/>
        </w:rPr>
        <w:t>【视点】</w:t>
      </w:r>
      <w:r>
        <w:rPr>
          <w:rFonts w:hint="eastAsia" w:ascii="宋体" w:hAnsi="宋体" w:eastAsia="宋体" w:cs="宋体"/>
          <w:sz w:val="24"/>
          <w:szCs w:val="24"/>
        </w:rPr>
        <w:t>⑴</w:t>
      </w:r>
      <w:r>
        <w:rPr>
          <w:sz w:val="24"/>
          <w:szCs w:val="24"/>
        </w:rPr>
        <w:t>境界；</w:t>
      </w:r>
      <w:r>
        <w:rPr>
          <w:rFonts w:hint="eastAsia" w:ascii="宋体" w:hAnsi="宋体" w:eastAsia="宋体" w:cs="宋体"/>
          <w:sz w:val="24"/>
          <w:szCs w:val="24"/>
        </w:rPr>
        <w:t>⑵</w:t>
      </w:r>
      <w:r>
        <w:rPr>
          <w:sz w:val="24"/>
          <w:szCs w:val="24"/>
        </w:rPr>
        <w:t>角度；</w:t>
      </w:r>
      <w:r>
        <w:rPr>
          <w:rFonts w:hint="eastAsia" w:ascii="宋体" w:hAnsi="宋体" w:eastAsia="宋体" w:cs="宋体"/>
          <w:sz w:val="24"/>
          <w:szCs w:val="24"/>
        </w:rPr>
        <w:t>⑶</w:t>
      </w:r>
      <w:r>
        <w:rPr>
          <w:sz w:val="24"/>
          <w:szCs w:val="24"/>
        </w:rPr>
        <w:t>聪明反被聪明误；</w:t>
      </w:r>
      <w:r>
        <w:rPr>
          <w:rFonts w:hint="eastAsia" w:ascii="宋体" w:hAnsi="宋体" w:eastAsia="宋体" w:cs="宋体"/>
          <w:sz w:val="24"/>
          <w:szCs w:val="24"/>
        </w:rPr>
        <w:t>⑷</w:t>
      </w:r>
      <w:r>
        <w:rPr>
          <w:sz w:val="24"/>
          <w:szCs w:val="24"/>
        </w:rPr>
        <w:t>外观世界是心灵的延伸。</w:t>
      </w:r>
    </w:p>
    <w:p w14:paraId="7BA9FC89">
      <w:pPr>
        <w:jc w:val="left"/>
        <w:rPr>
          <w:sz w:val="24"/>
          <w:szCs w:val="24"/>
        </w:rPr>
      </w:pPr>
      <w:r>
        <w:rPr>
          <w:sz w:val="24"/>
          <w:szCs w:val="24"/>
        </w:rPr>
        <w:t>2、东坡续诗</w:t>
      </w:r>
    </w:p>
    <w:p w14:paraId="434A208F">
      <w:pPr>
        <w:jc w:val="left"/>
        <w:rPr>
          <w:sz w:val="24"/>
          <w:szCs w:val="24"/>
        </w:rPr>
      </w:pPr>
      <w:r>
        <w:rPr>
          <w:sz w:val="24"/>
          <w:szCs w:val="24"/>
        </w:rPr>
        <w:t>有一天，苏轼看到王安石案几上有“西风昨夜过园林，吹落黄花满地金”的诗句，苏轼见此不由一声冷笑，他想，菊花怎可能在秋天凋落。于是挥笔续了两句：“秋花不比春花落，说与诗人仔细吟。”</w:t>
      </w:r>
    </w:p>
    <w:p w14:paraId="0DCFF37B">
      <w:pPr>
        <w:jc w:val="left"/>
        <w:rPr>
          <w:sz w:val="24"/>
          <w:szCs w:val="24"/>
        </w:rPr>
      </w:pPr>
      <w:r>
        <w:rPr>
          <w:sz w:val="24"/>
          <w:szCs w:val="24"/>
        </w:rPr>
        <w:t>后来苏轼被贬到黄州。有一天时值重阳，苏轼出行，但见秋风瑟瑟，吹得菊花四处飘零，满地恰似黄金铺就。苏东坡想起当年改诗之事，内心甚是羞愧。</w:t>
      </w:r>
    </w:p>
    <w:p w14:paraId="7DBC6DE0">
      <w:pPr>
        <w:jc w:val="left"/>
      </w:pPr>
      <w:r>
        <w:rPr>
          <w:sz w:val="24"/>
          <w:szCs w:val="24"/>
        </w:rPr>
        <w:t>【视点】</w:t>
      </w:r>
      <w:r>
        <w:rPr>
          <w:rFonts w:hint="eastAsia" w:ascii="宋体" w:hAnsi="宋体" w:eastAsia="宋体" w:cs="宋体"/>
          <w:sz w:val="24"/>
          <w:szCs w:val="24"/>
        </w:rPr>
        <w:t>⑴</w:t>
      </w:r>
      <w:r>
        <w:rPr>
          <w:sz w:val="24"/>
          <w:szCs w:val="24"/>
        </w:rPr>
        <w:t>自以为是；</w:t>
      </w:r>
      <w:r>
        <w:rPr>
          <w:rFonts w:hint="eastAsia" w:ascii="宋体" w:hAnsi="宋体" w:eastAsia="宋体" w:cs="宋体"/>
          <w:sz w:val="24"/>
          <w:szCs w:val="24"/>
        </w:rPr>
        <w:t>⑵</w:t>
      </w:r>
      <w:r>
        <w:rPr>
          <w:sz w:val="24"/>
          <w:szCs w:val="24"/>
        </w:rPr>
        <w:t>狭隘；</w:t>
      </w:r>
      <w:r>
        <w:rPr>
          <w:rFonts w:hint="eastAsia" w:ascii="宋体" w:hAnsi="宋体" w:eastAsia="宋体" w:cs="宋体"/>
          <w:sz w:val="24"/>
          <w:szCs w:val="24"/>
        </w:rPr>
        <w:t>⑶</w:t>
      </w:r>
      <w:r>
        <w:rPr>
          <w:sz w:val="24"/>
          <w:szCs w:val="24"/>
        </w:rPr>
        <w:t>生也有涯而知也无涯；</w:t>
      </w:r>
      <w:r>
        <w:rPr>
          <w:rFonts w:hint="eastAsia" w:ascii="宋体" w:hAnsi="宋体" w:eastAsia="宋体" w:cs="宋体"/>
          <w:sz w:val="24"/>
          <w:szCs w:val="24"/>
        </w:rPr>
        <w:t>⑷</w:t>
      </w:r>
      <w:r>
        <w:rPr>
          <w:sz w:val="24"/>
          <w:szCs w:val="24"/>
        </w:rPr>
        <w:t>敢于承认自己的不足。</w:t>
      </w:r>
      <w:bookmarkEnd w:id="0"/>
    </w:p>
    <w:p w14:paraId="40D0336B">
      <w:pPr/>
    </w:p>
    <w:sectPr>
      <w:headerReference r:id="rId3" w:type="default"/>
      <w:footerReference r:id="rId4" w:type="default"/>
      <w:pgSz w:w="11906" w:h="16838"/>
      <w:pgMar w:top="1440" w:right="1800" w:bottom="1440" w:left="1800" w:header="708" w:footer="708" w:gutter="0"/>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mbria Math">
    <w:panose1 w:val="02040503050406030204"/>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1448147"/>
    </w:sdtPr>
    <w:sdtContent>
      <w:p w14:paraId="4D5C0EAE">
        <w:pPr>
          <w:pStyle w:val="3"/>
          <w:jc w:val="center"/>
        </w:pPr>
        <w:r>
          <w:fldChar w:fldCharType="begin"/>
        </w:r>
        <w:r>
          <w:instrText xml:space="preserve">PAGE   \* MERGEFORMAT</w:instrText>
        </w:r>
        <w:r>
          <w:fldChar w:fldCharType="separate"/>
        </w:r>
        <w:r>
          <w:rPr>
            <w:lang w:val="zh-CN"/>
          </w:rPr>
          <w:t>4</w:t>
        </w:r>
        <w:r>
          <w:fldChar w:fldCharType="end"/>
        </w:r>
      </w:p>
    </w:sdtContent>
  </w:sdt>
  <w:p w14:paraId="5FAC17BB">
    <w:pPr>
      <w:pStyle w:val="3"/>
    </w:pPr>
  </w:p>
  <w:p w14:paraId="681737B3">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shape="t" fitpath="t" trim="t" xscale="f" string="zxxk.com" style="font-family:宋体;font-size:8pt;v-text-align:center;"/>
        </v:shape>
      </w:pict>
    </w:r>
    <w:r>
      <w:rPr>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1F4DD14E">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t"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DEF8">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p>
  <w:p w14:paraId="6BC54E2D">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17A93"/>
    <w:multiLevelType w:val="multilevel"/>
    <w:tmpl w:val="38217A9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C95AAA"/>
    <w:multiLevelType w:val="multilevel"/>
    <w:tmpl w:val="3EC95AAA"/>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rPr>
      <w:rFonts w:ascii="Times New Roman" w:hAnsi="Times New Roman" w:cs="Times New Roman"/>
      <w:sz w:val="24"/>
      <w:szCs w:val="24"/>
    </w:rPr>
  </w:style>
  <w:style w:type="paragraph" w:customStyle="1" w:styleId="8">
    <w:name w:val="List Paragraph"/>
    <w:basedOn w:val="1"/>
    <w:qFormat/>
    <w:uiPriority w:val="34"/>
    <w:pPr>
      <w:ind w:firstLine="420" w:firstLineChars="200"/>
    </w:pPr>
  </w:style>
  <w:style w:type="character" w:customStyle="1" w:styleId="9">
    <w:name w:val="批注框文本 字符"/>
    <w:basedOn w:val="6"/>
    <w:link w:val="2"/>
    <w:semiHidden/>
    <w:uiPriority w:val="99"/>
    <w:rPr>
      <w:sz w:val="18"/>
      <w:szCs w:val="18"/>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character" w:customStyle="1" w:styleId="12">
    <w:name w:val="题干 Char"/>
    <w:basedOn w:val="6"/>
    <w:link w:val="13"/>
    <w:locked/>
    <w:uiPriority w:val="0"/>
    <w:rPr>
      <w:rFonts w:ascii="宋体" w:hAnsi="宋体" w:eastAsia="宋体" w:cs="Times New Roman"/>
      <w:color w:val="000000"/>
      <w:sz w:val="21"/>
      <w:szCs w:val="21"/>
      <w:lang w:val="zh-CN"/>
    </w:rPr>
  </w:style>
  <w:style w:type="paragraph" w:customStyle="1" w:styleId="13">
    <w:name w:val="题干"/>
    <w:basedOn w:val="1"/>
    <w:link w:val="12"/>
    <w:qFormat/>
    <w:uiPriority w:val="0"/>
    <w:pPr>
      <w:tabs>
        <w:tab w:val="left" w:pos="1260"/>
        <w:tab w:val="left" w:pos="2280"/>
        <w:tab w:val="left" w:pos="3440"/>
      </w:tabs>
      <w:autoSpaceDE w:val="0"/>
      <w:autoSpaceDN w:val="0"/>
      <w:adjustRightInd w:val="0"/>
      <w:spacing w:line="288" w:lineRule="auto"/>
      <w:ind w:left="516" w:hanging="108" w:hangingChars="135"/>
      <w:jc w:val="left"/>
    </w:pPr>
    <w:rPr>
      <w:rFonts w:ascii="宋体" w:hAnsi="宋体" w:eastAsia="宋体" w:cs="Times New Roman"/>
      <w:color w:val="000000"/>
      <w:kern w:val="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7B75232B38-A165-1FB7-499C-2E1C792CACB5%7D.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7B75232B38-A165-1FB7-499C-2E1C792CACB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743</Words>
  <Characters>4241</Characters>
  <Lines>35</Lines>
  <Paragraphs>9</Paragraphs>
  <TotalTime>0</TotalTime>
  <ScaleCrop>false</ScaleCrop>
  <LinksUpToDate>false</LinksUpToDate>
  <CharactersWithSpaces>4975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2023-03-24T10:57:00Z</dcterms:created>
  <dc:creator>User</dc:creator>
  <cp:lastModifiedBy>iPhone</cp:lastModifiedBy>
  <dcterms:modified xsi:type="dcterms:W3CDTF">2025-02-13T16:51:48Z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F4A4E02D59788A31A4B2AD6739A316D5_33</vt:lpwstr>
  </property>
  <property fmtid="{D5CDD505-2E9C-101B-9397-08002B2CF9AE}" pid="7" name="KSOProductBuildVer">
    <vt:lpwstr>2052-12.20.1</vt:lpwstr>
  </property>
</Properties>
</file>