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过秦论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3导学案</w:t>
      </w:r>
    </w:p>
    <w:p>
      <w:pPr>
        <w:jc w:val="center"/>
        <w:rPr>
          <w:rFonts w:hint="eastAsia"/>
          <w:lang w:val="en-US" w:eastAsia="zh-CN"/>
        </w:rPr>
      </w:pPr>
    </w:p>
    <w:p>
      <w:pPr>
        <w:pStyle w:val="2"/>
        <w:spacing w:line="360" w:lineRule="auto"/>
        <w:ind w:firstLine="420" w:firstLineChars="200"/>
        <w:rPr>
          <w:rFonts w:hint="default" w:ascii="楷体" w:hAnsi="楷体" w:eastAsia="楷体" w:cs="Times New Roman"/>
          <w:lang w:val="en-US" w:eastAsia="zh-CN"/>
        </w:rPr>
      </w:pPr>
      <w:r>
        <w:rPr>
          <w:rFonts w:hint="eastAsia" w:ascii="楷体" w:hAnsi="楷体" w:eastAsia="楷体" w:cs="Times New Roman"/>
        </w:rPr>
        <w:t>【情境设计】</w:t>
      </w:r>
      <w:r>
        <w:rPr>
          <w:rFonts w:hint="eastAsia" w:ascii="楷体" w:hAnsi="楷体" w:eastAsia="楷体" w:cs="Times New Roman"/>
          <w:lang w:val="en-US" w:eastAsia="zh-CN"/>
        </w:rPr>
        <w:t>中华传统文化经典研习学习任务群教学提示中指出，展开交流和专题讨论，就传统文化的历史价值、时代意义和局限等问题，用历史和现代的观念进行审视，表达自己的看法。拓展延伸题的设计就是对提示的具体实践。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 历史上的各位先贤都提出了关于“仁”的观点，请同学们运用所学知识，比较分析贾谊的“仁义”与孟子的“仁政”的异同。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textAlignment w:val="center"/>
        <w:rPr>
          <w:rFonts w:hint="eastAsia" w:ascii="Times New Roman" w:hAnsi="Times New Roman" w:eastAsia="楷体" w:cs="Times New Roman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示例：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left"/>
        <w:textAlignment w:val="center"/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2.历史上的各位先贤都提出了关于“仁”的观点，请同学们运用所学知识，比较分析贾谊的“仁义”与孟子的“仁政”的异同。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textAlignment w:val="center"/>
        <w:rPr>
          <w:rFonts w:hint="eastAsia" w:ascii="Times New Roman" w:hAnsi="Times New Roman" w:eastAsia="楷体" w:cs="Times New Roman"/>
          <w:color w:val="000000" w:themeColor="text1"/>
          <w:kern w:val="2"/>
          <w:sz w:val="21"/>
          <w:szCs w:val="21"/>
          <w:u w:val="dash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示例：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pStyle w:val="2"/>
        <w:spacing w:line="360" w:lineRule="auto"/>
        <w:rPr>
          <w:rFonts w:ascii="Times New Roman" w:hAnsi="Times New Roman" w:eastAsia="楷体" w:cs="Times New Roman"/>
          <w:u w:val="dash"/>
        </w:rPr>
      </w:pPr>
      <w:r>
        <w:rPr>
          <w:rFonts w:hint="eastAsia" w:ascii="Times New Roman" w:hAnsi="Times New Roman" w:eastAsia="楷体" w:cs="Times New Roman"/>
          <w:u w:val="dash"/>
        </w:rPr>
        <w:t xml:space="preserve"> </w:t>
      </w:r>
      <w:r>
        <w:rPr>
          <w:rFonts w:ascii="Times New Roman" w:hAnsi="Times New Roman" w:eastAsia="楷体" w:cs="Times New Roman"/>
          <w:u w:val="dash"/>
        </w:rPr>
        <w:t xml:space="preserve">                                                                                            </w:t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  <w:bCs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  <w:bCs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hd w:val="pct10" w:color="auto" w:fill="FFFFFF"/>
        </w:rPr>
      </w:pPr>
    </w:p>
    <w:p>
      <w:pPr>
        <w:rPr>
          <w:rFonts w:ascii="Times New Roman" w:hAnsi="Times New Roman" w:eastAsia="楷体" w:cs="Times New Roman"/>
        </w:rPr>
      </w:pPr>
    </w:p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*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课后作业</w:t>
      </w:r>
    </w:p>
    <w:p>
      <w:pPr>
        <w:rPr>
          <w:rFonts w:ascii="Times New Roman" w:hAnsi="Times New Roman" w:eastAsia="楷体" w:cs="Times New Roman"/>
        </w:rPr>
      </w:pPr>
    </w:p>
    <w:p>
      <w:pPr>
        <w:pStyle w:val="2"/>
        <w:spacing w:line="360" w:lineRule="auto"/>
        <w:ind w:firstLine="420" w:firstLineChars="200"/>
        <w:rPr>
          <w:rFonts w:hint="default" w:ascii="楷体" w:hAnsi="楷体" w:eastAsia="楷体" w:cs="Times New Roman"/>
          <w:lang w:val="en-US" w:eastAsia="zh-CN"/>
        </w:rPr>
      </w:pPr>
      <w:r>
        <w:rPr>
          <w:rFonts w:hint="eastAsia" w:ascii="楷体" w:hAnsi="楷体" w:eastAsia="楷体" w:cs="Times New Roman"/>
        </w:rPr>
        <w:t>【情境设计】</w:t>
      </w:r>
      <w:r>
        <w:rPr>
          <w:rFonts w:hint="eastAsia" w:ascii="楷体" w:hAnsi="楷体" w:eastAsia="楷体" w:cs="Times New Roman"/>
          <w:lang w:val="en-US" w:eastAsia="zh-CN"/>
        </w:rPr>
        <w:t>文言文是高考考查的重点内容，涉及到课内课外文言阅读、名句默写、材料作文等诸多内容。因此，课后作业依据教考衔接的高考新趋势，既注重高考习题的练习巩固，也关注课文本身内容情感以及人物精神品质的学习。</w:t>
      </w:r>
    </w:p>
    <w:p>
      <w:pPr>
        <w:pStyle w:val="2"/>
        <w:spacing w:line="360" w:lineRule="auto"/>
        <w:ind w:firstLine="420" w:firstLineChars="200"/>
        <w:rPr>
          <w:rFonts w:ascii="Times New Roman" w:hAnsi="Times New Roman" w:eastAsia="宋体" w:cs="Times New Roman"/>
          <w:bCs/>
          <w:color w:val="FF0000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jc w:val="left"/>
        <w:textAlignment w:val="center"/>
        <w:rPr>
          <w:rFonts w:hint="eastAsia" w:ascii="Times New Roman" w:hAnsi="Times New Roman" w:eastAsia="楷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示例：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center"/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  <w:t>孟子的“仁政”思想在政治上提倡“以民为本”。孟子认为,对一个国家来说“民为贵,社稷次之,君为轻。”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center"/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  <w:t>贾谊的“仁义”除了包含孟子的“以民为本”思想也外,还包含顺应时代发展趋势。战国时期诸侯割据,民不聊生,秦统一天下是顺应历史发展的潮流。当秦王朝建立之后,严刑峻法,暴政天下,这便背离了时代发展的趋势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textAlignment w:val="center"/>
        <w:rPr>
          <w:rFonts w:hint="eastAsia" w:ascii="Times New Roman" w:hAnsi="Times New Roman" w:eastAsia="楷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left"/>
        <w:textAlignment w:val="center"/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2.示例：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  <w:t>我不同意现代社会已经不存在“仁义”的说法。虽然现代社会的价值观和道德观念与古代有所不同，但是“仁义”作为一种基本的道德原则，仍然存在于我们的生活中。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  <w:t>在我们的日常生活中，有很多地方体现了“仁义”。例如，当我们看到别人遇到困难时，我们会伸出援手；当我们看到不公正的事情发生时，我们会站出来维护正义；当我们看到别人受到伤害时，我们会感到同情和怜悯。这些都是“仁义”的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  <w:t>此外，在现代社会中，有很多组织和机构也在倡导和实践“仁义”精神。例如，一些慈善机构、志愿者组织、公益机构等，都在为弱势群体和社会公益事业做出贡献。这些组织和机构的行为也体现了“仁义”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楷体" w:cs="Times New Roman"/>
          <w:color w:val="FF0000"/>
          <w:kern w:val="2"/>
          <w:sz w:val="21"/>
          <w:szCs w:val="21"/>
          <w:u w:val="dash"/>
          <w:lang w:val="en-US" w:eastAsia="zh-CN" w:bidi="ar-SA"/>
        </w:rPr>
        <w:t>因此，我认为现代社会仍然存在“仁义”，只是它的表现形式和内涵与古代有所不同。在现代社会中，“仁义”不仅是一种道德原则，更是一种人文精神和社会责任。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F4807"/>
    <w:multiLevelType w:val="singleLevel"/>
    <w:tmpl w:val="FBFF48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16557"/>
    <w:rsid w:val="35A16557"/>
    <w:rsid w:val="6372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2024-08-29T07:40:00Z</dcterms:created>
  <dc:creator>Administrator</dc:creator>
  <cp:lastModifiedBy>Administrator</cp:lastModifiedBy>
  <dcterms:modified xsi:type="dcterms:W3CDTF">2024-08-29T07:58:00Z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315735D5694B45BD8FDC07253DBA0814</vt:lpwstr>
  </property>
</Properties>
</file>