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Theme="minorEastAsia" w:hAnsiTheme="minorEastAsia"/>
          <w:b/>
          <w:sz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lang w:eastAsia="zh-CN"/>
        </w:rPr>
        <w:t>《</w:t>
      </w:r>
      <w:r>
        <w:rPr>
          <w:rFonts w:hint="eastAsia" w:asciiTheme="minorEastAsia" w:hAnsiTheme="minorEastAsia"/>
          <w:b/>
          <w:sz w:val="28"/>
        </w:rPr>
        <w:t>读书：目的和前提</w:t>
      </w:r>
      <w:r>
        <w:rPr>
          <w:rFonts w:hint="eastAsia" w:asciiTheme="minorEastAsia" w:hAnsiTheme="minorEastAsia"/>
          <w:b/>
          <w:sz w:val="28"/>
          <w:lang w:eastAsia="zh-CN"/>
        </w:rPr>
        <w:t>》</w:t>
      </w:r>
      <w:r>
        <w:rPr>
          <w:rFonts w:hint="eastAsia" w:asciiTheme="minorEastAsia" w:hAnsiTheme="minorEastAsia"/>
          <w:b/>
          <w:sz w:val="28"/>
          <w:lang w:val="en-US" w:eastAsia="zh-CN"/>
        </w:rPr>
        <w:t>和</w:t>
      </w:r>
      <w:r>
        <w:rPr>
          <w:rFonts w:hint="eastAsia" w:asciiTheme="minorEastAsia" w:hAnsiTheme="minorEastAsia"/>
          <w:b/>
          <w:sz w:val="28"/>
          <w:lang w:eastAsia="zh-CN"/>
        </w:rPr>
        <w:t>《</w:t>
      </w:r>
      <w:r>
        <w:rPr>
          <w:rFonts w:hint="eastAsia" w:asciiTheme="minorEastAsia" w:hAnsiTheme="minorEastAsia"/>
          <w:b/>
          <w:sz w:val="28"/>
        </w:rPr>
        <w:t>上图书馆</w:t>
      </w:r>
      <w:r>
        <w:rPr>
          <w:rFonts w:hint="eastAsia" w:asciiTheme="minorEastAsia" w:hAnsiTheme="minorEastAsia"/>
          <w:b/>
          <w:sz w:val="28"/>
          <w:lang w:eastAsia="zh-CN"/>
        </w:rPr>
        <w:t>》</w:t>
      </w:r>
      <w:r>
        <w:rPr>
          <w:rFonts w:hint="eastAsia" w:asciiTheme="minorEastAsia" w:hAnsiTheme="minorEastAsia"/>
          <w:b/>
          <w:sz w:val="28"/>
          <w:lang w:val="en-US" w:eastAsia="zh-CN"/>
        </w:rPr>
        <w:t>作业设计</w:t>
      </w:r>
    </w:p>
    <w:p>
      <w:pPr>
        <w:spacing w:line="276" w:lineRule="auto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能力提升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    </w:t>
      </w:r>
      <w:r>
        <w:rPr>
          <w:rFonts w:hint="eastAsia" w:asciiTheme="minorEastAsia" w:hAnsiTheme="minorEastAsia"/>
          <w:b/>
          <w:bCs/>
          <w:sz w:val="22"/>
        </w:rPr>
        <w:t>阅读下面的文字，回答后面的问题。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    </w:t>
      </w:r>
      <w:r>
        <w:rPr>
          <w:rFonts w:hint="eastAsia" w:asciiTheme="minorEastAsia" w:hAnsiTheme="minorEastAsia"/>
          <w:b/>
          <w:bCs/>
          <w:sz w:val="22"/>
        </w:rPr>
        <w:t>材料一：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    当今之世，对书籍已经有些轻视了。为数甚多的年轻人，似乎觉得舍弃愉快的生活而埋头读书，是既可笑又不值得的；他们认为人生太短促，太宝贵，却又挤得出时间一星期去泡六次咖啡馆，在舞池中消磨许多时光。可整天待在这些地方，难道就比我们一天留一两个小时去读古代哲人和诗人的作品，更能接近真正的生活吗？不错，读得太多可能有害，书籍可能成为生活的竞争对手。但尽管如此，我仍然不反对任何人倾心于书。让我们每个人都从自己能够理解和喜爱的作品开始阅读吧！但单靠报纸和偶然得到的流行文学，是学不会真正意义上的阅读的，必须读杰作。杰作常常不像时髦读物那么适口，那么富于刺激性。杰作需要我们认真对待，需要我们在读的时候花力气，下功夫。我们先得向杰作表明自己的价值，才会发现杰作的真正价值。</w:t>
      </w:r>
    </w:p>
    <w:p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（摘编自黑塞《读书：目的和前提》）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    </w:t>
      </w:r>
      <w:r>
        <w:rPr>
          <w:rFonts w:hint="eastAsia" w:asciiTheme="minorEastAsia" w:hAnsiTheme="minorEastAsia"/>
          <w:b/>
          <w:bCs/>
          <w:sz w:val="22"/>
        </w:rPr>
        <w:t>材料二：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记者：</w:t>
      </w:r>
      <w:r>
        <w:rPr>
          <w:rFonts w:hint="eastAsia" w:asciiTheme="minorEastAsia" w:hAnsiTheme="minorEastAsia"/>
          <w:sz w:val="22"/>
        </w:rPr>
        <w:t>读书能对一个人的精神世界产生怎样的影响？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魏玉山：</w:t>
      </w:r>
      <w:r>
        <w:rPr>
          <w:rFonts w:hint="eastAsia" w:asciiTheme="minorEastAsia" w:hAnsiTheme="minorEastAsia"/>
          <w:sz w:val="22"/>
        </w:rPr>
        <w:t>邓小平同志曾经把书籍比喻为“精神食粮”。读书就是汲取精神营养。读书不仅能够提升一个人的技能，增长一个人的知识，增强一个人的文化修养，对一个人的世界观、价值观也能起到塑造作用。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黄志坚：</w:t>
      </w:r>
      <w:r>
        <w:rPr>
          <w:rFonts w:hint="eastAsia" w:asciiTheme="minorEastAsia" w:hAnsiTheme="minorEastAsia"/>
          <w:sz w:val="22"/>
        </w:rPr>
        <w:t>读书，可以获取信息、增长知识、开阔视野、陶冶性情，可以改变一个人、一群人，进而可以改变社会、改变世界。特别是在当下，互联网飞速发展，信息交互和知识汲取效率迅速提高，文化内容爆炸式增长，但也泥沙俱下。互联网特有的碎片化阅读方式和诉诸感官的视听形态，无形中会助推喧嚣、多元、极化和圈层化的氛围。从这个角度讲，现代人读书更为重要的意义，在于培养一种与书籍这一媒介形态深度相关的思维方式和知识结构，让人能沉静下来，更为理性、全面、有语境、有深度地去思考去认识自己与世界。可以说，一个爱好读书的人，他的精神世界通常会是更加丰富多彩、更为理性客观的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王蒙：</w:t>
      </w:r>
      <w:r>
        <w:rPr>
          <w:rFonts w:hint="eastAsia" w:asciiTheme="minorEastAsia" w:hAnsiTheme="minorEastAsia"/>
          <w:sz w:val="22"/>
        </w:rPr>
        <w:t>除了读书，我几乎想象不出有一种更好的方式，能全面改善人的精神世界。就我自己而言，虽然读熟悉的书会很愉悦，但我也读一些自己看着费劲的书。比如文言文经典。在开始读《庄子》时，我起码有300字不认识，那我怎么读《庄子》？怎么写有关《庄子》的书？很简单，翻着《辞源》《辞海》，一边查一边研究。这样就把读书变成了一个自我提高的过程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记者：</w:t>
      </w:r>
      <w:r>
        <w:rPr>
          <w:rFonts w:hint="eastAsia" w:asciiTheme="minorEastAsia" w:hAnsiTheme="minorEastAsia"/>
          <w:sz w:val="22"/>
        </w:rPr>
        <w:t>读书对于一个社会而言，有怎样的意义？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王蒙：</w:t>
      </w:r>
      <w:r>
        <w:rPr>
          <w:rFonts w:hint="eastAsia" w:asciiTheme="minorEastAsia" w:hAnsiTheme="minorEastAsia"/>
          <w:sz w:val="22"/>
        </w:rPr>
        <w:t>社会文明程度，会通过很多方面表现出来，如人的礼仪行止，包括说话的方式、讨论问题的方法、对待他人观点的态度等等。一个社会读书多一些，文明程度也会相应高一些。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黄志坚：</w:t>
      </w:r>
      <w:r>
        <w:rPr>
          <w:rFonts w:hint="eastAsia" w:asciiTheme="minorEastAsia" w:hAnsiTheme="minorEastAsia"/>
          <w:sz w:val="22"/>
        </w:rPr>
        <w:t>读书，关系到一个人的思想境界，更关系到一个国家的兴旺发达。它受社会环境的影响和制约，同时也反作用于社会，推动社会可持续发展。一本好书是照亮心灵的火炬，是引领社会的旗帜，也可以为经济发展提供有力支撑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魏玉山：</w:t>
      </w:r>
      <w:r>
        <w:rPr>
          <w:rFonts w:hint="eastAsia" w:asciiTheme="minorEastAsia" w:hAnsiTheme="minorEastAsia"/>
          <w:sz w:val="22"/>
        </w:rPr>
        <w:t>书籍是民族历史、民族文化、民族精神传承的最主要载体，读书是传承文化传统、传承民族精神、形成共同价值观的重要途径。书籍也是文学艺术、科学技术传播的重要工具，读书是一个民族文化创新、科技创造的前提，全民阅读为文化、科技的创新创造奠定了群众基础与知识基础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记者：</w:t>
      </w:r>
      <w:r>
        <w:rPr>
          <w:rFonts w:hint="eastAsia" w:asciiTheme="minorEastAsia" w:hAnsiTheme="minorEastAsia"/>
          <w:sz w:val="22"/>
        </w:rPr>
        <w:t>您认为，怎样的书算得上一本好书？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黄志坚：</w:t>
      </w:r>
      <w:r>
        <w:rPr>
          <w:rFonts w:hint="eastAsia" w:asciiTheme="minorEastAsia" w:hAnsiTheme="minorEastAsia"/>
          <w:sz w:val="22"/>
        </w:rPr>
        <w:t>什么是好书？作为读者，当然必须是好看和有用的图书。在书架上选书时，恐怕是要做到四看：一看内容的吸引力，这是最重要的；二看作者的知名度和专业性；三看出版社的品牌；四看书籍的装帧质量和价格。作为我个人，因为我是从事出版工作的，我认为一本“好书”的标准，应该是“两个效益相统一”的产品，即内容好、销售好，就是具有良好的社会价值，同时满足广大读者的实际需求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魏玉山：</w:t>
      </w:r>
      <w:r>
        <w:rPr>
          <w:rFonts w:hint="eastAsia" w:asciiTheme="minorEastAsia" w:hAnsiTheme="minorEastAsia"/>
          <w:sz w:val="22"/>
        </w:rPr>
        <w:t>什么是好书，是因时而异、因人而异的。如《水浒传》《红楼梦》，在清代曾经是禁书，到当代成了经典。再往前追溯，“四书”“五经”在秦朝时是禁书，经过汉儒的推崇，逐渐成了后世的经典。具体到当下，好书是因人而异的。对学者而言，知识广博、体系精深、论述深入的书是好书。对普通读者而言，内容丰富、语言通俗的书是好书。对幼童而言，浅显易懂、朗朗上口的就是好书。但凡一本书，能够为人提供所需要的信息、所需要的知识与技能，能够提升文化素养、提供心灵的抚慰、砥砺个人精神，就是好书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bCs/>
          <w:sz w:val="22"/>
        </w:rPr>
        <w:t xml:space="preserve">    王蒙：</w:t>
      </w:r>
      <w:r>
        <w:rPr>
          <w:rFonts w:hint="eastAsia" w:asciiTheme="minorEastAsia" w:hAnsiTheme="minorEastAsia"/>
          <w:sz w:val="22"/>
        </w:rPr>
        <w:t>我认为一本好书，要语言好、内容深刻，思考问题的角度新颖、高于常人。更为重要的是书的态度，要有大爱的态度、大公的情怀、负责任的心态，要有敬畏心、感恩心、谦卑心、谦让心。正如一个人有品质一样，书籍也有品质，这样的书就会让人爱读并得到一些启发。</w:t>
      </w:r>
    </w:p>
    <w:p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（摘编自《书香悦性灵 典籍正人心——“世界读书日”三人谈》）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1.下列对材料相关内容的理解，正确的一项是(</w:t>
      </w:r>
      <w:r>
        <w:rPr>
          <w:rFonts w:hint="eastAsia" w:asciiTheme="minorEastAsia" w:hAnsiTheme="minorEastAsia"/>
          <w:sz w:val="22"/>
        </w:rPr>
        <w:t xml:space="preserve">     </w:t>
      </w:r>
      <w:r>
        <w:rPr>
          <w:rFonts w:asciiTheme="minorEastAsia" w:hAnsiTheme="minorEastAsia"/>
          <w:sz w:val="22"/>
        </w:rPr>
        <w:t>)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A.黑塞不赞成年轻人在咖啡馆和舞池里消磨时光，认为只有读古代哲人和诗人的作品才是接近真正的生活。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B.花气力、下功夫阅读杰作，常常不像阅读时髦读物那样适合口味、带有刺激性，却能让我们学会真正意义上的阅读。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C.互联网迅猛发展时代，信息爆炸式增长，而读书能让读者沉静下来，深度思考，更能提高汲取知识的效率。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D.魏玉山、黄志坚、王蒙都认为读书不仅能使人增长知识，改善人的精神世界，也可以为经济发展提供支持。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2.根据材料内容，下列说法不正确的一项是(</w:t>
      </w:r>
      <w:r>
        <w:rPr>
          <w:rFonts w:hint="eastAsia" w:asciiTheme="minorEastAsia" w:hAnsiTheme="minorEastAsia"/>
          <w:sz w:val="22"/>
        </w:rPr>
        <w:t xml:space="preserve">     </w:t>
      </w:r>
      <w:r>
        <w:rPr>
          <w:rFonts w:asciiTheme="minorEastAsia" w:hAnsiTheme="minorEastAsia"/>
          <w:sz w:val="22"/>
        </w:rPr>
        <w:t>)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A.读书太多可能有害，但黑塞认为尽管读书会危害生活，仍然不反对任何人倾心于书，仍提倡人们阅读。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B.王蒙认为《庄子》是一部很有价值的文言文经典，虽然在阅读过程中有些费劲，却有助于改善人的精神世界。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C.读书可提高社会文明程度，推动社会可持续发展，全民阅读则为文化、科技的创新创造奠定扎实的基础。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D.“好看”“有用”是读者评价书的好坏的重要标准，同时，这也是出版者在出版图书时所极力追求的目标。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3.根据材料内容，下列各项中直接阐明了“读书的社会意义”的一项是(</w:t>
      </w:r>
      <w:r>
        <w:rPr>
          <w:rFonts w:hint="eastAsia" w:asciiTheme="minorEastAsia" w:hAnsiTheme="minorEastAsia"/>
          <w:sz w:val="22"/>
        </w:rPr>
        <w:t xml:space="preserve">     </w:t>
      </w:r>
      <w:r>
        <w:rPr>
          <w:rFonts w:asciiTheme="minorEastAsia" w:hAnsiTheme="minorEastAsia"/>
          <w:sz w:val="22"/>
        </w:rPr>
        <w:t>)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A.读书会让人与人之间多些爱心与理解、智慧与理性，减少戾气，改变与人为恶的不良风气。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B.政府在义务教育阶段加大对阅读的指导和推动力度，培养良好的阅读习惯从娃娃抓起。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C.许多学校致力于智慧校园建设，推进数字化阅读发展，为学生阅读带来新体验。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D.互联网时代，媒体要注重深度思考、理智讨论，引导和推动网络媒体受众形成读书意愿。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4.材料二是一则访谈，请结合这则访谈的特点，谈谈拟定访谈提纲应注意哪些问题。</w:t>
      </w:r>
    </w:p>
    <w:p>
      <w:pPr>
        <w:spacing w:line="276" w:lineRule="auto"/>
        <w:rPr>
          <w:rFonts w:asciiTheme="minorEastAsia" w:hAnsiTheme="minorEastAsia"/>
          <w:sz w:val="22"/>
        </w:rPr>
      </w:pPr>
    </w:p>
    <w:p>
      <w:pPr>
        <w:spacing w:line="276" w:lineRule="auto"/>
        <w:rPr>
          <w:rFonts w:asciiTheme="minorEastAsia" w:hAnsiTheme="minorEastAsia"/>
          <w:sz w:val="22"/>
        </w:rPr>
      </w:pPr>
    </w:p>
    <w:p>
      <w:pPr>
        <w:spacing w:line="276" w:lineRule="auto"/>
        <w:rPr>
          <w:rFonts w:hint="eastAsia" w:asciiTheme="minorEastAsia" w:hAnsiTheme="minorEastAsia"/>
          <w:sz w:val="22"/>
        </w:rPr>
      </w:pPr>
    </w:p>
    <w:p>
      <w:pPr>
        <w:spacing w:line="276" w:lineRule="auto"/>
        <w:rPr>
          <w:rFonts w:hint="eastAsia" w:asciiTheme="minorEastAsia" w:hAnsiTheme="minorEastAsia"/>
          <w:sz w:val="22"/>
        </w:rPr>
      </w:pP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5.学校图书馆要购买一批新书，向同学们征询购买建议。请结合材料，提出你的购书建议。</w:t>
      </w:r>
    </w:p>
    <w:p>
      <w:pPr>
        <w:spacing w:line="276" w:lineRule="auto"/>
        <w:jc w:val="both"/>
        <w:rPr>
          <w:rFonts w:hint="default" w:asciiTheme="minorEastAsia" w:hAnsiTheme="minorEastAsia"/>
          <w:b/>
          <w:sz w:val="28"/>
          <w:lang w:val="en-US" w:eastAsia="zh-CN"/>
        </w:rPr>
      </w:pPr>
    </w:p>
    <w:p>
      <w:pPr>
        <w:spacing w:line="276" w:lineRule="auto"/>
        <w:jc w:val="both"/>
        <w:rPr>
          <w:rFonts w:hint="default" w:asciiTheme="minorEastAsia" w:hAnsiTheme="minorEastAsia"/>
          <w:b/>
          <w:sz w:val="28"/>
          <w:lang w:val="en-US" w:eastAsia="zh-CN"/>
        </w:rPr>
      </w:pPr>
    </w:p>
    <w:p>
      <w:pPr>
        <w:spacing w:line="276" w:lineRule="auto"/>
        <w:jc w:val="both"/>
        <w:rPr>
          <w:rFonts w:hint="eastAsia" w:asciiTheme="minorEastAsia" w:hAnsiTheme="minorEastAsia"/>
          <w:b/>
          <w:sz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lang w:val="en-US" w:eastAsia="zh-CN"/>
        </w:rPr>
        <w:t>（答案）</w:t>
      </w:r>
    </w:p>
    <w:p>
      <w:pPr>
        <w:spacing w:line="276" w:lineRule="auto"/>
        <w:rPr>
          <w:rFonts w:hint="eastAsia" w:asciiTheme="minorEastAsia" w:hAnsiTheme="minorEastAsia"/>
          <w:bCs/>
          <w:sz w:val="22"/>
        </w:rPr>
      </w:pPr>
      <w:r>
        <w:rPr>
          <w:rFonts w:hint="eastAsia" w:asciiTheme="minorEastAsia" w:hAnsiTheme="minorEastAsia"/>
          <w:bCs/>
          <w:sz w:val="22"/>
        </w:rPr>
        <w:t>1.B</w:t>
      </w:r>
    </w:p>
    <w:p>
      <w:pPr>
        <w:spacing w:line="276" w:lineRule="auto"/>
        <w:rPr>
          <w:rFonts w:asciiTheme="minorEastAsia" w:hAnsiTheme="minorEastAsia"/>
          <w:bCs/>
          <w:sz w:val="22"/>
        </w:rPr>
      </w:pPr>
      <w:r>
        <w:rPr>
          <w:rFonts w:hint="eastAsia" w:asciiTheme="minorEastAsia" w:hAnsiTheme="minorEastAsia"/>
          <w:bCs/>
          <w:sz w:val="22"/>
        </w:rPr>
        <w:t xml:space="preserve">【解析】 </w:t>
      </w:r>
      <w:r>
        <w:rPr>
          <w:rFonts w:asciiTheme="minorEastAsia" w:hAnsiTheme="minorEastAsia"/>
          <w:bCs/>
          <w:sz w:val="22"/>
        </w:rPr>
        <w:t>A项，“认为只有读古代哲人和诗人的作品才是接近真正的生活”</w:t>
      </w:r>
      <w:r>
        <w:rPr>
          <w:rFonts w:hint="eastAsia" w:asciiTheme="minorEastAsia" w:hAnsiTheme="minorEastAsia"/>
          <w:bCs/>
          <w:sz w:val="22"/>
          <w:u w:val="wave"/>
        </w:rPr>
        <w:t>表述绝对</w:t>
      </w:r>
      <w:r>
        <w:rPr>
          <w:rFonts w:hint="eastAsia" w:asciiTheme="minorEastAsia" w:hAnsiTheme="minorEastAsia"/>
          <w:bCs/>
          <w:sz w:val="22"/>
        </w:rPr>
        <w:t>，材料一说的是“可整天待在这些地方……更能接近真正的生活吗？”。C项，“更能提高汲取知识的效率”</w:t>
      </w:r>
      <w:r>
        <w:rPr>
          <w:rFonts w:hint="eastAsia" w:asciiTheme="minorEastAsia" w:hAnsiTheme="minorEastAsia"/>
          <w:bCs/>
          <w:sz w:val="22"/>
          <w:u w:val="wave"/>
        </w:rPr>
        <w:t>张冠李戴</w:t>
      </w:r>
      <w:r>
        <w:rPr>
          <w:rFonts w:hint="eastAsia" w:asciiTheme="minorEastAsia" w:hAnsiTheme="minorEastAsia"/>
          <w:bCs/>
          <w:sz w:val="22"/>
        </w:rPr>
        <w:t>，由材料二“特别是在当下，互联网飞速发展，信息交互和知识汲取效率迅速提高”可知，原文是说“互联网飞速发展”使“知识汲取效率迅速提高”。D项，魏玉山、黄志坚、王蒙都认为读书“也可以为经济发展提供支持”</w:t>
      </w:r>
      <w:r>
        <w:rPr>
          <w:rFonts w:hint="eastAsia" w:asciiTheme="minorEastAsia" w:hAnsiTheme="minorEastAsia"/>
          <w:bCs/>
          <w:sz w:val="22"/>
          <w:u w:val="wave"/>
        </w:rPr>
        <w:t>于文无据</w:t>
      </w:r>
      <w:r>
        <w:rPr>
          <w:rFonts w:hint="eastAsia" w:asciiTheme="minorEastAsia" w:hAnsiTheme="minorEastAsia"/>
          <w:bCs/>
          <w:sz w:val="22"/>
        </w:rPr>
        <w:t>。</w:t>
      </w:r>
    </w:p>
    <w:p>
      <w:pPr>
        <w:spacing w:line="276" w:lineRule="auto"/>
        <w:rPr>
          <w:rFonts w:hint="eastAsia" w:asciiTheme="minorEastAsia" w:hAnsiTheme="minorEastAsia"/>
          <w:bCs/>
          <w:sz w:val="22"/>
        </w:rPr>
      </w:pPr>
      <w:r>
        <w:rPr>
          <w:rFonts w:hint="eastAsia" w:asciiTheme="minorEastAsia" w:hAnsiTheme="minorEastAsia"/>
          <w:bCs/>
          <w:sz w:val="22"/>
        </w:rPr>
        <w:t>2.A</w:t>
      </w:r>
    </w:p>
    <w:p>
      <w:pPr>
        <w:spacing w:line="276" w:lineRule="auto"/>
        <w:rPr>
          <w:rFonts w:asciiTheme="minorEastAsia" w:hAnsiTheme="minorEastAsia"/>
          <w:bCs/>
          <w:sz w:val="22"/>
        </w:rPr>
      </w:pPr>
      <w:r>
        <w:rPr>
          <w:rFonts w:hint="eastAsia" w:asciiTheme="minorEastAsia" w:hAnsiTheme="minorEastAsia"/>
          <w:bCs/>
          <w:sz w:val="22"/>
        </w:rPr>
        <w:t xml:space="preserve">【解析】 </w:t>
      </w:r>
      <w:r>
        <w:rPr>
          <w:rFonts w:asciiTheme="minorEastAsia" w:hAnsiTheme="minorEastAsia"/>
          <w:bCs/>
          <w:sz w:val="22"/>
        </w:rPr>
        <w:t>“但黑塞认为尽管读书会危害生活”错，根据材料一“不错，读得太多可能有害，书籍可能成为生活的竞争对手”可知，选项A把“可能成为生活的竞争对手”曲解为“会危害生活”。</w:t>
      </w:r>
    </w:p>
    <w:p>
      <w:pPr>
        <w:spacing w:line="276" w:lineRule="auto"/>
        <w:rPr>
          <w:rFonts w:hint="eastAsia" w:asciiTheme="minorEastAsia" w:hAnsiTheme="minorEastAsia"/>
          <w:bCs/>
          <w:sz w:val="22"/>
        </w:rPr>
      </w:pPr>
      <w:r>
        <w:rPr>
          <w:rFonts w:hint="eastAsia" w:asciiTheme="minorEastAsia" w:hAnsiTheme="minorEastAsia"/>
          <w:bCs/>
          <w:sz w:val="22"/>
        </w:rPr>
        <w:t>3.A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Cs/>
          <w:sz w:val="22"/>
        </w:rPr>
        <w:t xml:space="preserve">【解析】 </w:t>
      </w:r>
      <w:r>
        <w:rPr>
          <w:rFonts w:hint="eastAsia" w:asciiTheme="minorEastAsia" w:hAnsiTheme="minorEastAsia"/>
          <w:sz w:val="22"/>
        </w:rPr>
        <w:t>从“人与人”“不良风气”等处可知，该项属于“读书的社会意义”。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Cs/>
          <w:sz w:val="22"/>
        </w:rPr>
        <w:t xml:space="preserve">4.【答案】 </w:t>
      </w:r>
      <w:r>
        <w:rPr>
          <w:rFonts w:hint="eastAsia" w:asciiTheme="minorEastAsia" w:hAnsiTheme="minorEastAsia"/>
          <w:sz w:val="22"/>
        </w:rPr>
        <w:t>①应围绕社会普遍关注的问题进行访谈，提出的问题要明确、具体。如材料二围绕“读书”提出了三个问题：读书对个人精神世界的影响，读书对社会的意义，好书的标准。②各问题之间要有层次性，逻辑要清晰。如材料二前两个问题谈的是读书的意义，后一个问题谈的是好书的标准，从个人到社会，从意义到标准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Cs/>
          <w:sz w:val="22"/>
        </w:rPr>
        <w:t xml:space="preserve">【解析】 </w:t>
      </w:r>
      <w:r>
        <w:rPr>
          <w:rFonts w:hint="eastAsia" w:asciiTheme="minorEastAsia" w:hAnsiTheme="minorEastAsia"/>
          <w:sz w:val="22"/>
        </w:rPr>
        <w:t>首先，对拟定访谈提纲的技巧做到心中有数，比如访谈提纲中的问句不宜过多，以2—4个为宜；访谈提纲中的问句避免诱导；访谈提纲中的问句尽量有开放性的答案；根据研究问题和研究目的设计访谈形式及访谈问题。由材料二中的三个问题“读书能对一个人的精神世界产生怎样的影响？”“读书对于一个社会而言，有怎样的意义？”“您认为，怎样的书算得上一本好书？”可知，提问时中心要明确、具体，然后从不同角度设问，尽量呈现一定的逻辑关系，比如平行并列或者层层递进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Cs/>
          <w:sz w:val="22"/>
        </w:rPr>
        <w:t xml:space="preserve">5.【答案】 </w:t>
      </w:r>
      <w:r>
        <w:rPr>
          <w:rFonts w:hint="eastAsia" w:asciiTheme="minorEastAsia" w:hAnsiTheme="minorEastAsia"/>
          <w:sz w:val="22"/>
        </w:rPr>
        <w:t>①重视内容和品质：内容有吸引力，对人的心灵和精神产生积极影响；语言优美，内容深刻，观点新颖。②重视外在因素：作者和出版社的知名度，图书的装帧质量和价格。③兼顾不同的爱好和需求：老师和学生需求不同，学科之间需求不同，低年级和高年级需求不同。</w:t>
      </w:r>
    </w:p>
    <w:p>
      <w:pPr>
        <w:spacing w:line="276" w:lineRule="auto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Cs/>
          <w:sz w:val="22"/>
        </w:rPr>
        <w:t xml:space="preserve">【解析】 </w:t>
      </w:r>
      <w:r>
        <w:rPr>
          <w:rFonts w:hint="eastAsia" w:asciiTheme="minorEastAsia" w:hAnsiTheme="minorEastAsia"/>
          <w:sz w:val="22"/>
        </w:rPr>
        <w:t>联系材料二黄志坚的说法“什么是好书？作为读者，当然必须是好看和有用的图书……同时满足广大读者的实际需求”，魏玉山的观点“具体到当下，好书是因人而异的……能够提升文化素养、提供心灵的抚慰、砥砺个人精神，就是好书”，王蒙的说法“我认为一本好书，要语言好、内容深刻，思考问题的角度新颖、高于常人……这样的书就会让人爱读并得到一些启发”，即可得出答案。</w:t>
      </w:r>
    </w:p>
    <w:p>
      <w:pPr>
        <w:spacing w:line="276" w:lineRule="auto"/>
        <w:jc w:val="both"/>
        <w:rPr>
          <w:rFonts w:hint="default" w:asciiTheme="minorEastAsia" w:hAnsiTheme="minorEastAsia"/>
          <w:b/>
          <w:sz w:val="28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4A175F58"/>
    <w:rsid w:val="4A175F58"/>
    <w:rsid w:val="56E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2024-08-27T03:28:00Z</dcterms:created>
  <dc:creator>眼镜</dc:creator>
  <cp:lastModifiedBy>眼镜</cp:lastModifiedBy>
  <dcterms:modified xsi:type="dcterms:W3CDTF">2024-08-27T03:31:08Z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617E01AE5DB84426B264DBF16A442C4A_11</vt:lpwstr>
  </property>
</Properties>
</file>