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《</w:t>
      </w:r>
      <w:r>
        <w:rPr>
          <w:rFonts w:hint="eastAsia"/>
          <w:b/>
          <w:bCs/>
          <w:sz w:val="36"/>
          <w:szCs w:val="44"/>
          <w:lang w:val="en-US" w:eastAsia="zh-CN"/>
        </w:rPr>
        <w:t>静女</w:t>
      </w:r>
      <w:r>
        <w:rPr>
          <w:rFonts w:hint="eastAsia"/>
          <w:b/>
          <w:bCs/>
          <w:sz w:val="36"/>
          <w:szCs w:val="44"/>
          <w:lang w:eastAsia="zh-CN"/>
        </w:rPr>
        <w:t>》</w:t>
      </w:r>
      <w:r>
        <w:rPr>
          <w:rFonts w:hint="eastAsia"/>
          <w:b/>
          <w:bCs/>
          <w:sz w:val="36"/>
          <w:szCs w:val="44"/>
          <w:lang w:val="en-US" w:eastAsia="zh-CN"/>
        </w:rPr>
        <w:t>作业设计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阅读下面这首诗，回答后面的问题。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  <w:b/>
        </w:rPr>
        <w:t>静女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《诗经·邶风》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静女其姝，俟我于城隅。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爱而不见，搔首踟蹰。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静女其娈，贻我彤管。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彤管有炜，说怿女美。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自牧归荑，洵美且异。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匪女之为美，美人之贻。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．对这首诗的赏析，不恰当的一项是（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A．这首诗基调欢快而富有情趣，叙写了一对青年男女约会的过程。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B．“爱而不见，搔首踟蹰”这个细节惟妙惟肖地描绘了小伙子当时那种焦灼不安的情态。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C．这首诗以第一人称“我”的口吻，描写女青年见到恋人前后不同的心情。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D．“说怿女美”“匪女之为美”这两句借物抒情，意涉双关，表面上男青年是在赞美姑娘馈赠给他的信物，实则表达了他对姑娘挚爱之情。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．对《静女》这首诗内容理解有误的一项是（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A．《静女》）运用“直陈其事”的手法，采用三章连唱的形式来叙写故事，感情回环往复，内容富于变化。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B．第一章“静女”尚未露面，但从她“爱而不见”的表现，可以推测出她矜持稳重的性格。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C．第二、三章是说小伙子的心上人到了，赠送给他一根色泽鲜艳的彤管，一根细嫩的荑草，小伙子欢悦欣喜。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D．小伙子对受赠的普通荑草由衷地大赞“洵美且异”，这既是“爱屋及乌”式的内心独白，又与第一章相呼应。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阅读下面这首诗，完成下面小题。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静女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静女其姝，俟我于城隅。爱而不见，搔首踟蹰。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静女其娈，贻我彤管。彤管有炜，说怿女美。</w:t>
      </w:r>
    </w:p>
    <w:p>
      <w:pPr>
        <w:shd w:val="clear" w:color="auto" w:fill="FFFFFF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自牧归荑，洵美且异。匪女之为美，美人之贻。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注释：⑴姝：美好。⑵爱：隐蔽，躲藏。(3)贻:赠。(4)洵：实在:诚然。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．下列对《静女》的赏析，不正确的一项是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A．此诗以第一人称“我”写男青年与恋人约会的情景，给人以真实感。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B．诗歌第一章写青年之真诚，第二章写青年之欢喜，第三章写青年之痴情。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C．诗歌把人、物、情巧妙地融合起来，表现了男女青年热烈的、纯朴的恋情。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D．第三章用借代的手法，以初生荑草白而柔嫩的特点，突出爱情的真诚和纯美。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．《静女》一诗中男女青年的形象各是怎样的？请结合具体诗句进行分析。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答案</w:t>
      </w:r>
      <w:r>
        <w:rPr>
          <w:rFonts w:hint="eastAsia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 xml:space="preserve">．C    </w:t>
      </w:r>
      <w:r>
        <w:rPr>
          <w:rFonts w:hint="eastAsia"/>
          <w:lang w:val="en-US" w:eastAsia="zh-CN"/>
        </w:rPr>
        <w:t>2</w:t>
      </w:r>
      <w:r>
        <w:t>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 xml:space="preserve">．D    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t>．男青年：憨厚、痴情。“搔首踟蹰”表现了男子的憨厚，真诚以及焦灼，忧虑，“说怿女美”“匪女之为美，美人之贻”表现了男子的痴情。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女青年：美丽、调皮、可爱。“静女其姝”“静女其娈”写出了女子的美丽，“爱而不见”写其调皮，“贻我彤管”“自牧归荑”写其可爱。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/>
          <w:lang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760D5D26"/>
    <w:rsid w:val="01115B19"/>
    <w:rsid w:val="25E642BC"/>
    <w:rsid w:val="760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2024-08-27T04:45:00Z</dcterms:created>
  <dc:creator>眼镜</dc:creator>
  <cp:lastModifiedBy>眼镜</cp:lastModifiedBy>
  <dcterms:modified xsi:type="dcterms:W3CDTF">2024-08-27T04:47:15Z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6EA69989D3F84EBC8056EC694DFAA73F_11</vt:lpwstr>
  </property>
</Properties>
</file>