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jc w:val="center"/>
        <w:textAlignment w:val="auto"/>
        <w:outlineLvl w:val="9"/>
        <w:rPr>
          <w:rFonts w:hint="eastAsia"/>
          <w:b/>
        </w:rPr>
      </w:pPr>
      <w:r>
        <w:rPr>
          <w:rFonts w:hint="eastAsia" w:ascii="宋体" w:hAnsi="宋体"/>
          <w:b/>
          <w:szCs w:val="21"/>
        </w:rPr>
        <w:t>屈原列传（节选）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hint="eastAsia" w:ascii="宋体" w:hAnsi="宋体"/>
          <w:b/>
          <w:kern w:val="0"/>
          <w:szCs w:val="21"/>
        </w:rPr>
        <w:t xml:space="preserve">    </w:t>
      </w:r>
      <w:r>
        <w:rPr>
          <w:rFonts w:ascii="宋体" w:hAnsi="宋体"/>
          <w:b/>
          <w:kern w:val="0"/>
          <w:szCs w:val="21"/>
          <w:lang w:eastAsia="zh-Hans"/>
        </w:rPr>
        <w:t>屈原者，名平，楚之同姓也。为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楚怀王左徒。博闻强志（</w:t>
      </w:r>
      <w:r>
        <w:rPr>
          <w:rFonts w:hint="eastAsia" w:ascii="宋体" w:hAnsi="宋体"/>
          <w:b/>
          <w:kern w:val="0"/>
          <w:szCs w:val="21"/>
        </w:rPr>
        <w:t xml:space="preserve">    </w:t>
      </w:r>
      <w:r>
        <w:rPr>
          <w:rFonts w:ascii="宋体" w:hAnsi="宋体"/>
          <w:b/>
          <w:kern w:val="0"/>
          <w:szCs w:val="21"/>
          <w:lang w:eastAsia="zh-Hans"/>
        </w:rPr>
        <w:t>），明</w:t>
      </w:r>
      <w:r>
        <w:rPr>
          <w:rFonts w:hint="eastAsia"/>
          <w:b/>
        </w:rPr>
        <w:t>（     ）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治乱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，娴</w:t>
      </w:r>
      <w:r>
        <w:rPr>
          <w:rFonts w:hint="eastAsia"/>
          <w:b/>
        </w:rPr>
        <w:t>（     ）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辞令。入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则与王图议国事</w:t>
      </w:r>
      <w:r>
        <w:rPr>
          <w:rFonts w:hint="eastAsia" w:ascii="宋体" w:hAnsi="宋体"/>
          <w:b/>
          <w:kern w:val="0"/>
          <w:szCs w:val="21"/>
        </w:rPr>
        <w:t>，</w:t>
      </w:r>
      <w:r>
        <w:rPr>
          <w:rFonts w:ascii="宋体" w:hAnsi="宋体"/>
          <w:b/>
          <w:kern w:val="0"/>
          <w:szCs w:val="21"/>
          <w:lang w:eastAsia="zh-Hans"/>
        </w:rPr>
        <w:t>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出号令，出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则接遇宾客，应对诸侯。王甚任之。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上官大夫与之同列，争宠而心害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其能。怀王使屈原造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为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宪令，屈原属（</w:t>
      </w:r>
      <w:r>
        <w:rPr>
          <w:rFonts w:hint="eastAsia" w:ascii="宋体" w:hAnsi="宋体"/>
          <w:b/>
          <w:kern w:val="0"/>
          <w:szCs w:val="21"/>
        </w:rPr>
        <w:t xml:space="preserve">     </w:t>
      </w:r>
      <w:r>
        <w:rPr>
          <w:rFonts w:ascii="宋体" w:hAnsi="宋体"/>
          <w:b/>
          <w:kern w:val="0"/>
          <w:szCs w:val="21"/>
          <w:lang w:eastAsia="zh-Hans"/>
        </w:rPr>
        <w:t>）草稿未定。上官大夫见而欲夺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之，屈平不与，因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谗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之曰：“王使屈平为令，众莫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不知。每一令出，平伐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其功，以为‘非我莫能为’也。”王怒而疏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屈平。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textAlignment w:val="auto"/>
        <w:outlineLvl w:val="9"/>
        <w:rPr>
          <w:b/>
        </w:rPr>
      </w:pPr>
      <w:r>
        <w:rPr>
          <w:rFonts w:hint="eastAsia" w:ascii="宋体" w:hAnsi="宋体"/>
          <w:b/>
          <w:kern w:val="0"/>
          <w:szCs w:val="21"/>
        </w:rPr>
        <w:t xml:space="preserve">    </w:t>
      </w:r>
      <w:r>
        <w:rPr>
          <w:rFonts w:ascii="宋体" w:hAnsi="宋体"/>
          <w:b/>
          <w:kern w:val="0"/>
          <w:szCs w:val="21"/>
          <w:lang w:eastAsia="zh-Hans"/>
        </w:rPr>
        <w:t>屈平疾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王听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之不聪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也，谗谄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之蔽明也，邪曲之害公也，方正之不容也，故忧愁幽思而作《离骚》。“离骚”者，犹离（</w:t>
      </w:r>
      <w:r>
        <w:rPr>
          <w:rFonts w:hint="eastAsia" w:ascii="宋体" w:hAnsi="宋体"/>
          <w:b/>
          <w:kern w:val="0"/>
          <w:szCs w:val="21"/>
        </w:rPr>
        <w:t xml:space="preserve">     </w:t>
      </w:r>
      <w:r>
        <w:rPr>
          <w:rFonts w:ascii="宋体" w:hAnsi="宋体"/>
          <w:b/>
          <w:kern w:val="0"/>
          <w:szCs w:val="21"/>
          <w:lang w:eastAsia="zh-Hans"/>
        </w:rPr>
        <w:t>）忧也。夫天者，人之始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也；父母者，人之本也。人穷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则反本，故劳苦倦极，未尝不呼天也；疾痛惨怛（</w:t>
      </w:r>
      <w:r>
        <w:rPr>
          <w:rFonts w:hint="eastAsia" w:ascii="宋体" w:hAnsi="宋体"/>
          <w:b/>
          <w:kern w:val="0"/>
          <w:szCs w:val="21"/>
        </w:rPr>
        <w:t xml:space="preserve">注音：      </w:t>
      </w:r>
      <w:r>
        <w:rPr>
          <w:rFonts w:ascii="宋体" w:hAnsi="宋体"/>
          <w:b/>
          <w:kern w:val="0"/>
          <w:szCs w:val="21"/>
          <w:lang w:eastAsia="zh-Hans"/>
        </w:rPr>
        <w:t>），未尝不呼父母也。屈平正道直行，竭忠尽智以事其君，谗人间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之，可谓穷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矣！信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而见疑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，忠而被谤，能无怨乎？屈平之作《离骚》，盖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自怨生也。上称帝喾（</w:t>
      </w:r>
      <w:r>
        <w:rPr>
          <w:rFonts w:hint="eastAsia" w:ascii="宋体" w:hAnsi="宋体"/>
          <w:b/>
          <w:kern w:val="0"/>
          <w:szCs w:val="21"/>
        </w:rPr>
        <w:t xml:space="preserve">注音：       </w:t>
      </w:r>
      <w:r>
        <w:rPr>
          <w:rFonts w:ascii="宋体" w:hAnsi="宋体"/>
          <w:b/>
          <w:kern w:val="0"/>
          <w:szCs w:val="21"/>
          <w:lang w:eastAsia="zh-Hans"/>
        </w:rPr>
        <w:t>），下道齐桓，中述汤、武，以刺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世事。明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道德之广崇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，治乱之条贯（</w:t>
      </w:r>
      <w:r>
        <w:rPr>
          <w:rFonts w:hint="eastAsia" w:ascii="宋体" w:hAnsi="宋体"/>
          <w:b/>
          <w:kern w:val="0"/>
          <w:szCs w:val="21"/>
        </w:rPr>
        <w:t xml:space="preserve">      </w:t>
      </w:r>
      <w:r>
        <w:rPr>
          <w:rFonts w:ascii="宋体" w:hAnsi="宋体"/>
          <w:b/>
          <w:kern w:val="0"/>
          <w:szCs w:val="21"/>
          <w:lang w:eastAsia="zh-Hans"/>
        </w:rPr>
        <w:t>），靡（</w:t>
      </w:r>
      <w:r>
        <w:rPr>
          <w:rFonts w:hint="eastAsia" w:ascii="宋体" w:hAnsi="宋体"/>
          <w:b/>
          <w:kern w:val="0"/>
          <w:szCs w:val="21"/>
        </w:rPr>
        <w:t xml:space="preserve">     </w:t>
      </w:r>
      <w:r>
        <w:rPr>
          <w:rFonts w:ascii="宋体" w:hAnsi="宋体"/>
          <w:b/>
          <w:kern w:val="0"/>
          <w:szCs w:val="21"/>
          <w:lang w:eastAsia="zh-Hans"/>
        </w:rPr>
        <w:t>）不毕见（</w:t>
      </w:r>
      <w:r>
        <w:rPr>
          <w:rFonts w:hint="eastAsia" w:ascii="宋体" w:hAnsi="宋体"/>
          <w:b/>
          <w:kern w:val="0"/>
          <w:szCs w:val="21"/>
        </w:rPr>
        <w:t xml:space="preserve">      </w:t>
      </w:r>
      <w:r>
        <w:rPr>
          <w:rFonts w:ascii="宋体" w:hAnsi="宋体"/>
          <w:b/>
          <w:kern w:val="0"/>
          <w:szCs w:val="21"/>
          <w:lang w:eastAsia="zh-Hans"/>
        </w:rPr>
        <w:t>）。其文约，其辞微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，其志洁，其行廉，其称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文小而其指（</w:t>
      </w:r>
      <w:r>
        <w:rPr>
          <w:rFonts w:hint="eastAsia" w:ascii="宋体" w:hAnsi="宋体"/>
          <w:b/>
          <w:kern w:val="0"/>
          <w:szCs w:val="21"/>
        </w:rPr>
        <w:t xml:space="preserve">     </w:t>
      </w:r>
      <w:r>
        <w:rPr>
          <w:rFonts w:ascii="宋体" w:hAnsi="宋体"/>
          <w:b/>
          <w:kern w:val="0"/>
          <w:szCs w:val="21"/>
          <w:lang w:eastAsia="zh-Hans"/>
        </w:rPr>
        <w:t>）极大，举类迩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而见义远。其志洁，故其称物芳。其行廉，故死而不容。自疏濯淖汙</w:t>
      </w:r>
      <w:r>
        <w:rPr>
          <w:rFonts w:hint="eastAsia"/>
          <w:b/>
        </w:rPr>
        <w:t>（注音：     ）</w:t>
      </w:r>
      <w:r>
        <w:rPr>
          <w:rFonts w:ascii="宋体" w:hAnsi="宋体"/>
          <w:b/>
          <w:kern w:val="0"/>
          <w:szCs w:val="21"/>
          <w:lang w:eastAsia="zh-Hans"/>
        </w:rPr>
        <w:t>泥之中，蝉蜕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浊秽，以浮游尘埃之外，不获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世之滋垢，皭然泥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而不滓（</w:t>
      </w:r>
      <w:r>
        <w:rPr>
          <w:rFonts w:hint="eastAsia" w:ascii="宋体" w:hAnsi="宋体"/>
          <w:b/>
          <w:kern w:val="0"/>
          <w:szCs w:val="21"/>
        </w:rPr>
        <w:t xml:space="preserve">注音：    </w:t>
      </w:r>
      <w:r>
        <w:rPr>
          <w:rFonts w:ascii="宋体" w:hAnsi="宋体"/>
          <w:b/>
          <w:kern w:val="0"/>
          <w:szCs w:val="21"/>
          <w:lang w:eastAsia="zh-Hans"/>
        </w:rPr>
        <w:t>）者也。推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此志也，虽与日月争光可也。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/>
          <w:b/>
          <w:kern w:val="0"/>
          <w:szCs w:val="21"/>
        </w:rPr>
      </w:pPr>
      <w:r>
        <w:rPr>
          <w:rFonts w:ascii="宋体" w:hAnsi="宋体"/>
          <w:b/>
          <w:kern w:val="0"/>
          <w:szCs w:val="21"/>
          <w:lang w:eastAsia="zh-Hans"/>
        </w:rPr>
        <w:t>屈平既绌（</w:t>
      </w:r>
      <w:r>
        <w:rPr>
          <w:rFonts w:hint="eastAsia" w:ascii="宋体" w:hAnsi="宋体"/>
          <w:b/>
          <w:kern w:val="0"/>
          <w:szCs w:val="21"/>
        </w:rPr>
        <w:t xml:space="preserve">     </w:t>
      </w:r>
      <w:r>
        <w:rPr>
          <w:rFonts w:ascii="宋体" w:hAnsi="宋体"/>
          <w:b/>
          <w:kern w:val="0"/>
          <w:szCs w:val="21"/>
          <w:lang w:eastAsia="zh-Hans"/>
        </w:rPr>
        <w:t>），其</w:t>
      </w:r>
      <w:r>
        <w:rPr>
          <w:rFonts w:hint="eastAsia" w:ascii="宋体" w:hAnsi="宋体"/>
          <w:b/>
          <w:kern w:val="0"/>
          <w:szCs w:val="21"/>
        </w:rPr>
        <w:t>后</w:t>
      </w:r>
      <w:r>
        <w:rPr>
          <w:rFonts w:ascii="宋体" w:hAnsi="宋体"/>
          <w:b/>
          <w:kern w:val="0"/>
          <w:szCs w:val="21"/>
          <w:lang w:eastAsia="zh-Hans"/>
        </w:rPr>
        <w:t>秦欲伐齐，齐与楚从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亲，惠王患之，乃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令张仪佯去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秦，厚币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委质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事楚，曰</w:t>
      </w:r>
      <w:r>
        <w:rPr>
          <w:rFonts w:hint="eastAsia" w:ascii="宋体" w:hAnsi="宋体"/>
          <w:b/>
          <w:kern w:val="0"/>
          <w:szCs w:val="21"/>
        </w:rPr>
        <w:t>：</w:t>
      </w:r>
      <w:r>
        <w:rPr>
          <w:rFonts w:ascii="宋体" w:hAnsi="宋体"/>
          <w:b/>
          <w:kern w:val="0"/>
          <w:szCs w:val="21"/>
          <w:lang w:eastAsia="zh-Hans"/>
        </w:rPr>
        <w:t>“秦甚憎齐，齐与楚从亲，楚诚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能绝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齐，秦愿献商於之地六百里。”楚怀王贪而信张仪，遂绝齐，使使如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秦受地</w:t>
      </w:r>
      <w:r>
        <w:rPr>
          <w:rFonts w:hint="eastAsia" w:ascii="宋体" w:hAnsi="宋体"/>
          <w:b/>
          <w:kern w:val="0"/>
          <w:szCs w:val="21"/>
        </w:rPr>
        <w:t>。</w:t>
      </w:r>
      <w:r>
        <w:rPr>
          <w:rFonts w:ascii="宋体" w:hAnsi="宋体"/>
          <w:b/>
          <w:kern w:val="0"/>
          <w:szCs w:val="21"/>
          <w:lang w:eastAsia="zh-Hans"/>
        </w:rPr>
        <w:t>张仪诈之曰：“仪与王约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六里，不闻六百里。”楚使怒去，归告怀王。怀王怒，大兴师伐秦。秦发兵击之，大破楚师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丹、淅，斩首八万，虏楚将屈匄（</w:t>
      </w:r>
      <w:r>
        <w:rPr>
          <w:rFonts w:hint="eastAsia" w:ascii="宋体" w:hAnsi="宋体"/>
          <w:b/>
          <w:kern w:val="0"/>
          <w:szCs w:val="21"/>
        </w:rPr>
        <w:t xml:space="preserve">注音：      </w:t>
      </w:r>
      <w:r>
        <w:rPr>
          <w:rFonts w:ascii="宋体" w:hAnsi="宋体"/>
          <w:b/>
          <w:kern w:val="0"/>
          <w:szCs w:val="21"/>
          <w:lang w:eastAsia="zh-Hans"/>
        </w:rPr>
        <w:t>），遂取楚之汉中地。怀王乃悉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发国中兵</w:t>
      </w:r>
      <w:r>
        <w:rPr>
          <w:rFonts w:hint="eastAsia" w:ascii="宋体" w:hAnsi="宋体"/>
          <w:b/>
          <w:kern w:val="0"/>
          <w:szCs w:val="21"/>
        </w:rPr>
        <w:t>，</w:t>
      </w:r>
      <w:r>
        <w:rPr>
          <w:rFonts w:ascii="宋体" w:hAnsi="宋体"/>
          <w:b/>
          <w:kern w:val="0"/>
          <w:szCs w:val="21"/>
          <w:lang w:eastAsia="zh-Hans"/>
        </w:rPr>
        <w:t>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深入击秦，战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蓝田。魏闻之，袭楚至邓。楚兵惧，自秦归。而齐竟怒不救楚，楚大困。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明年，秦割汉中地与楚以和。楚王曰：“不愿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得地，愿得张仪而甘心焉。”张仪闻，乃曰：“以一仪而当汉中地，臣请往如楚。”如楚，又因（</w:t>
      </w:r>
      <w:r>
        <w:rPr>
          <w:rFonts w:hint="eastAsia" w:ascii="宋体" w:hAnsi="宋体"/>
          <w:b/>
          <w:kern w:val="0"/>
          <w:szCs w:val="21"/>
        </w:rPr>
        <w:t xml:space="preserve">      </w:t>
      </w:r>
      <w:r>
        <w:rPr>
          <w:rFonts w:ascii="宋体" w:hAnsi="宋体"/>
          <w:b/>
          <w:kern w:val="0"/>
          <w:szCs w:val="21"/>
          <w:lang w:eastAsia="zh-Hans"/>
        </w:rPr>
        <w:t>）厚币用事者臣靳尚，而设诡辩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怀王之宠姬郑袖。怀王竟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听郑袖，复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释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去张仪。是时屈平既疏，不复在位，使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齐，顾反</w:t>
      </w:r>
      <w:r>
        <w:rPr>
          <w:rFonts w:hint="eastAsia" w:ascii="宋体" w:hAnsi="宋体"/>
          <w:b/>
          <w:kern w:val="0"/>
          <w:szCs w:val="21"/>
        </w:rPr>
        <w:t xml:space="preserve">（     </w:t>
      </w:r>
      <w:r>
        <w:rPr>
          <w:rFonts w:ascii="宋体" w:hAnsi="宋体"/>
          <w:b/>
          <w:kern w:val="0"/>
          <w:szCs w:val="21"/>
          <w:lang w:eastAsia="zh-Hans"/>
        </w:rPr>
        <w:t>），谏怀王曰：“何不杀张仪？”怀王悔，追张仪不及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其</w:t>
      </w:r>
      <w:r>
        <w:rPr>
          <w:rFonts w:hint="eastAsia" w:ascii="宋体" w:hAnsi="宋体"/>
          <w:b/>
          <w:kern w:val="0"/>
          <w:szCs w:val="21"/>
        </w:rPr>
        <w:t>后</w:t>
      </w:r>
      <w:r>
        <w:rPr>
          <w:rFonts w:ascii="宋体" w:hAnsi="宋体"/>
          <w:b/>
          <w:kern w:val="0"/>
          <w:szCs w:val="21"/>
          <w:lang w:eastAsia="zh-Hans"/>
        </w:rPr>
        <w:t>诸侯共击楚，大破之，杀其将唐昧。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/>
          <w:b/>
          <w:kern w:val="0"/>
          <w:szCs w:val="21"/>
        </w:rPr>
      </w:pPr>
      <w:r>
        <w:rPr>
          <w:rFonts w:ascii="宋体" w:hAnsi="宋体"/>
          <w:b/>
          <w:kern w:val="0"/>
          <w:szCs w:val="21"/>
          <w:lang w:eastAsia="zh-Hans"/>
        </w:rPr>
        <w:t>时秦昭王与楚婚，欲与怀王会。怀王欲行，屈平曰：“秦，虎狼之国，不可信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，不如无行。”怀王稚子子兰劝王行：“</w:t>
      </w:r>
      <w:r>
        <w:rPr>
          <w:rFonts w:hint="eastAsia" w:ascii="宋体" w:hAnsi="宋体"/>
          <w:b/>
          <w:kern w:val="0"/>
          <w:szCs w:val="21"/>
        </w:rPr>
        <w:t>奈</w:t>
      </w:r>
      <w:r>
        <w:rPr>
          <w:rFonts w:ascii="宋体" w:hAnsi="宋体"/>
          <w:b/>
          <w:kern w:val="0"/>
          <w:szCs w:val="21"/>
          <w:lang w:eastAsia="zh-Hans"/>
        </w:rPr>
        <w:t>何绝秦欢！”怀王卒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行。入武关，秦伏兵绝其</w:t>
      </w:r>
      <w:r>
        <w:rPr>
          <w:rFonts w:hint="eastAsia" w:ascii="宋体" w:hAnsi="宋体"/>
          <w:b/>
          <w:kern w:val="0"/>
          <w:szCs w:val="21"/>
        </w:rPr>
        <w:t>后</w:t>
      </w:r>
      <w:r>
        <w:rPr>
          <w:rFonts w:ascii="宋体" w:hAnsi="宋体"/>
          <w:b/>
          <w:kern w:val="0"/>
          <w:szCs w:val="21"/>
          <w:lang w:eastAsia="zh-Hans"/>
        </w:rPr>
        <w:t>，因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留怀王，以求割地。怀王怒，不听。亡走赵，赵不内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。复之秦，竟</w:t>
      </w:r>
      <w:r>
        <w:rPr>
          <w:rFonts w:hint="eastAsia" w:ascii="宋体" w:hAnsi="宋体"/>
          <w:b/>
          <w:kern w:val="0"/>
          <w:szCs w:val="21"/>
        </w:rPr>
        <w:t>死于</w:t>
      </w:r>
      <w:r>
        <w:rPr>
          <w:rFonts w:ascii="宋体" w:hAnsi="宋体"/>
          <w:b/>
          <w:kern w:val="0"/>
          <w:szCs w:val="21"/>
          <w:lang w:eastAsia="zh-Hans"/>
        </w:rPr>
        <w:t>秦而归葬。长子顷襄王立，以其弟子兰为令尹。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楚人既咎子兰以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劝怀王入秦而不反也，屈平既嫉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之。虽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放流，眷顾楚国，系心怀王，不忘欲反，冀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幸君之一悟，俗之一改也</w:t>
      </w:r>
      <w:r>
        <w:rPr>
          <w:rFonts w:ascii="宋体" w:hAnsi="宋体"/>
          <w:b/>
          <w:kern w:val="0"/>
          <w:szCs w:val="21"/>
          <w:u w:val="single"/>
          <w:lang w:eastAsia="zh-Hans"/>
        </w:rPr>
        <w:t>。其存君兴国，而欲反覆之，一篇之中，三致意焉。</w:t>
      </w:r>
      <w:r>
        <w:rPr>
          <w:rFonts w:hint="eastAsia"/>
          <w:b/>
        </w:rPr>
        <w:t>（                                          ）</w:t>
      </w:r>
      <w:r>
        <w:rPr>
          <w:rFonts w:ascii="宋体" w:hAnsi="宋体"/>
          <w:b/>
          <w:kern w:val="0"/>
          <w:szCs w:val="21"/>
          <w:lang w:eastAsia="zh-Hans"/>
        </w:rPr>
        <w:t>然终无可柰何，故不可以反，卒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以此见怀王之终不悟也。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人君无愚、智、贤、不肖，莫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不欲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求忠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以自为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，举贤以自佐，然亡国破家相随属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，而圣君治国累世而不见者，其所谓忠者不忠，而所谓贤者不贤也。怀王以不知忠臣之分，故内惑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郑袖，外欺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张仪，疏屈平而信上官大夫、令尹子兰。兵挫地削，亡其六郡，身客死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秦，为天下笑。此不知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人之祸也。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令尹子兰闻之，大怒，卒使上官大夫短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屈原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顷襄王，顷襄王怒而迁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屈原至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江滨，被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发行吟泽畔，颜色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憔悴，形容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枯槁。渔父见而问之曰：“子非三闾大夫欤？何故而至此？”屈原曰：“举世混浊而我独清，众人皆醉而我独醒，是以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见放。”渔父曰：“夫圣人者，不凝滞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物而能与世推移。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举世混浊，何不随其流而扬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其波？众人皆醉，何不餔（</w:t>
      </w:r>
      <w:r>
        <w:rPr>
          <w:rFonts w:hint="eastAsia" w:ascii="宋体" w:hAnsi="宋体"/>
          <w:b/>
          <w:kern w:val="0"/>
          <w:szCs w:val="21"/>
        </w:rPr>
        <w:t xml:space="preserve">     </w:t>
      </w:r>
      <w:r>
        <w:rPr>
          <w:rFonts w:ascii="宋体" w:hAnsi="宋体"/>
          <w:b/>
          <w:kern w:val="0"/>
          <w:szCs w:val="21"/>
          <w:lang w:eastAsia="zh-Hans"/>
        </w:rPr>
        <w:t>）其糟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而啜（</w:t>
      </w:r>
      <w:r>
        <w:rPr>
          <w:rFonts w:hint="eastAsia" w:ascii="宋体" w:hAnsi="宋体"/>
          <w:b/>
          <w:kern w:val="0"/>
          <w:szCs w:val="21"/>
        </w:rPr>
        <w:t xml:space="preserve">     </w:t>
      </w:r>
      <w:r>
        <w:rPr>
          <w:rFonts w:ascii="宋体" w:hAnsi="宋体"/>
          <w:b/>
          <w:kern w:val="0"/>
          <w:szCs w:val="21"/>
          <w:lang w:eastAsia="zh-Hans"/>
        </w:rPr>
        <w:t>）其醨（</w:t>
      </w:r>
      <w:r>
        <w:rPr>
          <w:rFonts w:hint="eastAsia" w:ascii="宋体" w:hAnsi="宋体"/>
          <w:b/>
          <w:kern w:val="0"/>
          <w:szCs w:val="21"/>
        </w:rPr>
        <w:t xml:space="preserve">    </w:t>
      </w:r>
      <w:r>
        <w:rPr>
          <w:rFonts w:ascii="宋体" w:hAnsi="宋体"/>
          <w:b/>
          <w:kern w:val="0"/>
          <w:szCs w:val="21"/>
          <w:lang w:eastAsia="zh-Hans"/>
        </w:rPr>
        <w:t>）？何故怀瑾握瑜而自令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见放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为？”屈原曰：“吾闻之：‘新沐者必弹冠，新浴者必振衣。’人又谁能以身之察察（</w:t>
      </w:r>
      <w:r>
        <w:rPr>
          <w:rFonts w:hint="eastAsia" w:ascii="宋体" w:hAnsi="宋体"/>
          <w:b/>
          <w:kern w:val="0"/>
          <w:szCs w:val="21"/>
        </w:rPr>
        <w:t xml:space="preserve">      </w:t>
      </w:r>
      <w:r>
        <w:rPr>
          <w:rFonts w:ascii="宋体" w:hAnsi="宋体"/>
          <w:b/>
          <w:kern w:val="0"/>
          <w:szCs w:val="21"/>
          <w:lang w:eastAsia="zh-Hans"/>
        </w:rPr>
        <w:t>），受物之汶汶（</w:t>
      </w:r>
      <w:r>
        <w:rPr>
          <w:rFonts w:hint="eastAsia" w:ascii="宋体" w:hAnsi="宋体"/>
          <w:b/>
          <w:kern w:val="0"/>
          <w:szCs w:val="21"/>
        </w:rPr>
        <w:t xml:space="preserve">      </w:t>
      </w:r>
      <w:r>
        <w:rPr>
          <w:rFonts w:ascii="宋体" w:hAnsi="宋体"/>
          <w:b/>
          <w:kern w:val="0"/>
          <w:szCs w:val="21"/>
          <w:lang w:eastAsia="zh-Hans"/>
        </w:rPr>
        <w:t>）者乎！宁赴常流而葬乎江鱼腹中耳，又安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能以皓皓之白而蒙世俗之温蠖乎！”乃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作《怀沙》之赋。</w:t>
      </w:r>
      <w:r>
        <w:rPr>
          <w:rFonts w:hint="eastAsia" w:ascii="宋体" w:hAnsi="宋体"/>
          <w:b/>
          <w:kern w:val="0"/>
          <w:szCs w:val="21"/>
        </w:rPr>
        <w:t>于</w:t>
      </w:r>
      <w:r>
        <w:rPr>
          <w:rFonts w:ascii="宋体" w:hAnsi="宋体"/>
          <w:b/>
          <w:kern w:val="0"/>
          <w:szCs w:val="21"/>
          <w:lang w:eastAsia="zh-Hans"/>
        </w:rPr>
        <w:t>是怀石，遂自沉汨罗以死。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ascii="宋体" w:hAnsi="宋体"/>
          <w:b/>
          <w:kern w:val="0"/>
          <w:szCs w:val="21"/>
          <w:lang w:eastAsia="zh-Hans"/>
        </w:rPr>
      </w:pPr>
      <w:r>
        <w:rPr>
          <w:rFonts w:ascii="宋体" w:hAnsi="宋体"/>
          <w:b/>
          <w:kern w:val="0"/>
          <w:szCs w:val="21"/>
          <w:lang w:eastAsia="zh-Hans"/>
        </w:rPr>
        <w:t>屈原既死之後，楚有宋玉、唐勒、景差之徒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者，皆好辞而以赋见称。然皆祖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屈原之从容辞令，终莫敢直谏。其</w:t>
      </w:r>
      <w:r>
        <w:rPr>
          <w:rFonts w:hint="eastAsia" w:ascii="宋体" w:hAnsi="宋体"/>
          <w:b/>
          <w:kern w:val="0"/>
          <w:szCs w:val="21"/>
        </w:rPr>
        <w:t>后</w:t>
      </w:r>
      <w:r>
        <w:rPr>
          <w:rFonts w:ascii="宋体" w:hAnsi="宋体"/>
          <w:b/>
          <w:kern w:val="0"/>
          <w:szCs w:val="21"/>
          <w:lang w:eastAsia="zh-Hans"/>
        </w:rPr>
        <w:t>，楚日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以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削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，数十年</w:t>
      </w:r>
      <w:r>
        <w:rPr>
          <w:rFonts w:hint="eastAsia" w:ascii="宋体" w:hAnsi="宋体"/>
          <w:b/>
          <w:kern w:val="0"/>
          <w:szCs w:val="21"/>
        </w:rPr>
        <w:t>，</w:t>
      </w:r>
      <w:r>
        <w:rPr>
          <w:rFonts w:ascii="宋体" w:hAnsi="宋体"/>
          <w:b/>
          <w:kern w:val="0"/>
          <w:szCs w:val="21"/>
          <w:lang w:eastAsia="zh-Hans"/>
        </w:rPr>
        <w:t>竟</w:t>
      </w:r>
      <w:r>
        <w:rPr>
          <w:rFonts w:hint="eastAsia"/>
          <w:b/>
        </w:rPr>
        <w:t>（     ）</w:t>
      </w:r>
      <w:r>
        <w:rPr>
          <w:rFonts w:ascii="宋体" w:hAnsi="宋体"/>
          <w:b/>
          <w:kern w:val="0"/>
          <w:szCs w:val="21"/>
          <w:lang w:eastAsia="zh-Hans"/>
        </w:rPr>
        <w:t>为秦所灭。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ZmI5NGQyZTY1NzliZDNlNjZhOWRhMWU0NjYzYjUifQ=="/>
  </w:docVars>
  <w:rsids>
    <w:rsidRoot w:val="00000000"/>
    <w:rsid w:val="105C48D7"/>
    <w:rsid w:val="3BA93B78"/>
    <w:rsid w:val="3EAB68A5"/>
    <w:rsid w:val="548D3009"/>
    <w:rsid w:val="570A5D81"/>
    <w:rsid w:val="6D23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0</Lines>
  <Paragraphs>0</Paragraphs>
  <TotalTime>0</TotalTime>
  <ScaleCrop>false</ScaleCrop>
  <LinksUpToDate>false</LinksUpToDate>
  <CharactersWithSpaces>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2024-02-22T10:02:00Z</dcterms:created>
  <dc:creator>兰子</dc:creator>
  <cp:lastModifiedBy>兰子</cp:lastModifiedBy>
  <dcterms:modified xsi:type="dcterms:W3CDTF">2024-08-29T07:53:23Z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48ED19D822F64E87884C6DBDD284A4DB_12</vt:lpwstr>
  </property>
</Properties>
</file>