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textAlignment w:val="center"/>
        <w:rPr>
          <w:rFonts w:hint="eastAsia" w:ascii="宋体" w:hAnsi="宋体" w:eastAsia="宋体" w:cs="宋体"/>
          <w:b/>
          <w:i w:val="0"/>
          <w:sz w:val="44"/>
          <w:szCs w:val="44"/>
          <w:lang w:eastAsia="zh-CN"/>
        </w:rPr>
      </w:pPr>
      <w:r>
        <w:rPr>
          <w:sz w:val="44"/>
          <w:szCs w:val="44"/>
        </w:rPr>
        <w:drawing>
          <wp:inline distT="0" distB="0" distL="114300" distR="114300">
            <wp:extent cx="12700" cy="12700"/>
            <wp:effectExtent l="0" t="0" r="0" b="0"/>
            <wp:docPr id="100001" name="图片 10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图片 10000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方正小标宋简体" w:hAnsi="方正小标宋简体" w:eastAsia="方正小标宋简体" w:cs="方正小标宋简体"/>
          <w:b/>
          <w:i w:val="0"/>
          <w:sz w:val="44"/>
          <w:szCs w:val="44"/>
          <w:lang w:eastAsia="zh-CN"/>
        </w:rPr>
        <w:t>《烛之武退秦师》教材梳理作业单</w:t>
      </w:r>
    </w:p>
    <w:p>
      <w:pPr>
        <w:jc w:val="center"/>
        <w:textAlignment w:val="center"/>
        <w:rPr>
          <w:rFonts w:ascii="黑体" w:hAnsi="黑体" w:eastAsia="黑体" w:cs="黑体"/>
          <w:b/>
          <w:i w:val="0"/>
          <w:sz w:val="30"/>
        </w:rPr>
      </w:pPr>
      <w:r>
        <w:rPr>
          <w:rFonts w:ascii="Calibri" w:hAnsi="Calibri" w:eastAsia="Calibri" w:cs="Calibri"/>
          <w:b w:val="0"/>
          <w:i w:val="0"/>
          <w:sz w:val="21"/>
        </w:rPr>
        <w:t>姓名：_________</w:t>
      </w:r>
      <w:r>
        <w:rPr>
          <w:rFonts w:hint="eastAsia" w:ascii="Calibri" w:hAnsi="Calibri" w:cs="Calibri"/>
          <w:b w:val="0"/>
          <w:i w:val="0"/>
          <w:sz w:val="21"/>
          <w:lang w:val="en-US" w:eastAsia="zh-CN"/>
        </w:rPr>
        <w:t xml:space="preserve">    </w:t>
      </w:r>
      <w:r>
        <w:rPr>
          <w:rFonts w:ascii="Calibri" w:hAnsi="Calibri" w:eastAsia="Calibri" w:cs="Calibri"/>
          <w:b w:val="0"/>
          <w:i w:val="0"/>
          <w:sz w:val="21"/>
        </w:rPr>
        <w:t>班级：________</w:t>
      </w:r>
      <w:r>
        <w:rPr>
          <w:rFonts w:hint="eastAsia" w:ascii="Calibri" w:hAnsi="Calibri" w:cs="Calibri"/>
          <w:b w:val="0"/>
          <w:i w:val="0"/>
          <w:sz w:val="21"/>
          <w:lang w:val="en-US" w:eastAsia="zh-CN"/>
        </w:rPr>
        <w:t xml:space="preserve"> </w:t>
      </w:r>
      <w:r>
        <w:rPr>
          <w:rFonts w:ascii="Calibri" w:hAnsi="Calibri" w:eastAsia="Calibri" w:cs="Calibri"/>
          <w:b w:val="0"/>
          <w:i w:val="0"/>
          <w:sz w:val="21"/>
        </w:rPr>
        <w:t>_</w:t>
      </w:r>
      <w:r>
        <w:rPr>
          <w:rFonts w:hint="eastAsia" w:ascii="Calibri" w:hAnsi="Calibri" w:cs="Calibri"/>
          <w:b w:val="0"/>
          <w:i w:val="0"/>
          <w:sz w:val="21"/>
          <w:lang w:eastAsia="zh-CN"/>
        </w:rPr>
        <w:t>学</w:t>
      </w:r>
      <w:r>
        <w:rPr>
          <w:rFonts w:ascii="Calibri" w:hAnsi="Calibri" w:eastAsia="Calibri" w:cs="Calibri"/>
          <w:b w:val="0"/>
          <w:i w:val="0"/>
          <w:sz w:val="21"/>
        </w:rPr>
        <w:t>号：</w:t>
      </w:r>
      <w:r>
        <w:rPr>
          <w:rFonts w:hint="eastAsia" w:ascii="Calibri" w:hAnsi="Calibri" w:cs="Calibri"/>
          <w:b w:val="0"/>
          <w:i w:val="0"/>
          <w:sz w:val="21"/>
          <w:lang w:val="en-US" w:eastAsia="zh-CN"/>
        </w:rPr>
        <w:t xml:space="preserve"> </w:t>
      </w:r>
      <w:r>
        <w:rPr>
          <w:rFonts w:ascii="Calibri" w:hAnsi="Calibri" w:eastAsia="Calibri" w:cs="Calibri"/>
          <w:b w:val="0"/>
          <w:i w:val="0"/>
          <w:sz w:val="21"/>
        </w:rPr>
        <w:t>___</w:t>
      </w:r>
      <w:r>
        <w:rPr>
          <w:rFonts w:ascii="Calibri" w:hAnsi="Calibri" w:eastAsia="Calibri" w:cs="Calibri"/>
          <w:b w:val="0"/>
          <w:i w:val="0"/>
          <w:sz w:val="21"/>
          <w:u w:val="single"/>
        </w:rPr>
        <w:t>_</w:t>
      </w:r>
      <w:r>
        <w:rPr>
          <w:rFonts w:hint="eastAsia" w:ascii="Calibri" w:hAnsi="Calibri" w:cs="Calibri"/>
          <w:b w:val="0"/>
          <w:i w:val="0"/>
          <w:sz w:val="21"/>
          <w:u w:val="single"/>
          <w:lang w:val="en-US" w:eastAsia="zh-CN"/>
        </w:rPr>
        <w:t xml:space="preserve">   </w:t>
      </w:r>
      <w:r>
        <w:rPr>
          <w:rFonts w:ascii="Calibri" w:hAnsi="Calibri" w:eastAsia="Calibri" w:cs="Calibri"/>
          <w:b w:val="0"/>
          <w:i w:val="0"/>
          <w:sz w:val="21"/>
        </w:rPr>
        <w:t>__</w:t>
      </w:r>
      <w:r>
        <w:rPr>
          <w:rFonts w:hint="eastAsia" w:ascii="Calibri" w:hAnsi="Calibri" w:cs="Calibri"/>
          <w:b w:val="0"/>
          <w:i w:val="0"/>
          <w:sz w:val="21"/>
          <w:lang w:eastAsia="zh-CN"/>
        </w:rPr>
        <w:t>得分：</w:t>
      </w:r>
      <w:r>
        <w:rPr>
          <w:rFonts w:ascii="Calibri" w:hAnsi="Calibri" w:eastAsia="Calibri" w:cs="Calibri"/>
          <w:b w:val="0"/>
          <w:i w:val="0"/>
          <w:sz w:val="21"/>
        </w:rPr>
        <w:t>_________</w:t>
      </w:r>
      <w:r>
        <w:rPr>
          <w:rFonts w:hint="eastAsia" w:ascii="Calibri" w:hAnsi="Calibri" w:cs="Calibri"/>
          <w:b w:val="0"/>
          <w:i w:val="0"/>
          <w:sz w:val="21"/>
          <w:lang w:val="en-US" w:eastAsia="zh-CN"/>
        </w:rPr>
        <w:t xml:space="preserve">  </w:t>
      </w:r>
    </w:p>
    <w:p>
      <w:pPr>
        <w:shd w:val="clear" w:color="auto" w:fill="auto"/>
        <w:spacing w:line="360" w:lineRule="auto"/>
        <w:jc w:val="left"/>
        <w:textAlignment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一、选择题，每题3分，共计15分。</w:t>
      </w:r>
    </w:p>
    <w:p>
      <w:pPr>
        <w:shd w:val="clear" w:color="auto" w:fill="auto"/>
        <w:spacing w:line="360" w:lineRule="auto"/>
        <w:jc w:val="left"/>
        <w:textAlignment w:val="center"/>
      </w:pPr>
      <w:r>
        <w:rPr>
          <w:rFonts w:hint="eastAsia"/>
          <w:lang w:val="en-US" w:eastAsia="zh-CN"/>
        </w:rPr>
        <w:t>1</w:t>
      </w:r>
      <w:r>
        <w:t>．下列各句中加点字的用法和例句相同的一项是（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</w:t>
      </w:r>
      <w:r>
        <w:rPr>
          <w:rFonts w:hint="eastAsia" w:cs="Times New Roman"/>
          <w:kern w:val="0"/>
          <w:sz w:val="24"/>
          <w:szCs w:val="24"/>
          <w:lang w:val="en-US" w:eastAsia="zh-CN"/>
        </w:rPr>
        <w:t xml:space="preserve"> </w:t>
      </w:r>
      <w:r>
        <w:t>）</w:t>
      </w:r>
    </w:p>
    <w:p>
      <w:pPr>
        <w:shd w:val="clear" w:color="auto" w:fill="auto"/>
        <w:spacing w:line="360" w:lineRule="auto"/>
        <w:ind w:firstLine="420" w:firstLineChars="200"/>
        <w:jc w:val="left"/>
        <w:textAlignment w:val="center"/>
      </w:pPr>
      <w:r>
        <w:t>例句：</w:t>
      </w:r>
      <w:r>
        <w:rPr>
          <w:em w:val="underDot"/>
        </w:rPr>
        <w:t>夜</w:t>
      </w:r>
      <w:r>
        <w:t>缒而出</w:t>
      </w:r>
    </w:p>
    <w:p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</w:pPr>
      <w:r>
        <w:t>A．越国以</w:t>
      </w:r>
      <w:r>
        <w:rPr>
          <w:em w:val="underDot"/>
        </w:rPr>
        <w:t>鄙</w:t>
      </w:r>
      <w:r>
        <w:t>远</w:t>
      </w:r>
      <w:r>
        <w:tab/>
      </w:r>
      <w:r>
        <w:t>B．既东</w:t>
      </w:r>
      <w:r>
        <w:rPr>
          <w:em w:val="underDot"/>
        </w:rPr>
        <w:t>封</w:t>
      </w:r>
      <w:r>
        <w:t>郑</w:t>
      </w:r>
    </w:p>
    <w:p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</w:pPr>
      <w:r>
        <w:t>C．常以身</w:t>
      </w:r>
      <w:r>
        <w:rPr>
          <w:em w:val="underDot"/>
        </w:rPr>
        <w:t>翼</w:t>
      </w:r>
      <w:r>
        <w:t>蔽沛公</w:t>
      </w:r>
      <w:r>
        <w:tab/>
      </w:r>
      <w:r>
        <w:t>D．范增数</w:t>
      </w:r>
      <w:r>
        <w:rPr>
          <w:em w:val="underDot"/>
        </w:rPr>
        <w:t>目</w:t>
      </w:r>
      <w:r>
        <w:t>项王</w:t>
      </w:r>
    </w:p>
    <w:p>
      <w:pPr>
        <w:shd w:val="clear" w:color="auto" w:fill="auto"/>
        <w:spacing w:line="360" w:lineRule="auto"/>
        <w:jc w:val="left"/>
        <w:textAlignment w:val="center"/>
      </w:pPr>
      <w:r>
        <w:rPr>
          <w:rFonts w:hint="eastAsia"/>
          <w:lang w:val="en-US" w:eastAsia="zh-CN"/>
        </w:rPr>
        <w:t>2</w:t>
      </w:r>
      <w:r>
        <w:t>．下列各组句子中，加点词的意义和用法</w:t>
      </w:r>
      <w:r>
        <w:rPr>
          <w:em w:val="underDot"/>
        </w:rPr>
        <w:t>相同</w:t>
      </w:r>
      <w:r>
        <w:t>的一组是（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</w:t>
      </w:r>
      <w:r>
        <w:t>）</w:t>
      </w:r>
    </w:p>
    <w:p>
      <w:pPr>
        <w:shd w:val="clear" w:color="auto" w:fill="auto"/>
        <w:spacing w:line="360" w:lineRule="auto"/>
        <w:ind w:left="300"/>
        <w:jc w:val="left"/>
        <w:textAlignment w:val="center"/>
        <w:rPr>
          <w:rFonts w:hint="eastAsia" w:eastAsia="宋体"/>
          <w:lang w:eastAsia="zh-CN"/>
        </w:rPr>
      </w:pPr>
      <w:r>
        <w:t>A．焉用亡郑</w:t>
      </w:r>
      <w:r>
        <w:rPr>
          <w:em w:val="underDot"/>
        </w:rPr>
        <w:t>以</w:t>
      </w:r>
      <w:r>
        <w:t>陪邻/</w:t>
      </w:r>
      <w:r>
        <w:rPr>
          <w:em w:val="underDot"/>
        </w:rPr>
        <w:t>以</w:t>
      </w:r>
      <w:r>
        <w:t>其无礼于晋/</w:t>
      </w:r>
      <w:r>
        <w:rPr>
          <w:rFonts w:hint="eastAsia"/>
          <w:lang w:eastAsia="zh-CN"/>
        </w:rPr>
        <w:t>敢</w:t>
      </w:r>
      <w:r>
        <w:rPr>
          <w:rFonts w:hint="eastAsia"/>
          <w:sz w:val="21"/>
          <w:em w:val="dot"/>
          <w:lang w:eastAsia="zh-CN"/>
        </w:rPr>
        <w:t>以</w:t>
      </w:r>
      <w:r>
        <w:rPr>
          <w:rFonts w:hint="eastAsia"/>
          <w:lang w:eastAsia="zh-CN"/>
        </w:rPr>
        <w:t>烦执事</w:t>
      </w:r>
    </w:p>
    <w:p>
      <w:pPr>
        <w:shd w:val="clear" w:color="auto" w:fill="auto"/>
        <w:spacing w:line="360" w:lineRule="auto"/>
        <w:ind w:left="300"/>
        <w:jc w:val="left"/>
        <w:textAlignment w:val="center"/>
        <w:rPr>
          <w:rFonts w:hint="eastAsia" w:eastAsia="宋体"/>
          <w:lang w:val="en-US" w:eastAsia="zh-CN"/>
        </w:rPr>
      </w:pPr>
      <w:r>
        <w:t>B．君知</w:t>
      </w:r>
      <w:r>
        <w:rPr>
          <w:em w:val="underDot"/>
        </w:rPr>
        <w:t>其</w:t>
      </w:r>
      <w:r>
        <w:t>难也/吾</w:t>
      </w:r>
      <w:r>
        <w:rPr>
          <w:em w:val="underDot"/>
        </w:rPr>
        <w:t>其</w:t>
      </w:r>
      <w:r>
        <w:t>还也</w:t>
      </w:r>
      <w:r>
        <w:rPr>
          <w:rFonts w:hint="eastAsia"/>
          <w:lang w:val="en-US" w:eastAsia="zh-CN"/>
        </w:rPr>
        <w:t>/</w:t>
      </w:r>
      <w:r>
        <w:t>又欲肆</w:t>
      </w:r>
      <w:r>
        <w:rPr>
          <w:em w:val="underDot"/>
        </w:rPr>
        <w:t>其</w:t>
      </w:r>
      <w:r>
        <w:t>西封　</w:t>
      </w:r>
    </w:p>
    <w:p>
      <w:pPr>
        <w:shd w:val="clear" w:color="auto" w:fill="auto"/>
        <w:spacing w:line="360" w:lineRule="auto"/>
        <w:ind w:left="300"/>
        <w:jc w:val="left"/>
        <w:textAlignment w:val="center"/>
        <w:rPr>
          <w:rFonts w:hint="eastAsia" w:eastAsia="宋体"/>
          <w:lang w:eastAsia="zh-CN"/>
        </w:rPr>
      </w:pPr>
      <w:r>
        <w:t>C．</w:t>
      </w:r>
      <w:r>
        <w:rPr>
          <w:em w:val="underDot"/>
        </w:rPr>
        <w:t>若</w:t>
      </w:r>
      <w:r>
        <w:t>舍郑以为东道主/</w:t>
      </w:r>
      <w:r>
        <w:rPr>
          <w:em w:val="underDot"/>
        </w:rPr>
        <w:t>若</w:t>
      </w:r>
      <w:r>
        <w:t>使烛之武见秦君/</w:t>
      </w:r>
      <w:r>
        <w:rPr>
          <w:rFonts w:hint="eastAsia"/>
          <w:sz w:val="21"/>
          <w:em w:val="dot"/>
          <w:lang w:eastAsia="zh-CN"/>
        </w:rPr>
        <w:t>若</w:t>
      </w:r>
      <w:r>
        <w:rPr>
          <w:rFonts w:hint="eastAsia"/>
          <w:lang w:eastAsia="zh-CN"/>
        </w:rPr>
        <w:t>亡郑而有益于君</w:t>
      </w:r>
    </w:p>
    <w:p>
      <w:pPr>
        <w:shd w:val="clear" w:color="auto" w:fill="auto"/>
        <w:spacing w:line="360" w:lineRule="auto"/>
        <w:ind w:left="300"/>
        <w:jc w:val="left"/>
        <w:textAlignment w:val="center"/>
      </w:pPr>
      <w:r>
        <w:t>D．子亦有不利</w:t>
      </w:r>
      <w:r>
        <w:rPr>
          <w:em w:val="underDot"/>
        </w:rPr>
        <w:t>焉</w:t>
      </w:r>
      <w:r>
        <w:t>/</w:t>
      </w:r>
      <w:r>
        <w:rPr>
          <w:em w:val="underDot"/>
        </w:rPr>
        <w:t>焉</w:t>
      </w:r>
      <w:r>
        <w:t>用亡郑以陪邻</w:t>
      </w:r>
      <w:r>
        <w:rPr>
          <w:rFonts w:hint="eastAsia"/>
          <w:lang w:val="en-US" w:eastAsia="zh-CN"/>
        </w:rPr>
        <w:t>/</w:t>
      </w:r>
      <w:r>
        <w:t>若不阙秦，将</w:t>
      </w:r>
      <w:r>
        <w:rPr>
          <w:em w:val="underDot"/>
        </w:rPr>
        <w:t>焉</w:t>
      </w:r>
      <w:r>
        <w:t>取之</w:t>
      </w:r>
    </w:p>
    <w:p>
      <w:pPr>
        <w:shd w:val="clear" w:color="auto" w:fill="auto"/>
        <w:spacing w:line="360" w:lineRule="auto"/>
        <w:jc w:val="left"/>
        <w:textAlignment w:val="center"/>
      </w:pPr>
      <w:r>
        <w:rPr>
          <w:rFonts w:hint="eastAsia"/>
          <w:lang w:val="en-US" w:eastAsia="zh-CN"/>
        </w:rPr>
        <w:t>3</w:t>
      </w:r>
      <w:r>
        <w:t>．下列各组句子中，加点词的意义和用法相同的一项是（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</w:t>
      </w:r>
      <w:r>
        <w:rPr>
          <w:rFonts w:hint="eastAsia" w:cs="Times New Roman"/>
          <w:kern w:val="0"/>
          <w:sz w:val="24"/>
          <w:szCs w:val="24"/>
          <w:lang w:val="en-US" w:eastAsia="zh-CN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</w:t>
      </w:r>
      <w:r>
        <w:t>）</w:t>
      </w:r>
    </w:p>
    <w:p>
      <w:pPr>
        <w:shd w:val="clear" w:color="auto" w:fill="auto"/>
        <w:spacing w:line="360" w:lineRule="auto"/>
        <w:ind w:left="380"/>
        <w:jc w:val="left"/>
        <w:textAlignment w:val="center"/>
        <w:rPr>
          <w:em w:val="underDot"/>
        </w:rPr>
      </w:pPr>
      <w:r>
        <w:t>A．既东</w:t>
      </w:r>
      <w:r>
        <w:rPr>
          <w:em w:val="underDot"/>
        </w:rPr>
        <w:t>封</w:t>
      </w:r>
      <w:r>
        <w:t>郑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     </w:t>
      </w:r>
      <w:r>
        <w:t>又欲肆其西</w:t>
      </w:r>
      <w:r>
        <w:rPr>
          <w:em w:val="underDot"/>
        </w:rPr>
        <w:t>封</w:t>
      </w:r>
    </w:p>
    <w:p>
      <w:pPr>
        <w:shd w:val="clear" w:color="auto" w:fill="auto"/>
        <w:spacing w:line="360" w:lineRule="auto"/>
        <w:ind w:left="380"/>
        <w:jc w:val="left"/>
        <w:textAlignment w:val="center"/>
      </w:pPr>
      <w:r>
        <w:t>B．郑既知</w:t>
      </w:r>
      <w:r>
        <w:rPr>
          <w:em w:val="underDot"/>
        </w:rPr>
        <w:t>亡</w:t>
      </w:r>
      <w:r>
        <w:t>矣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  </w:t>
      </w:r>
      <w:r>
        <w:t>焉用</w:t>
      </w:r>
      <w:r>
        <w:rPr>
          <w:em w:val="underDot"/>
        </w:rPr>
        <w:t>亡</w:t>
      </w:r>
      <w:r>
        <w:t>郑以陪邻</w:t>
      </w:r>
    </w:p>
    <w:p>
      <w:pPr>
        <w:shd w:val="clear" w:color="auto" w:fill="auto"/>
        <w:spacing w:line="360" w:lineRule="auto"/>
        <w:ind w:left="380"/>
        <w:jc w:val="left"/>
        <w:textAlignment w:val="center"/>
        <w:rPr>
          <w:rFonts w:hint="default" w:eastAsia="宋体"/>
          <w:lang w:val="en-US" w:eastAsia="zh-CN"/>
        </w:rPr>
      </w:pPr>
      <w:r>
        <w:t>C．阙秦以</w:t>
      </w:r>
      <w:r>
        <w:rPr>
          <w:em w:val="underDot"/>
        </w:rPr>
        <w:t>利</w:t>
      </w:r>
      <w:r>
        <w:t>晋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  </w:t>
      </w:r>
      <w:r>
        <w:t>子亦有不</w:t>
      </w:r>
      <w:r>
        <w:rPr>
          <w:em w:val="underDot"/>
        </w:rPr>
        <w:t>利</w:t>
      </w:r>
      <w:r>
        <w:t>焉</w:t>
      </w:r>
      <w:r>
        <w:rPr>
          <w:rFonts w:hint="eastAsia"/>
          <w:lang w:val="en-US" w:eastAsia="zh-CN"/>
        </w:rPr>
        <w:t xml:space="preserve">  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</w:t>
      </w:r>
    </w:p>
    <w:p>
      <w:pPr>
        <w:shd w:val="clear" w:color="auto" w:fill="auto"/>
        <w:spacing w:line="360" w:lineRule="auto"/>
        <w:ind w:left="380"/>
        <w:jc w:val="left"/>
        <w:textAlignment w:val="center"/>
      </w:pPr>
      <w:r>
        <w:t>D．</w:t>
      </w:r>
      <w:r>
        <w:rPr>
          <w:rFonts w:hint="eastAsia"/>
          <w:lang w:eastAsia="zh-CN"/>
        </w:rPr>
        <w:t>客亦知</w:t>
      </w:r>
      <w:r>
        <w:rPr>
          <w:em w:val="underDot"/>
        </w:rPr>
        <w:t>夫</w:t>
      </w:r>
      <w:r>
        <w:rPr>
          <w:rFonts w:hint="eastAsia"/>
          <w:lang w:eastAsia="zh-CN"/>
        </w:rPr>
        <w:t>水与月乎？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</w:t>
      </w:r>
      <w:r>
        <w:t>微</w:t>
      </w:r>
      <w:r>
        <w:rPr>
          <w:em w:val="underDot"/>
        </w:rPr>
        <w:t>夫</w:t>
      </w:r>
      <w:r>
        <w:t>人之力不及此</w:t>
      </w:r>
    </w:p>
    <w:p>
      <w:pPr>
        <w:shd w:val="clear" w:color="auto" w:fill="auto"/>
        <w:spacing w:line="360" w:lineRule="auto"/>
        <w:jc w:val="left"/>
        <w:textAlignment w:val="center"/>
      </w:pPr>
      <w:r>
        <w:rPr>
          <w:rFonts w:hint="eastAsia"/>
          <w:lang w:val="en-US" w:eastAsia="zh-CN"/>
        </w:rPr>
        <w:t>4</w:t>
      </w:r>
      <w:r>
        <w:t>．下列句子中加点实词的解释，全部正确的一项是（</w:t>
      </w:r>
      <w:r>
        <w:rPr>
          <w:rFonts w:hint="eastAsia"/>
          <w:lang w:val="en-US" w:eastAsia="zh-CN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</w:t>
      </w:r>
      <w:r>
        <w:t>）</w:t>
      </w:r>
    </w:p>
    <w:p>
      <w:pPr>
        <w:shd w:val="clear" w:color="auto" w:fill="auto"/>
        <w:spacing w:line="360" w:lineRule="auto"/>
        <w:ind w:left="380"/>
        <w:jc w:val="left"/>
        <w:textAlignment w:val="center"/>
      </w:pPr>
      <w:r>
        <w:t>A．晋</w:t>
      </w:r>
      <w:r>
        <w:rPr>
          <w:em w:val="underDot"/>
        </w:rPr>
        <w:t>军</w:t>
      </w:r>
      <w:r>
        <w:t>函陵（驻扎）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       </w:t>
      </w:r>
      <w:r>
        <w:rPr>
          <w:em w:val="underDot"/>
        </w:rPr>
        <w:t>是</w:t>
      </w:r>
      <w:r>
        <w:t>寡人之过也（判断动词，是）</w:t>
      </w:r>
    </w:p>
    <w:p>
      <w:pPr>
        <w:shd w:val="clear" w:color="auto" w:fill="auto"/>
        <w:spacing w:line="360" w:lineRule="auto"/>
        <w:ind w:left="380"/>
        <w:jc w:val="left"/>
        <w:textAlignment w:val="center"/>
      </w:pPr>
      <w:r>
        <w:t>B．朝</w:t>
      </w:r>
      <w:r>
        <w:rPr>
          <w:em w:val="underDot"/>
        </w:rPr>
        <w:t>济</w:t>
      </w:r>
      <w:r>
        <w:t>而设版焉（渡河）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   </w:t>
      </w:r>
      <w:r>
        <w:t>焉用亡郑以</w:t>
      </w:r>
      <w:r>
        <w:rPr>
          <w:em w:val="underDot"/>
        </w:rPr>
        <w:t>陪</w:t>
      </w:r>
      <w:r>
        <w:t>邻（增加）</w:t>
      </w:r>
    </w:p>
    <w:p>
      <w:pPr>
        <w:shd w:val="clear" w:color="auto" w:fill="auto"/>
        <w:spacing w:line="360" w:lineRule="auto"/>
        <w:ind w:left="380"/>
        <w:jc w:val="left"/>
        <w:textAlignment w:val="center"/>
      </w:pPr>
      <w:r>
        <w:t>C．以乱</w:t>
      </w:r>
      <w:r>
        <w:rPr>
          <w:em w:val="underDot"/>
        </w:rPr>
        <w:t>易</w:t>
      </w:r>
      <w:r>
        <w:t>整（交换）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        </w:t>
      </w:r>
      <w:r>
        <w:t>又欲</w:t>
      </w:r>
      <w:r>
        <w:rPr>
          <w:em w:val="underDot"/>
        </w:rPr>
        <w:t>肆</w:t>
      </w:r>
      <w:r>
        <w:t>其西封（延伸，扩张）</w:t>
      </w:r>
    </w:p>
    <w:p>
      <w:pPr>
        <w:shd w:val="clear" w:color="auto" w:fill="auto"/>
        <w:spacing w:line="360" w:lineRule="auto"/>
        <w:ind w:left="380"/>
        <w:jc w:val="left"/>
        <w:textAlignment w:val="center"/>
      </w:pPr>
      <w:r>
        <w:t>D．且君尝为晋君</w:t>
      </w:r>
      <w:r>
        <w:rPr>
          <w:em w:val="underDot"/>
        </w:rPr>
        <w:t>赐</w:t>
      </w:r>
      <w:r>
        <w:t>矣（赏赐）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</w:t>
      </w:r>
      <w:r>
        <w:t>唯君</w:t>
      </w:r>
      <w:r>
        <w:rPr>
          <w:em w:val="underDot"/>
        </w:rPr>
        <w:t>图</w:t>
      </w:r>
      <w:r>
        <w:t>之（考虑）</w:t>
      </w:r>
    </w:p>
    <w:p>
      <w:pPr>
        <w:shd w:val="clear" w:color="auto" w:fill="auto"/>
        <w:spacing w:line="360" w:lineRule="auto"/>
        <w:jc w:val="left"/>
        <w:textAlignment w:val="center"/>
      </w:pPr>
      <w:r>
        <w:rPr>
          <w:rFonts w:hint="eastAsia"/>
          <w:lang w:val="en-US" w:eastAsia="zh-CN"/>
        </w:rPr>
        <w:t>5</w:t>
      </w:r>
      <w:r>
        <w:t>．下列有关文化常识的说法，不正确的一项是（</w:t>
      </w:r>
      <w:r>
        <w:rPr>
          <w:rFonts w:hint="eastAsia"/>
          <w:lang w:val="en-US" w:eastAsia="zh-CN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</w:t>
      </w:r>
      <w:r>
        <w:t>）</w:t>
      </w:r>
    </w:p>
    <w:p>
      <w:pPr>
        <w:shd w:val="clear" w:color="auto" w:fill="auto"/>
        <w:spacing w:line="360" w:lineRule="auto"/>
        <w:ind w:left="380"/>
        <w:jc w:val="left"/>
        <w:textAlignment w:val="center"/>
      </w:pPr>
      <w:r>
        <w:t>A．《左传》是我国现存最早的一部叙事详细的编年体历史著作，相传为鲁国史官左丘明所作，是用来解释儒家经典作品《春秋》的。既有很高的史学价值，又有很高的文学价值，历代以来，备受推崇。</w:t>
      </w:r>
    </w:p>
    <w:p>
      <w:pPr>
        <w:shd w:val="clear" w:color="auto" w:fill="auto"/>
        <w:spacing w:line="360" w:lineRule="auto"/>
        <w:ind w:left="380"/>
        <w:jc w:val="left"/>
        <w:textAlignment w:val="center"/>
      </w:pPr>
      <w:r>
        <w:t>B．古代音乐分为宫、商、角、徵、羽、变宫、变徵七音。变徵是徵的变调，音调激愤；羽，音调悲凉。</w:t>
      </w:r>
    </w:p>
    <w:p>
      <w:pPr>
        <w:shd w:val="clear" w:color="auto" w:fill="auto"/>
        <w:spacing w:line="360" w:lineRule="auto"/>
        <w:ind w:left="380"/>
        <w:jc w:val="left"/>
        <w:textAlignment w:val="center"/>
      </w:pPr>
      <w:r>
        <w:t>C．季父：叔父的意思。在古代，兄弟姊妹之间的长幼排序依次为伯、仲、叔、季。一般说来，伯最大，季最小。</w:t>
      </w:r>
    </w:p>
    <w:p>
      <w:pPr>
        <w:shd w:val="clear" w:color="auto" w:fill="auto"/>
        <w:spacing w:line="360" w:lineRule="auto"/>
        <w:ind w:left="380"/>
        <w:jc w:val="left"/>
        <w:textAlignment w:val="center"/>
      </w:pPr>
      <w:r>
        <w:t>D．春秋时期，秦晋两国不止一代互相婚嫁，此后多以成语“秦晋之好”来形容两家联姻。</w:t>
      </w:r>
    </w:p>
    <w:p>
      <w:pPr>
        <w:shd w:val="clear" w:color="auto" w:fill="auto"/>
        <w:spacing w:line="360" w:lineRule="auto"/>
        <w:jc w:val="left"/>
        <w:textAlignment w:val="center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6</w:t>
      </w:r>
      <w:r>
        <w:t>．翻译《烛之武退秦师》中的句子。</w:t>
      </w:r>
      <w:r>
        <w:rPr>
          <w:rFonts w:hint="eastAsia"/>
          <w:lang w:eastAsia="zh-CN"/>
        </w:rPr>
        <w:t>每句</w:t>
      </w:r>
      <w:r>
        <w:rPr>
          <w:rFonts w:hint="eastAsia"/>
          <w:lang w:val="en-US" w:eastAsia="zh-CN"/>
        </w:rPr>
        <w:t>4分，共计20分。</w:t>
      </w:r>
    </w:p>
    <w:p>
      <w:pPr>
        <w:shd w:val="clear" w:color="auto" w:fill="auto"/>
        <w:spacing w:line="360" w:lineRule="auto"/>
        <w:jc w:val="left"/>
        <w:textAlignment w:val="center"/>
      </w:pPr>
      <w:r>
        <w:t>（1）越国以鄙远，君知其难也，焉用亡郑以陪邻？邻之厚，君之薄也。</w:t>
      </w:r>
    </w:p>
    <w:p>
      <w:pPr>
        <w:shd w:val="clear" w:color="auto" w:fill="auto"/>
        <w:spacing w:line="360" w:lineRule="auto"/>
        <w:jc w:val="left"/>
        <w:textAlignment w:val="center"/>
        <w:rPr>
          <w:rFonts w:hint="eastAsia"/>
          <w:u w:val="single"/>
          <w:lang w:val="en-US" w:eastAsia="zh-CN"/>
        </w:rPr>
      </w:pPr>
      <w:r>
        <w:rPr>
          <w:rFonts w:hint="eastAsia"/>
          <w:lang w:eastAsia="zh-CN"/>
        </w:rPr>
        <w:t>答：</w:t>
      </w:r>
      <w:r>
        <w:rPr>
          <w:rFonts w:hint="eastAsia"/>
          <w:u w:val="single"/>
          <w:lang w:val="en-US" w:eastAsia="zh-CN"/>
        </w:rPr>
        <w:t xml:space="preserve">                                                                           </w:t>
      </w:r>
    </w:p>
    <w:p>
      <w:pPr>
        <w:shd w:val="clear" w:color="auto" w:fill="auto"/>
        <w:spacing w:line="360" w:lineRule="auto"/>
        <w:jc w:val="left"/>
        <w:textAlignment w:val="center"/>
        <w:rPr>
          <w:rFonts w:hint="default" w:eastAsia="宋体"/>
          <w:u w:val="single"/>
          <w:lang w:val="en-US" w:eastAsia="zh-CN"/>
        </w:rPr>
      </w:pPr>
      <w:r>
        <w:rPr>
          <w:rFonts w:hint="eastAsia"/>
          <w:u w:val="single"/>
          <w:lang w:val="en-US" w:eastAsia="zh-CN"/>
        </w:rPr>
        <w:t xml:space="preserve">                                                                               </w:t>
      </w:r>
    </w:p>
    <w:p>
      <w:pPr>
        <w:shd w:val="clear" w:color="auto" w:fill="auto"/>
        <w:spacing w:line="360" w:lineRule="auto"/>
        <w:jc w:val="left"/>
        <w:textAlignment w:val="center"/>
      </w:pPr>
      <w:r>
        <w:t>（2）若舍郑以为东道主，行李之往来，共其乏困，君亦无所害。</w:t>
      </w:r>
    </w:p>
    <w:p>
      <w:pPr>
        <w:shd w:val="clear" w:color="auto" w:fill="auto"/>
        <w:spacing w:line="360" w:lineRule="auto"/>
        <w:jc w:val="left"/>
        <w:textAlignment w:val="center"/>
        <w:rPr>
          <w:rFonts w:hint="default" w:eastAsia="宋体"/>
          <w:u w:val="single"/>
          <w:lang w:val="en-US" w:eastAsia="zh-CN"/>
        </w:rPr>
      </w:pPr>
      <w:r>
        <w:rPr>
          <w:rFonts w:hint="eastAsia"/>
          <w:lang w:eastAsia="zh-CN"/>
        </w:rPr>
        <w:t>答：</w:t>
      </w:r>
      <w:r>
        <w:rPr>
          <w:rFonts w:hint="eastAsia"/>
          <w:u w:val="single"/>
          <w:lang w:val="en-US" w:eastAsia="zh-CN"/>
        </w:rPr>
        <w:t xml:space="preserve">                                                                             </w:t>
      </w:r>
    </w:p>
    <w:p>
      <w:pPr>
        <w:shd w:val="clear" w:color="auto" w:fill="auto"/>
        <w:spacing w:line="360" w:lineRule="auto"/>
        <w:jc w:val="left"/>
        <w:textAlignment w:val="center"/>
        <w:rPr>
          <w:rFonts w:hint="default" w:eastAsia="宋体"/>
          <w:lang w:val="en-US" w:eastAsia="zh-CN"/>
        </w:rPr>
      </w:pPr>
      <w:r>
        <w:rPr>
          <w:rFonts w:hint="eastAsia"/>
          <w:u w:val="single"/>
          <w:lang w:val="en-US" w:eastAsia="zh-CN"/>
        </w:rPr>
        <w:t xml:space="preserve">                                                                               </w:t>
      </w:r>
    </w:p>
    <w:p>
      <w:pPr>
        <w:shd w:val="clear" w:color="auto" w:fill="auto"/>
        <w:spacing w:line="360" w:lineRule="auto"/>
        <w:jc w:val="left"/>
        <w:textAlignment w:val="center"/>
      </w:pPr>
      <w:r>
        <w:t>（3）夫晋，何厌之有？既东封郑，又欲肆其西封，若不阙秦，将焉取之？阙秦以利晋，唯君图之。</w:t>
      </w:r>
    </w:p>
    <w:p>
      <w:pPr>
        <w:shd w:val="clear" w:color="auto" w:fill="auto"/>
        <w:spacing w:line="360" w:lineRule="auto"/>
        <w:jc w:val="left"/>
        <w:textAlignment w:val="center"/>
        <w:rPr>
          <w:rFonts w:hint="default" w:eastAsia="宋体"/>
          <w:u w:val="single"/>
          <w:lang w:val="en-US" w:eastAsia="zh-CN"/>
        </w:rPr>
      </w:pPr>
      <w:r>
        <w:rPr>
          <w:rFonts w:hint="eastAsia"/>
          <w:lang w:eastAsia="zh-CN"/>
        </w:rPr>
        <w:t>答：</w:t>
      </w:r>
      <w:r>
        <w:rPr>
          <w:rFonts w:hint="eastAsia"/>
          <w:u w:val="single"/>
          <w:lang w:val="en-US" w:eastAsia="zh-CN"/>
        </w:rPr>
        <w:t xml:space="preserve">                                                                             </w:t>
      </w:r>
    </w:p>
    <w:p>
      <w:pPr>
        <w:shd w:val="clear" w:color="auto" w:fill="auto"/>
        <w:spacing w:line="360" w:lineRule="auto"/>
        <w:jc w:val="left"/>
        <w:textAlignment w:val="center"/>
      </w:pPr>
      <w:r>
        <w:rPr>
          <w:rFonts w:hint="eastAsia"/>
          <w:u w:val="single"/>
          <w:lang w:val="en-US" w:eastAsia="zh-CN"/>
        </w:rPr>
        <w:t xml:space="preserve">                                                                               </w:t>
      </w:r>
    </w:p>
    <w:p>
      <w:pPr>
        <w:numPr>
          <w:ilvl w:val="0"/>
          <w:numId w:val="1"/>
        </w:numPr>
        <w:shd w:val="clear" w:color="auto" w:fill="auto"/>
        <w:spacing w:line="360" w:lineRule="auto"/>
        <w:jc w:val="left"/>
        <w:textAlignment w:val="center"/>
      </w:pPr>
      <w:r>
        <w:t>因人之力而敝之，不仁；失其所与，不知；以乱易整，不武。吾其还也。</w:t>
      </w:r>
    </w:p>
    <w:p>
      <w:pPr>
        <w:shd w:val="clear" w:color="auto" w:fill="auto"/>
        <w:spacing w:line="360" w:lineRule="auto"/>
        <w:jc w:val="left"/>
        <w:textAlignment w:val="center"/>
        <w:rPr>
          <w:rFonts w:hint="default" w:eastAsia="宋体"/>
          <w:u w:val="single"/>
          <w:lang w:val="en-US" w:eastAsia="zh-CN"/>
        </w:rPr>
      </w:pPr>
      <w:r>
        <w:rPr>
          <w:rFonts w:hint="eastAsia"/>
          <w:lang w:eastAsia="zh-CN"/>
        </w:rPr>
        <w:t>答：</w:t>
      </w:r>
      <w:r>
        <w:rPr>
          <w:rFonts w:hint="eastAsia"/>
          <w:u w:val="single"/>
          <w:lang w:val="en-US" w:eastAsia="zh-CN"/>
        </w:rPr>
        <w:t xml:space="preserve">                                                                             </w:t>
      </w:r>
    </w:p>
    <w:p>
      <w:pPr>
        <w:shd w:val="clear" w:color="auto" w:fill="auto"/>
        <w:spacing w:line="360" w:lineRule="auto"/>
        <w:jc w:val="left"/>
        <w:textAlignment w:val="center"/>
        <w:rPr>
          <w:rFonts w:hint="default"/>
          <w:lang w:val="en-US"/>
        </w:rPr>
      </w:pPr>
      <w:r>
        <w:rPr>
          <w:rFonts w:hint="eastAsia"/>
          <w:u w:val="single"/>
          <w:lang w:val="en-US" w:eastAsia="zh-CN"/>
        </w:rPr>
        <w:t xml:space="preserve">                                                                               </w:t>
      </w:r>
    </w:p>
    <w:p>
      <w:pPr>
        <w:shd w:val="clear" w:color="auto" w:fill="auto"/>
        <w:spacing w:line="360" w:lineRule="auto"/>
        <w:jc w:val="left"/>
        <w:textAlignment w:val="center"/>
      </w:pPr>
      <w:r>
        <w:t>（</w:t>
      </w:r>
      <w:r>
        <w:rPr>
          <w:rFonts w:hint="eastAsia"/>
          <w:lang w:val="en-US" w:eastAsia="zh-CN"/>
        </w:rPr>
        <w:t>5</w:t>
      </w:r>
      <w:r>
        <w:t>）吾不能早用子，今急而求子，是寡人之过也。</w:t>
      </w:r>
    </w:p>
    <w:p>
      <w:pPr>
        <w:shd w:val="clear" w:color="auto" w:fill="auto"/>
        <w:spacing w:line="360" w:lineRule="auto"/>
        <w:jc w:val="left"/>
        <w:textAlignment w:val="center"/>
        <w:rPr>
          <w:rFonts w:hint="default" w:eastAsia="宋体"/>
          <w:u w:val="single"/>
          <w:lang w:val="en-US" w:eastAsia="zh-CN"/>
        </w:rPr>
      </w:pPr>
      <w:r>
        <w:rPr>
          <w:rFonts w:hint="eastAsia"/>
          <w:lang w:eastAsia="zh-CN"/>
        </w:rPr>
        <w:t>答：</w:t>
      </w:r>
      <w:r>
        <w:rPr>
          <w:rFonts w:hint="eastAsia"/>
          <w:u w:val="single"/>
          <w:lang w:val="en-US" w:eastAsia="zh-CN"/>
        </w:rPr>
        <w:t xml:space="preserve">                                                                             </w:t>
      </w:r>
    </w:p>
    <w:p>
      <w:pPr>
        <w:shd w:val="clear" w:color="auto" w:fill="auto"/>
        <w:spacing w:line="360" w:lineRule="auto"/>
        <w:jc w:val="left"/>
        <w:textAlignment w:val="center"/>
        <w:rPr>
          <w:rFonts w:hint="default"/>
          <w:lang w:val="en-US" w:eastAsia="zh-CN"/>
        </w:rPr>
      </w:pPr>
      <w:r>
        <w:rPr>
          <w:rFonts w:hint="eastAsia"/>
          <w:u w:val="single"/>
          <w:lang w:val="en-US" w:eastAsia="zh-CN"/>
        </w:rPr>
        <w:t xml:space="preserve">                                                                               </w:t>
      </w:r>
    </w:p>
    <w:p>
      <w:pPr>
        <w:shd w:val="clear" w:color="auto" w:fill="auto"/>
        <w:spacing w:line="360" w:lineRule="auto"/>
        <w:jc w:val="left"/>
        <w:textAlignment w:val="center"/>
      </w:pPr>
      <w:r>
        <w:rPr>
          <w:rFonts w:hint="eastAsia"/>
          <w:lang w:val="en-US" w:eastAsia="zh-CN"/>
        </w:rPr>
        <w:t>7</w:t>
      </w:r>
      <w:r>
        <w:t>．解释加点字。</w:t>
      </w:r>
    </w:p>
    <w:p>
      <w:pPr>
        <w:shd w:val="clear" w:color="auto" w:fill="auto"/>
        <w:spacing w:line="360" w:lineRule="auto"/>
        <w:jc w:val="left"/>
        <w:textAlignment w:val="center"/>
      </w:pPr>
      <w:r>
        <w:t>①辞</w:t>
      </w:r>
    </w:p>
    <w:p>
      <w:pPr>
        <w:shd w:val="clear" w:color="auto" w:fill="auto"/>
        <w:spacing w:line="360" w:lineRule="auto"/>
        <w:jc w:val="left"/>
        <w:textAlignment w:val="center"/>
      </w:pPr>
      <w:bookmarkStart w:id="0" w:name="_GoBack"/>
      <w:r>
        <w:rPr>
          <w:em w:val="underDot"/>
        </w:rPr>
        <w:t>辞</w:t>
      </w:r>
      <w:r>
        <w:t>曰：“臣之壮也</w:t>
      </w:r>
      <w:r>
        <w:rPr>
          <w:rFonts w:hint="eastAsia"/>
          <w:lang w:eastAsia="zh-CN"/>
        </w:rPr>
        <w:t>，犹不如人</w:t>
      </w:r>
      <w:r>
        <w:t>”</w:t>
      </w:r>
      <w:r>
        <w:rPr>
          <w:rFonts w:hint="eastAsia"/>
          <w:lang w:val="en-US" w:eastAsia="zh-CN"/>
        </w:rPr>
        <w:t xml:space="preserve"> </w:t>
      </w:r>
      <w:r>
        <w:rPr>
          <w:rFonts w:hint="eastAsia" w:cs="Times New Roman"/>
          <w:kern w:val="0"/>
          <w:sz w:val="24"/>
          <w:szCs w:val="24"/>
          <w:lang w:val="en-US" w:eastAsia="zh-CN"/>
        </w:rPr>
        <w:t xml:space="preserve">/ </w:t>
      </w:r>
      <w:r>
        <w:rPr>
          <w:rFonts w:hint="eastAsia" w:cs="Times New Roman"/>
          <w:kern w:val="0"/>
          <w:sz w:val="24"/>
          <w:szCs w:val="24"/>
          <w:lang w:eastAsia="zh-CN"/>
        </w:rPr>
        <w:t>听其狱讼，察其</w:t>
      </w:r>
      <w:r>
        <w:rPr>
          <w:rFonts w:hint="eastAsia" w:cs="Times New Roman"/>
          <w:kern w:val="0"/>
          <w:sz w:val="24"/>
          <w:szCs w:val="24"/>
          <w:em w:val="dot"/>
          <w:lang w:eastAsia="zh-CN"/>
        </w:rPr>
        <w:t>辞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</w:t>
      </w:r>
      <w:r>
        <w:t>动词，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        </w:t>
      </w:r>
    </w:p>
    <w:p>
      <w:pPr>
        <w:shd w:val="clear" w:color="auto" w:fill="auto"/>
        <w:spacing w:line="360" w:lineRule="auto"/>
        <w:jc w:val="left"/>
        <w:textAlignment w:val="center"/>
      </w:pPr>
      <w:r>
        <w:t>停数日，</w:t>
      </w:r>
      <w:r>
        <w:rPr>
          <w:em w:val="underDot"/>
        </w:rPr>
        <w:t>辞</w:t>
      </w:r>
      <w:r>
        <w:t>去</w:t>
      </w:r>
      <w:r>
        <w:rPr>
          <w:rFonts w:hint="eastAsia"/>
          <w:lang w:val="en-US" w:eastAsia="zh-CN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</w:t>
      </w:r>
      <w:r>
        <w:rPr>
          <w:rFonts w:hint="eastAsia" w:cs="Times New Roman"/>
          <w:kern w:val="0"/>
          <w:sz w:val="24"/>
          <w:szCs w:val="24"/>
          <w:lang w:val="en-US" w:eastAsia="zh-CN"/>
        </w:rPr>
        <w:t xml:space="preserve">/ </w:t>
      </w:r>
      <w:r>
        <w:rPr>
          <w:rFonts w:hint="eastAsia" w:cs="Times New Roman"/>
          <w:kern w:val="0"/>
          <w:sz w:val="24"/>
          <w:szCs w:val="24"/>
          <w:lang w:eastAsia="zh-CN"/>
        </w:rPr>
        <w:t>臣等不肖，请</w:t>
      </w:r>
      <w:r>
        <w:rPr>
          <w:rFonts w:hint="eastAsia" w:cs="Times New Roman"/>
          <w:kern w:val="0"/>
          <w:sz w:val="24"/>
          <w:szCs w:val="24"/>
          <w:em w:val="dot"/>
          <w:lang w:eastAsia="zh-CN"/>
        </w:rPr>
        <w:t>辞</w:t>
      </w:r>
      <w:r>
        <w:rPr>
          <w:rFonts w:hint="eastAsia" w:cs="Times New Roman"/>
          <w:kern w:val="0"/>
          <w:sz w:val="24"/>
          <w:szCs w:val="24"/>
          <w:lang w:eastAsia="zh-CN"/>
        </w:rPr>
        <w:t>去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                 </w:t>
      </w:r>
      <w:r>
        <w:rPr>
          <w:rFonts w:hint="eastAsia" w:cs="Times New Roman"/>
          <w:kern w:val="0"/>
          <w:sz w:val="24"/>
          <w:szCs w:val="24"/>
          <w:lang w:val="en-US" w:eastAsia="zh-CN"/>
        </w:rPr>
        <w:t xml:space="preserve">  </w:t>
      </w:r>
      <w:r>
        <w:t>动词，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        </w:t>
      </w:r>
    </w:p>
    <w:p>
      <w:pPr>
        <w:shd w:val="clear" w:color="auto" w:fill="auto"/>
        <w:spacing w:line="360" w:lineRule="auto"/>
        <w:jc w:val="left"/>
        <w:textAlignment w:val="center"/>
      </w:pPr>
      <w:r>
        <w:t>欲加之罪，何患无</w:t>
      </w:r>
      <w:r>
        <w:rPr>
          <w:em w:val="underDot"/>
        </w:rPr>
        <w:t>辞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            </w:t>
      </w:r>
      <w:r>
        <w:t>名词，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        </w:t>
      </w:r>
    </w:p>
    <w:bookmarkEnd w:id="0"/>
    <w:p>
      <w:pPr>
        <w:shd w:val="clear" w:color="auto" w:fill="auto"/>
        <w:spacing w:line="360" w:lineRule="auto"/>
        <w:jc w:val="left"/>
        <w:textAlignment w:val="center"/>
      </w:pPr>
      <w:r>
        <w:t>②济</w:t>
      </w:r>
    </w:p>
    <w:p>
      <w:pPr>
        <w:shd w:val="clear" w:color="auto" w:fill="auto"/>
        <w:spacing w:line="360" w:lineRule="auto"/>
        <w:jc w:val="left"/>
        <w:textAlignment w:val="center"/>
      </w:pPr>
      <w:r>
        <w:t>朝</w:t>
      </w:r>
      <w:r>
        <w:rPr>
          <w:em w:val="underDot"/>
        </w:rPr>
        <w:t>济</w:t>
      </w:r>
      <w:r>
        <w:t>而夕设版焉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                 </w:t>
      </w:r>
      <w:r>
        <w:rPr>
          <w:rFonts w:hint="eastAsia" w:cs="Times New Roman"/>
          <w:kern w:val="0"/>
          <w:sz w:val="24"/>
          <w:szCs w:val="24"/>
          <w:lang w:val="en-US" w:eastAsia="zh-CN"/>
        </w:rPr>
        <w:t xml:space="preserve"> </w:t>
      </w:r>
      <w:r>
        <w:t>动词，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        </w:t>
      </w:r>
    </w:p>
    <w:p>
      <w:pPr>
        <w:shd w:val="clear" w:color="auto" w:fill="auto"/>
        <w:spacing w:line="360" w:lineRule="auto"/>
        <w:jc w:val="left"/>
        <w:textAlignment w:val="center"/>
      </w:pPr>
      <w:r>
        <w:t>君子</w:t>
      </w:r>
      <w:r>
        <w:rPr>
          <w:em w:val="underDot"/>
        </w:rPr>
        <w:t>济</w:t>
      </w:r>
      <w:r>
        <w:t>人于患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                </w:t>
      </w:r>
      <w:r>
        <w:rPr>
          <w:rFonts w:hint="eastAsia" w:cs="Times New Roman"/>
          <w:kern w:val="0"/>
          <w:sz w:val="24"/>
          <w:szCs w:val="24"/>
          <w:lang w:val="en-US" w:eastAsia="zh-CN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</w:t>
      </w:r>
      <w:r>
        <w:rPr>
          <w:rFonts w:hint="eastAsia" w:cs="Times New Roman"/>
          <w:kern w:val="0"/>
          <w:sz w:val="24"/>
          <w:szCs w:val="24"/>
          <w:lang w:val="en-US" w:eastAsia="zh-CN"/>
        </w:rPr>
        <w:t xml:space="preserve"> </w:t>
      </w:r>
      <w:r>
        <w:t>动词，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        </w:t>
      </w:r>
    </w:p>
    <w:p>
      <w:pPr>
        <w:shd w:val="clear" w:color="auto" w:fill="auto"/>
        <w:spacing w:line="360" w:lineRule="auto"/>
        <w:jc w:val="left"/>
        <w:textAlignment w:val="center"/>
      </w:pPr>
      <w:r>
        <w:t>若事之不</w:t>
      </w:r>
      <w:r>
        <w:rPr>
          <w:em w:val="underDot"/>
        </w:rPr>
        <w:t>济</w:t>
      </w:r>
      <w:r>
        <w:t>，此乃天也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           </w:t>
      </w:r>
      <w:r>
        <w:t>动词，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        </w:t>
      </w:r>
    </w:p>
    <w:p>
      <w:pPr>
        <w:shd w:val="clear" w:color="auto" w:fill="auto"/>
        <w:spacing w:line="360" w:lineRule="auto"/>
        <w:jc w:val="left"/>
        <w:textAlignment w:val="center"/>
      </w:pPr>
      <w:r>
        <w:t>③微</w:t>
      </w:r>
    </w:p>
    <w:p>
      <w:pPr>
        <w:shd w:val="clear" w:color="auto" w:fill="auto"/>
        <w:spacing w:line="360" w:lineRule="auto"/>
        <w:jc w:val="left"/>
        <w:textAlignment w:val="center"/>
      </w:pPr>
      <w:r>
        <w:rPr>
          <w:em w:val="underDot"/>
        </w:rPr>
        <w:t>微</w:t>
      </w:r>
      <w:r>
        <w:t>夫人之力不及此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               </w:t>
      </w:r>
      <w:r>
        <w:t>副词，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        </w:t>
      </w:r>
    </w:p>
    <w:p>
      <w:pPr>
        <w:shd w:val="clear" w:color="auto" w:fill="auto"/>
        <w:spacing w:line="360" w:lineRule="auto"/>
        <w:jc w:val="left"/>
        <w:textAlignment w:val="center"/>
      </w:pPr>
      <w:r>
        <w:rPr>
          <w:em w:val="underDot"/>
        </w:rPr>
        <w:t>微</w:t>
      </w:r>
      <w:r>
        <w:t>闻有鼠作作索索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               </w:t>
      </w:r>
      <w:r>
        <w:t>副词，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        </w:t>
      </w:r>
    </w:p>
    <w:p>
      <w:pPr>
        <w:shd w:val="clear" w:color="auto" w:fill="auto"/>
        <w:spacing w:line="360" w:lineRule="auto"/>
        <w:jc w:val="left"/>
        <w:textAlignment w:val="center"/>
      </w:pPr>
      <w:r>
        <w:t>赵使人</w:t>
      </w:r>
      <w:r>
        <w:rPr>
          <w:em w:val="underDot"/>
        </w:rPr>
        <w:t>微</w:t>
      </w:r>
      <w:r>
        <w:t>捕得李牧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               </w:t>
      </w:r>
      <w:r>
        <w:t>副词，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        </w:t>
      </w:r>
    </w:p>
    <w:p>
      <w:pPr>
        <w:shd w:val="clear" w:color="auto" w:fill="auto"/>
        <w:spacing w:line="360" w:lineRule="auto"/>
        <w:jc w:val="left"/>
        <w:textAlignment w:val="center"/>
      </w:pPr>
      <w:r>
        <w:t>其文约，其辞</w:t>
      </w:r>
      <w:r>
        <w:rPr>
          <w:em w:val="underDot"/>
        </w:rPr>
        <w:t>微</w:t>
      </w:r>
      <w:r>
        <w:t>，其志洁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        </w:t>
      </w:r>
      <w:r>
        <w:t>形容词，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        </w:t>
      </w:r>
    </w:p>
    <w:p>
      <w:pPr>
        <w:shd w:val="clear" w:color="auto" w:fill="auto"/>
        <w:spacing w:line="360" w:lineRule="auto"/>
        <w:jc w:val="left"/>
        <w:textAlignment w:val="center"/>
      </w:pPr>
      <w:r>
        <w:t>幽、厉之后，周室</w:t>
      </w:r>
      <w:r>
        <w:rPr>
          <w:em w:val="underDot"/>
        </w:rPr>
        <w:t>微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            </w:t>
      </w:r>
      <w:r>
        <w:t>形容词，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        </w:t>
      </w:r>
    </w:p>
    <w:p>
      <w:pPr>
        <w:shd w:val="clear" w:color="auto" w:fill="auto"/>
        <w:spacing w:line="360" w:lineRule="auto"/>
        <w:jc w:val="left"/>
        <w:textAlignment w:val="center"/>
      </w:pPr>
      <w:r>
        <w:t>④之</w:t>
      </w:r>
    </w:p>
    <w:p>
      <w:pPr>
        <w:shd w:val="clear" w:color="auto" w:fill="auto"/>
        <w:spacing w:line="360" w:lineRule="auto"/>
        <w:jc w:val="left"/>
        <w:textAlignment w:val="center"/>
      </w:pPr>
      <w:r>
        <w:t>臣</w:t>
      </w:r>
      <w:r>
        <w:rPr>
          <w:em w:val="underDot"/>
        </w:rPr>
        <w:t>之</w:t>
      </w:r>
      <w:r>
        <w:t>壮也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                        </w:t>
      </w:r>
      <w:r>
        <w:t>助词，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        </w:t>
      </w:r>
    </w:p>
    <w:p>
      <w:pPr>
        <w:shd w:val="clear" w:color="auto" w:fill="auto"/>
        <w:spacing w:line="360" w:lineRule="auto"/>
        <w:jc w:val="left"/>
        <w:textAlignment w:val="center"/>
      </w:pPr>
      <w:r>
        <w:t>是寡人</w:t>
      </w:r>
      <w:r>
        <w:rPr>
          <w:em w:val="underDot"/>
        </w:rPr>
        <w:t>之</w:t>
      </w:r>
      <w:r>
        <w:t>过也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                    </w:t>
      </w:r>
      <w:r>
        <w:t>助词，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        </w:t>
      </w:r>
    </w:p>
    <w:p>
      <w:pPr>
        <w:shd w:val="clear" w:color="auto" w:fill="auto"/>
        <w:spacing w:line="360" w:lineRule="auto"/>
        <w:jc w:val="left"/>
        <w:textAlignment w:val="center"/>
      </w:pPr>
      <w:r>
        <w:t>夫晋，何厌</w:t>
      </w:r>
      <w:r>
        <w:rPr>
          <w:em w:val="underDot"/>
        </w:rPr>
        <w:t>之</w:t>
      </w:r>
      <w:r>
        <w:t>有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                  </w:t>
      </w:r>
      <w:r>
        <w:t>助词，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        </w:t>
      </w:r>
    </w:p>
    <w:p>
      <w:pPr>
        <w:shd w:val="clear" w:color="auto" w:fill="auto"/>
        <w:spacing w:line="360" w:lineRule="auto"/>
        <w:jc w:val="left"/>
        <w:textAlignment w:val="center"/>
      </w:pPr>
      <w:r>
        <w:rPr>
          <w:sz w:val="21"/>
        </w:rPr>
        <w:t>子</w:t>
      </w:r>
      <w:r>
        <w:t>犯请击</w:t>
      </w:r>
      <w:r>
        <w:rPr>
          <w:sz w:val="21"/>
          <w:em w:val="dot"/>
        </w:rPr>
        <w:t>之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                      </w:t>
      </w:r>
      <w:r>
        <w:t>代词，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        </w:t>
      </w:r>
    </w:p>
    <w:p>
      <w:pPr>
        <w:shd w:val="clear" w:color="auto" w:fill="auto"/>
        <w:spacing w:line="360" w:lineRule="auto"/>
        <w:jc w:val="left"/>
        <w:textAlignment w:val="center"/>
      </w:pPr>
      <w:r>
        <w:t>⑤其</w:t>
      </w:r>
    </w:p>
    <w:p>
      <w:pPr>
        <w:shd w:val="clear" w:color="auto" w:fill="auto"/>
        <w:spacing w:line="360" w:lineRule="auto"/>
        <w:jc w:val="left"/>
        <w:textAlignment w:val="center"/>
      </w:pPr>
      <w:r>
        <w:t>君知</w:t>
      </w:r>
      <w:r>
        <w:rPr>
          <w:em w:val="underDot"/>
        </w:rPr>
        <w:t>其</w:t>
      </w:r>
      <w:r>
        <w:t>难也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       </w:t>
      </w:r>
      <w:r>
        <w:t>指示代词，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      </w:t>
      </w:r>
      <w:r>
        <w:rPr>
          <w:rFonts w:ascii="Times New Roman" w:hAnsi="Times New Roman" w:eastAsia="Times New Roman" w:cs="Times New Roman"/>
          <w:b w:val="0"/>
          <w:sz w:val="21"/>
          <w:u w:val="none"/>
        </w:rPr>
        <w:t xml:space="preserve">  </w:t>
      </w:r>
      <w:r>
        <w:t>共</w:t>
      </w:r>
      <w:r>
        <w:rPr>
          <w:em w:val="underDot"/>
        </w:rPr>
        <w:t>其</w:t>
      </w:r>
      <w:r>
        <w:t>乏困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        </w:t>
      </w:r>
      <w:r>
        <w:t>代词，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        </w:t>
      </w:r>
      <w:r>
        <w:rPr>
          <w:rFonts w:hint="eastAsia" w:cs="Times New Roman"/>
          <w:b w:val="0"/>
          <w:sz w:val="21"/>
          <w:u w:val="single"/>
          <w:lang w:val="en-US" w:eastAsia="zh-CN"/>
        </w:rPr>
        <w:t xml:space="preserve"> </w:t>
      </w:r>
      <w:r>
        <w:rPr>
          <w:rFonts w:hint="eastAsia" w:cs="Times New Roman"/>
          <w:b w:val="0"/>
          <w:sz w:val="21"/>
          <w:u w:val="none"/>
          <w:lang w:val="en-US" w:eastAsia="zh-CN"/>
        </w:rPr>
        <w:t xml:space="preserve">     </w:t>
      </w:r>
      <w:r>
        <w:t>失</w:t>
      </w:r>
      <w:r>
        <w:rPr>
          <w:em w:val="underDot"/>
        </w:rPr>
        <w:t>其</w:t>
      </w:r>
      <w:r>
        <w:t>所与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   </w:t>
      </w:r>
      <w:r>
        <w:rPr>
          <w:rFonts w:hint="eastAsia" w:cs="Times New Roman"/>
          <w:kern w:val="0"/>
          <w:sz w:val="24"/>
          <w:szCs w:val="24"/>
          <w:lang w:val="en-US" w:eastAsia="zh-CN"/>
        </w:rPr>
        <w:t xml:space="preserve">   </w:t>
      </w:r>
      <w:r>
        <w:t>代词，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        </w:t>
      </w:r>
      <w:r>
        <w:rPr>
          <w:rFonts w:hint="eastAsia" w:cs="Times New Roman"/>
          <w:b w:val="0"/>
          <w:sz w:val="21"/>
          <w:u w:val="single"/>
          <w:lang w:val="en-US" w:eastAsia="zh-CN"/>
        </w:rPr>
        <w:t xml:space="preserve">  </w:t>
      </w:r>
      <w:r>
        <w:t>吾</w:t>
      </w:r>
      <w:r>
        <w:rPr>
          <w:em w:val="underDot"/>
        </w:rPr>
        <w:t>其</w:t>
      </w:r>
      <w:r>
        <w:t>还也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         </w:t>
      </w:r>
      <w:r>
        <w:rPr>
          <w:rFonts w:hint="eastAsia" w:cs="Times New Roman"/>
          <w:kern w:val="0"/>
          <w:sz w:val="24"/>
          <w:szCs w:val="24"/>
          <w:lang w:val="en-US" w:eastAsia="zh-CN"/>
        </w:rPr>
        <w:t xml:space="preserve">  </w:t>
      </w:r>
      <w:r>
        <w:t>副词，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        </w:t>
      </w:r>
    </w:p>
    <w:p>
      <w:pPr>
        <w:shd w:val="clear" w:color="auto" w:fill="auto"/>
        <w:spacing w:line="360" w:lineRule="auto"/>
        <w:jc w:val="left"/>
        <w:textAlignment w:val="center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与尔三矢，尔</w:t>
      </w:r>
      <w:r>
        <w:rPr>
          <w:rFonts w:hint="eastAsia"/>
          <w:sz w:val="21"/>
          <w:em w:val="dot"/>
          <w:lang w:val="en-US" w:eastAsia="zh-CN"/>
        </w:rPr>
        <w:t>其</w:t>
      </w:r>
      <w:r>
        <w:rPr>
          <w:rFonts w:hint="eastAsia"/>
          <w:lang w:val="en-US" w:eastAsia="zh-CN"/>
        </w:rPr>
        <w:t xml:space="preserve">无忘乃父之志！ 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</w:t>
      </w:r>
      <w:r>
        <w:t>副词，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        </w:t>
      </w:r>
    </w:p>
    <w:p>
      <w:pPr>
        <w:shd w:val="clear" w:color="auto" w:fill="auto"/>
        <w:spacing w:line="360" w:lineRule="auto"/>
        <w:jc w:val="left"/>
        <w:textAlignment w:val="center"/>
      </w:pPr>
      <w:r>
        <w:t>⑥而</w:t>
      </w:r>
    </w:p>
    <w:p>
      <w:pPr>
        <w:shd w:val="clear" w:color="auto" w:fill="auto"/>
        <w:spacing w:line="360" w:lineRule="auto"/>
        <w:jc w:val="left"/>
        <w:textAlignment w:val="center"/>
      </w:pPr>
      <w:r>
        <w:t>今急</w:t>
      </w:r>
      <w:r>
        <w:rPr>
          <w:em w:val="underDot"/>
        </w:rPr>
        <w:t>而</w:t>
      </w:r>
      <w:r>
        <w:t>求子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                       </w:t>
      </w:r>
      <w:r>
        <w:t>连词，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        </w:t>
      </w:r>
    </w:p>
    <w:p>
      <w:pPr>
        <w:shd w:val="clear" w:color="auto" w:fill="auto"/>
        <w:spacing w:line="360" w:lineRule="auto"/>
        <w:jc w:val="left"/>
        <w:textAlignment w:val="center"/>
      </w:pPr>
      <w:r>
        <w:t>夜缒</w:t>
      </w:r>
      <w:r>
        <w:rPr>
          <w:em w:val="underDot"/>
        </w:rPr>
        <w:t>而</w:t>
      </w:r>
      <w:r>
        <w:t>出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                         </w:t>
      </w:r>
      <w:r>
        <w:t>连词，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        </w:t>
      </w:r>
    </w:p>
    <w:p>
      <w:pPr>
        <w:shd w:val="clear" w:color="auto" w:fill="auto"/>
        <w:spacing w:line="360" w:lineRule="auto"/>
        <w:jc w:val="left"/>
        <w:textAlignment w:val="center"/>
      </w:pPr>
      <w:r>
        <w:t>若亡郑</w:t>
      </w:r>
      <w:r>
        <w:rPr>
          <w:em w:val="underDot"/>
        </w:rPr>
        <w:t>而</w:t>
      </w:r>
      <w:r>
        <w:t>有益于君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                 </w:t>
      </w:r>
      <w:r>
        <w:t>连词，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        </w:t>
      </w:r>
    </w:p>
    <w:p>
      <w:pPr>
        <w:shd w:val="clear" w:color="auto" w:fill="auto"/>
        <w:spacing w:line="360" w:lineRule="auto"/>
        <w:jc w:val="left"/>
        <w:textAlignment w:val="center"/>
      </w:pPr>
      <w:r>
        <w:t>朝济</w:t>
      </w:r>
      <w:r>
        <w:rPr>
          <w:em w:val="underDot"/>
        </w:rPr>
        <w:t>而</w:t>
      </w:r>
      <w:r>
        <w:t>夕设版焉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                   </w:t>
      </w:r>
      <w:r>
        <w:t>连词，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        </w:t>
      </w:r>
    </w:p>
    <w:p>
      <w:pPr>
        <w:shd w:val="clear" w:color="auto" w:fill="auto"/>
        <w:spacing w:line="360" w:lineRule="auto"/>
        <w:jc w:val="left"/>
        <w:textAlignment w:val="center"/>
      </w:pPr>
      <w:r>
        <w:t>⑦以</w:t>
      </w:r>
    </w:p>
    <w:p>
      <w:pPr>
        <w:shd w:val="clear" w:color="auto" w:fill="auto"/>
        <w:spacing w:line="360" w:lineRule="auto"/>
        <w:jc w:val="left"/>
        <w:textAlignment w:val="center"/>
      </w:pPr>
      <w:r>
        <w:t>敢</w:t>
      </w:r>
      <w:r>
        <w:rPr>
          <w:em w:val="underDot"/>
        </w:rPr>
        <w:t>以</w:t>
      </w:r>
      <w:r>
        <w:t>烦执事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                      </w:t>
      </w:r>
      <w:r>
        <w:rPr>
          <w:rFonts w:hint="eastAsia" w:cs="Times New Roman"/>
          <w:kern w:val="0"/>
          <w:sz w:val="24"/>
          <w:szCs w:val="24"/>
          <w:lang w:val="en-US" w:eastAsia="zh-CN"/>
        </w:rPr>
        <w:t xml:space="preserve">  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</w:t>
      </w:r>
      <w:r>
        <w:t>介词，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        </w:t>
      </w:r>
    </w:p>
    <w:p>
      <w:pPr>
        <w:shd w:val="clear" w:color="auto" w:fill="auto"/>
        <w:spacing w:line="360" w:lineRule="auto"/>
        <w:jc w:val="left"/>
        <w:textAlignment w:val="center"/>
      </w:pPr>
      <w:r>
        <w:t>越国</w:t>
      </w:r>
      <w:r>
        <w:rPr>
          <w:em w:val="underDot"/>
        </w:rPr>
        <w:t>以</w:t>
      </w:r>
      <w:r>
        <w:t>鄙远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                    </w:t>
      </w:r>
      <w:r>
        <w:rPr>
          <w:rFonts w:hint="eastAsia" w:cs="Times New Roman"/>
          <w:kern w:val="0"/>
          <w:sz w:val="24"/>
          <w:szCs w:val="24"/>
          <w:lang w:val="en-US" w:eastAsia="zh-CN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</w:t>
      </w:r>
      <w:r>
        <w:rPr>
          <w:rFonts w:hint="eastAsia" w:cs="Times New Roman"/>
          <w:kern w:val="0"/>
          <w:sz w:val="24"/>
          <w:szCs w:val="24"/>
          <w:lang w:val="en-US" w:eastAsia="zh-CN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</w:t>
      </w:r>
      <w:r>
        <w:t>连词，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        </w:t>
      </w:r>
    </w:p>
    <w:p>
      <w:pPr>
        <w:shd w:val="clear" w:color="auto" w:fill="auto"/>
        <w:spacing w:line="360" w:lineRule="auto"/>
        <w:jc w:val="left"/>
        <w:textAlignment w:val="center"/>
      </w:pPr>
      <w:r>
        <w:t>若舍郑</w:t>
      </w:r>
      <w:r>
        <w:rPr>
          <w:em w:val="underDot"/>
        </w:rPr>
        <w:t>以</w:t>
      </w:r>
      <w:r>
        <w:t>为东道主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                 </w:t>
      </w:r>
      <w:r>
        <w:t>介词，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        </w:t>
      </w:r>
    </w:p>
    <w:p>
      <w:pPr>
        <w:shd w:val="clear" w:color="auto" w:fill="auto"/>
        <w:spacing w:line="360" w:lineRule="auto"/>
        <w:jc w:val="left"/>
        <w:textAlignment w:val="center"/>
      </w:pPr>
      <w:r>
        <w:rPr>
          <w:em w:val="underDot"/>
        </w:rPr>
        <w:t>以</w:t>
      </w:r>
      <w:r>
        <w:t>乱易整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                       </w:t>
      </w:r>
      <w:r>
        <w:rPr>
          <w:rFonts w:hint="eastAsia" w:cs="Times New Roman"/>
          <w:kern w:val="0"/>
          <w:sz w:val="24"/>
          <w:szCs w:val="24"/>
          <w:lang w:val="en-US" w:eastAsia="zh-CN"/>
        </w:rPr>
        <w:t xml:space="preserve">  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</w:t>
      </w:r>
      <w:r>
        <w:rPr>
          <w:rFonts w:hint="eastAsia" w:cs="Times New Roman"/>
          <w:kern w:val="0"/>
          <w:sz w:val="24"/>
          <w:szCs w:val="24"/>
          <w:lang w:val="en-US" w:eastAsia="zh-CN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</w:t>
      </w:r>
      <w:r>
        <w:t>介词，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        </w:t>
      </w:r>
    </w:p>
    <w:p>
      <w:pPr>
        <w:shd w:val="clear" w:color="auto" w:fill="auto"/>
        <w:spacing w:line="360" w:lineRule="auto"/>
        <w:jc w:val="left"/>
        <w:textAlignment w:val="center"/>
      </w:pPr>
      <w:r>
        <w:rPr>
          <w:em w:val="underDot"/>
        </w:rPr>
        <w:t>以</w:t>
      </w:r>
      <w:r>
        <w:t>其无礼于晋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                    </w:t>
      </w:r>
      <w:r>
        <w:rPr>
          <w:rFonts w:hint="eastAsia" w:cs="Times New Roman"/>
          <w:kern w:val="0"/>
          <w:sz w:val="24"/>
          <w:szCs w:val="24"/>
          <w:lang w:val="en-US" w:eastAsia="zh-CN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</w:t>
      </w:r>
      <w:r>
        <w:t>连词，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        </w:t>
      </w:r>
    </w:p>
    <w:p>
      <w:pPr>
        <w:shd w:val="clear" w:color="auto" w:fill="auto"/>
        <w:spacing w:line="360" w:lineRule="auto"/>
        <w:jc w:val="left"/>
        <w:textAlignment w:val="center"/>
        <w:rPr>
          <w:rFonts w:hint="eastAsia" w:eastAsia="宋体"/>
          <w:lang w:eastAsia="zh-CN"/>
        </w:rPr>
      </w:pPr>
      <w:r>
        <w:rPr>
          <w:rFonts w:hint="eastAsia"/>
          <w:lang w:val="en-US" w:eastAsia="zh-CN"/>
        </w:rPr>
        <w:t>8</w:t>
      </w:r>
      <w:r>
        <w:t>．烛之武有勇有谋，直到晚年才得到为国效力的机会。他的“被埋没”，有人认为是因为郑伯不能知人善任，有人认为是因为他不会“毛遂自荐”。你同意哪种看法？为什么？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4分</w:t>
      </w:r>
      <w:r>
        <w:rPr>
          <w:rFonts w:hint="eastAsia"/>
          <w:lang w:eastAsia="zh-CN"/>
        </w:rPr>
        <w:t>）</w:t>
      </w:r>
    </w:p>
    <w:p>
      <w:pPr>
        <w:shd w:val="clear" w:color="auto" w:fill="auto"/>
        <w:spacing w:line="360" w:lineRule="auto"/>
        <w:jc w:val="left"/>
        <w:textAlignment w:val="center"/>
        <w:rPr>
          <w:rFonts w:hint="default" w:eastAsia="宋体"/>
          <w:u w:val="single"/>
          <w:lang w:val="en-US" w:eastAsia="zh-CN"/>
        </w:rPr>
      </w:pPr>
      <w:r>
        <w:rPr>
          <w:rFonts w:hint="eastAsia"/>
          <w:lang w:val="en-US" w:eastAsia="zh-CN"/>
        </w:rPr>
        <w:t>答：</w:t>
      </w:r>
      <w:r>
        <w:rPr>
          <w:rFonts w:hint="eastAsia"/>
          <w:u w:val="single"/>
          <w:lang w:val="en-US" w:eastAsia="zh-CN"/>
        </w:rPr>
        <w:t xml:space="preserve">                                                                             </w:t>
      </w:r>
    </w:p>
    <w:p>
      <w:pPr>
        <w:shd w:val="clear" w:color="auto" w:fill="auto"/>
        <w:spacing w:line="360" w:lineRule="auto"/>
        <w:jc w:val="left"/>
        <w:textAlignment w:val="center"/>
        <w:rPr>
          <w:rFonts w:hint="default" w:eastAsia="宋体"/>
          <w:u w:val="single"/>
          <w:lang w:val="en-US" w:eastAsia="zh-CN"/>
        </w:rPr>
      </w:pPr>
      <w:r>
        <w:rPr>
          <w:rFonts w:hint="eastAsia"/>
          <w:u w:val="single"/>
          <w:lang w:val="en-US" w:eastAsia="zh-CN"/>
        </w:rPr>
        <w:t xml:space="preserve">                                                                             </w:t>
      </w:r>
    </w:p>
    <w:p>
      <w:pPr>
        <w:shd w:val="clear" w:color="auto" w:fill="auto"/>
        <w:spacing w:line="360" w:lineRule="auto"/>
        <w:jc w:val="left"/>
        <w:textAlignment w:val="center"/>
        <w:rPr>
          <w:rFonts w:hint="eastAsia"/>
          <w:lang w:val="en-US" w:eastAsia="zh-CN"/>
        </w:rPr>
      </w:pPr>
      <w:r>
        <w:rPr>
          <w:rFonts w:hint="eastAsia"/>
          <w:u w:val="single"/>
          <w:lang w:val="en-US" w:eastAsia="zh-CN"/>
        </w:rPr>
        <w:t xml:space="preserve">                                                                            </w:t>
      </w:r>
    </w:p>
    <w:p>
      <w:pPr>
        <w:shd w:val="clear" w:color="auto" w:fill="auto"/>
        <w:spacing w:line="360" w:lineRule="auto"/>
        <w:jc w:val="left"/>
        <w:textAlignment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</w:t>
      </w:r>
      <w:r>
        <w:t>．</w:t>
      </w:r>
      <w:r>
        <w:rPr>
          <w:rFonts w:hint="eastAsia"/>
          <w:lang w:val="en-US" w:eastAsia="zh-CN"/>
        </w:rPr>
        <w:t>《烛之武退秦师》和《鸿门宴》都有高超的叙事艺术，请从叙事技巧的角度分析两者的异同。</w:t>
      </w:r>
    </w:p>
    <w:p>
      <w:pPr>
        <w:shd w:val="clear" w:color="auto" w:fill="auto"/>
        <w:spacing w:line="360" w:lineRule="auto"/>
        <w:jc w:val="left"/>
        <w:textAlignment w:val="center"/>
        <w:rPr>
          <w:rFonts w:hint="default" w:eastAsia="宋体"/>
          <w:u w:val="single"/>
          <w:lang w:val="en-US" w:eastAsia="zh-CN"/>
        </w:rPr>
      </w:pPr>
      <w:r>
        <w:rPr>
          <w:rFonts w:hint="eastAsia"/>
          <w:u w:val="none"/>
          <w:lang w:val="en-US" w:eastAsia="zh-CN"/>
        </w:rPr>
        <w:t>答：</w:t>
      </w:r>
      <w:r>
        <w:rPr>
          <w:rFonts w:hint="eastAsia"/>
          <w:u w:val="single"/>
          <w:lang w:val="en-US" w:eastAsia="zh-CN"/>
        </w:rPr>
        <w:t xml:space="preserve">                                                                             </w:t>
      </w:r>
    </w:p>
    <w:p>
      <w:pPr>
        <w:shd w:val="clear" w:color="auto" w:fill="auto"/>
        <w:spacing w:line="360" w:lineRule="auto"/>
        <w:jc w:val="left"/>
        <w:textAlignment w:val="center"/>
        <w:rPr>
          <w:rFonts w:hint="eastAsia"/>
          <w:u w:val="single"/>
          <w:lang w:val="en-US" w:eastAsia="zh-CN"/>
        </w:rPr>
      </w:pPr>
      <w:r>
        <w:rPr>
          <w:rFonts w:hint="eastAsia"/>
          <w:u w:val="single"/>
          <w:lang w:val="en-US" w:eastAsia="zh-CN"/>
        </w:rPr>
        <w:t xml:space="preserve">                                                                               </w:t>
      </w:r>
    </w:p>
    <w:p>
      <w:pPr>
        <w:shd w:val="clear" w:color="auto" w:fill="auto"/>
        <w:spacing w:line="360" w:lineRule="auto"/>
        <w:jc w:val="left"/>
        <w:textAlignment w:val="center"/>
        <w:rPr>
          <w:rFonts w:hint="eastAsia"/>
          <w:u w:val="single"/>
          <w:lang w:val="en-US" w:eastAsia="zh-CN"/>
        </w:rPr>
      </w:pPr>
      <w:r>
        <w:rPr>
          <w:rFonts w:hint="eastAsia"/>
          <w:u w:val="single"/>
          <w:lang w:val="en-US" w:eastAsia="zh-CN"/>
        </w:rPr>
        <w:t xml:space="preserve">                                                                               </w:t>
      </w:r>
    </w:p>
    <w:sectPr>
      <w:footerReference r:id="rId3" w:type="default"/>
      <w:pgSz w:w="11906" w:h="16838"/>
      <w:pgMar w:top="873" w:right="1800" w:bottom="87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A6F5FDF"/>
    <w:multiLevelType w:val="singleLevel"/>
    <w:tmpl w:val="2A6F5FDF"/>
    <w:lvl w:ilvl="0" w:tentative="0">
      <w:start w:val="4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C420D6"/>
    <w:rsid w:val="31426B3D"/>
    <w:rsid w:val="354B7492"/>
    <w:rsid w:val="45F14ECD"/>
    <w:rsid w:val="5A476BD9"/>
    <w:rsid w:val="5DC420D6"/>
    <w:rsid w:val="61D91B96"/>
    <w:rsid w:val="653E4CDE"/>
    <w:rsid w:val="68F77215"/>
    <w:rsid w:val="7839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2024-07-03T08:55:00Z</dcterms:created>
  <dc:creator>bangongshi</dc:creator>
  <cp:lastModifiedBy>bangongshi</cp:lastModifiedBy>
  <dcterms:modified xsi:type="dcterms:W3CDTF">2024-07-04T01:03:25Z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B6A3EB73E6834D36BC2FCE49987F2379</vt:lpwstr>
  </property>
</Properties>
</file>