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《鸿门宴》</w:t>
      </w:r>
      <w:r>
        <w:rPr>
          <w:rFonts w:hint="eastAsia"/>
          <w:sz w:val="36"/>
          <w:szCs w:val="36"/>
        </w:rPr>
        <w:t>基础知识梳理</w:t>
      </w:r>
    </w:p>
    <w:p>
      <w:pPr>
        <w:adjustRightInd w:val="0"/>
        <w:snapToGrid w:val="0"/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>
        <w:rPr>
          <w:rFonts w:ascii="Times New Roman" w:hAnsi="Times New Roman" w:eastAsia="黑体" w:cs="Times New Roman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文学常识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（1）</w:t>
      </w:r>
      <w:r>
        <w:rPr>
          <w:rFonts w:ascii="Times New Roman" w:hAnsi="Times New Roman" w:cs="Times New Roman"/>
          <w:sz w:val="21"/>
          <w:szCs w:val="21"/>
        </w:rPr>
        <w:t>《史记》：由司马迁编写的中国历史上第一部________体通史，记载了从________到________三千多年的历史。最初称为《太史公》《太史公记》或《太史记》。全书有本纪十二篇、世家三十篇、列传七十篇、表十篇、书八篇，共一百三十篇。它是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二十四史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之首，被鲁迅誉为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______________，______________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（2）</w:t>
      </w:r>
      <w:r>
        <w:rPr>
          <w:rFonts w:ascii="Times New Roman" w:hAnsi="Times New Roman" w:cs="Times New Roman"/>
          <w:sz w:val="21"/>
          <w:szCs w:val="21"/>
        </w:rPr>
        <w:t>古代方位与礼仪：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Ansi="宋体" w:cs="Times New Roman"/>
          <w:sz w:val="21"/>
          <w:szCs w:val="21"/>
        </w:rPr>
        <w:t>①</w:t>
      </w:r>
      <w:r>
        <w:rPr>
          <w:rFonts w:ascii="Times New Roman" w:hAnsi="Times New Roman" w:cs="Times New Roman"/>
          <w:sz w:val="21"/>
          <w:szCs w:val="21"/>
        </w:rPr>
        <w:t>室内宴会座次：在室内最尊的座次是__________，次为________，再次为________，________为侍座。主人一般坐东向西，所以称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东家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；最尊贵的客人坐西向东，称为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西宾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(也称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西席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Ansi="宋体" w:cs="Times New Roman"/>
          <w:sz w:val="21"/>
          <w:szCs w:val="21"/>
        </w:rPr>
        <w:t>②</w:t>
      </w:r>
      <w:r>
        <w:rPr>
          <w:rFonts w:ascii="Times New Roman" w:hAnsi="Times New Roman" w:cs="Times New Roman"/>
          <w:sz w:val="21"/>
          <w:szCs w:val="21"/>
        </w:rPr>
        <w:t>朝堂座次：君主坐北向南，臣子向北。所以，君主也可称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________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，对君主称臣则可称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________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Ansi="宋体" w:cs="Times New Roman"/>
          <w:sz w:val="21"/>
          <w:szCs w:val="21"/>
        </w:rPr>
        <w:t>③</w:t>
      </w:r>
      <w:r>
        <w:rPr>
          <w:rFonts w:ascii="Times New Roman" w:hAnsi="Times New Roman" w:cs="Times New Roman"/>
          <w:sz w:val="21"/>
          <w:szCs w:val="21"/>
        </w:rPr>
        <w:t>官位以右为尊，如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位在廉颇之________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，贬官则称为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________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。车骑以左为尊，如成语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虚左以待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即指空着尊位恭候别人。但左右哪个为尊也因朝代而异，并不绝对。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（3）</w:t>
      </w:r>
      <w:r>
        <w:rPr>
          <w:rFonts w:ascii="Times New Roman" w:hAnsi="Times New Roman" w:cs="Times New Roman"/>
          <w:sz w:val="21"/>
          <w:szCs w:val="21"/>
        </w:rPr>
        <w:t>项羽</w:t>
      </w:r>
      <w:r>
        <w:rPr>
          <w:rFonts w:ascii="Times New Roman" w:hAnsi="Times New Roman" w:cs="Times New Roman"/>
          <w:sz w:val="21"/>
          <w:szCs w:val="21"/>
          <w:em w:val="underDot"/>
        </w:rPr>
        <w:t>季父</w:t>
      </w:r>
      <w:r>
        <w:rPr>
          <w:rFonts w:ascii="Times New Roman" w:hAnsi="Times New Roman" w:cs="Times New Roman"/>
          <w:sz w:val="21"/>
          <w:szCs w:val="21"/>
        </w:rPr>
        <w:t>也/</w:t>
      </w:r>
      <w:r>
        <w:rPr>
          <w:rFonts w:ascii="Times New Roman" w:hAnsi="Times New Roman" w:cs="Times New Roman"/>
          <w:sz w:val="21"/>
          <w:szCs w:val="21"/>
          <w:em w:val="underDot"/>
        </w:rPr>
        <w:t>亚父</w:t>
      </w:r>
      <w:r>
        <w:rPr>
          <w:rFonts w:ascii="Times New Roman" w:hAnsi="Times New Roman" w:cs="Times New Roman"/>
          <w:sz w:val="21"/>
          <w:szCs w:val="21"/>
        </w:rPr>
        <w:t>南向坐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季父：叔父。古代兄弟姊妹间排行习惯以________排序，伯(孟)是老大，仲是第二，叔是第三，季是最小的。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伯仲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两字连用，表示相差不多，难分高下，成语有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不相伯仲、伯仲之间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亚父：对对方的____________，意思是尊敬他仅次于对待________。</w:t>
      </w:r>
    </w:p>
    <w:p>
      <w:pPr>
        <w:adjustRightInd w:val="0"/>
        <w:snapToGrid w:val="0"/>
        <w:spacing w:line="56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二、文言字词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eastAsia="黑体" w:cs="Times New Roman"/>
          <w:b/>
          <w:sz w:val="21"/>
          <w:szCs w:val="21"/>
        </w:rPr>
      </w:pPr>
      <w:r>
        <w:rPr>
          <w:rFonts w:ascii="Times New Roman" w:hAnsi="Times New Roman" w:eastAsia="黑体" w:cs="Times New Roman"/>
          <w:b/>
          <w:sz w:val="21"/>
          <w:szCs w:val="21"/>
        </w:rPr>
        <w:t>1.通假字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①皆为龙虎，成五</w:t>
      </w:r>
      <w:r>
        <w:rPr>
          <w:rFonts w:hint="eastAsia" w:hAnsi="宋体" w:cs="宋体"/>
          <w:b/>
          <w:bCs/>
          <w:sz w:val="21"/>
          <w:szCs w:val="21"/>
          <w:u w:val="single"/>
        </w:rPr>
        <w:t>采</w:t>
      </w:r>
      <w:r>
        <w:rPr>
          <w:rFonts w:hint="eastAsia" w:hAnsi="宋体" w:cs="宋体"/>
          <w:bCs/>
          <w:sz w:val="21"/>
          <w:szCs w:val="21"/>
        </w:rPr>
        <w:t xml:space="preserve">    同</w:t>
      </w:r>
      <w:r>
        <w:rPr>
          <w:rFonts w:hint="eastAsia" w:hAnsi="宋体" w:cs="宋体"/>
          <w:bCs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bCs/>
          <w:sz w:val="21"/>
          <w:szCs w:val="21"/>
        </w:rPr>
        <w:t>，</w:t>
      </w:r>
      <w:r>
        <w:rPr>
          <w:rFonts w:hint="eastAsia" w:hAnsi="宋体" w:cs="宋体"/>
          <w:bCs/>
          <w:sz w:val="21"/>
          <w:szCs w:val="21"/>
          <w:u w:val="single"/>
        </w:rPr>
        <w:t xml:space="preserve">               </w:t>
      </w:r>
      <w:r>
        <w:rPr>
          <w:rFonts w:hint="eastAsia" w:hAnsi="宋体" w:cs="宋体"/>
          <w:bCs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②距关，毋</w:t>
      </w:r>
      <w:r>
        <w:rPr>
          <w:rFonts w:hint="eastAsia" w:hAnsi="宋体" w:cs="宋体"/>
          <w:b/>
          <w:bCs/>
          <w:sz w:val="21"/>
          <w:szCs w:val="21"/>
          <w:u w:val="single"/>
        </w:rPr>
        <w:t>内</w:t>
      </w:r>
      <w:r>
        <w:rPr>
          <w:rFonts w:hint="eastAsia" w:hAnsi="宋体" w:cs="宋体"/>
          <w:sz w:val="21"/>
          <w:szCs w:val="21"/>
        </w:rPr>
        <w:t xml:space="preserve">诸侯      </w:t>
      </w:r>
      <w:r>
        <w:rPr>
          <w:rFonts w:hint="eastAsia" w:hAnsi="宋体" w:cs="宋体"/>
          <w:bCs/>
          <w:sz w:val="21"/>
          <w:szCs w:val="21"/>
        </w:rPr>
        <w:t>同</w:t>
      </w:r>
      <w:r>
        <w:rPr>
          <w:rFonts w:hint="eastAsia" w:hAnsi="宋体" w:cs="宋体"/>
          <w:bCs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bCs/>
          <w:sz w:val="21"/>
          <w:szCs w:val="21"/>
        </w:rPr>
        <w:t>，</w:t>
      </w:r>
      <w:r>
        <w:rPr>
          <w:rFonts w:hint="eastAsia" w:hAnsi="宋体" w:cs="宋体"/>
          <w:bCs/>
          <w:sz w:val="21"/>
          <w:szCs w:val="21"/>
          <w:u w:val="single"/>
        </w:rPr>
        <w:t xml:space="preserve">               </w:t>
      </w:r>
      <w:r>
        <w:rPr>
          <w:rFonts w:hint="eastAsia" w:hAnsi="宋体" w:cs="宋体"/>
          <w:bCs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③臣与将军</w:t>
      </w:r>
      <w:r>
        <w:rPr>
          <w:rFonts w:hint="eastAsia" w:hAnsi="宋体" w:cs="宋体"/>
          <w:b/>
          <w:bCs/>
          <w:sz w:val="21"/>
          <w:szCs w:val="21"/>
          <w:u w:val="single"/>
        </w:rPr>
        <w:t>戮</w:t>
      </w:r>
      <w:r>
        <w:rPr>
          <w:rFonts w:hint="eastAsia" w:hAnsi="宋体" w:cs="宋体"/>
          <w:sz w:val="21"/>
          <w:szCs w:val="21"/>
        </w:rPr>
        <w:t xml:space="preserve">力而攻秦  </w:t>
      </w:r>
      <w:r>
        <w:rPr>
          <w:rFonts w:hint="eastAsia" w:hAnsi="宋体" w:cs="宋体"/>
          <w:bCs/>
          <w:sz w:val="21"/>
          <w:szCs w:val="21"/>
        </w:rPr>
        <w:t>同</w:t>
      </w:r>
      <w:r>
        <w:rPr>
          <w:rFonts w:hint="eastAsia" w:hAnsi="宋体" w:cs="宋体"/>
          <w:bCs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bCs/>
          <w:sz w:val="21"/>
          <w:szCs w:val="21"/>
        </w:rPr>
        <w:t>，</w:t>
      </w:r>
      <w:r>
        <w:rPr>
          <w:rFonts w:hint="eastAsia" w:hAnsi="宋体" w:cs="宋体"/>
          <w:bCs/>
          <w:sz w:val="21"/>
          <w:szCs w:val="21"/>
          <w:u w:val="single"/>
        </w:rPr>
        <w:t xml:space="preserve">               </w:t>
      </w:r>
      <w:r>
        <w:rPr>
          <w:rFonts w:hint="eastAsia" w:hAnsi="宋体" w:cs="宋体"/>
          <w:bCs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④张良出，</w:t>
      </w:r>
      <w:r>
        <w:rPr>
          <w:rFonts w:hint="eastAsia" w:hAnsi="宋体" w:cs="宋体"/>
          <w:b/>
          <w:bCs/>
          <w:sz w:val="21"/>
          <w:szCs w:val="21"/>
          <w:u w:val="single"/>
        </w:rPr>
        <w:t>要</w:t>
      </w:r>
      <w:r>
        <w:rPr>
          <w:rFonts w:hint="eastAsia" w:hAnsi="宋体" w:cs="宋体"/>
          <w:sz w:val="21"/>
          <w:szCs w:val="21"/>
        </w:rPr>
        <w:t xml:space="preserve">项伯      </w:t>
      </w:r>
      <w:r>
        <w:rPr>
          <w:rFonts w:hint="eastAsia" w:hAnsi="宋体" w:cs="宋体"/>
          <w:bCs/>
          <w:sz w:val="21"/>
          <w:szCs w:val="21"/>
        </w:rPr>
        <w:t>同</w:t>
      </w:r>
      <w:r>
        <w:rPr>
          <w:rFonts w:hint="eastAsia" w:hAnsi="宋体" w:cs="宋体"/>
          <w:bCs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bCs/>
          <w:sz w:val="21"/>
          <w:szCs w:val="21"/>
        </w:rPr>
        <w:t>，</w:t>
      </w:r>
      <w:r>
        <w:rPr>
          <w:rFonts w:hint="eastAsia" w:hAnsi="宋体" w:cs="宋体"/>
          <w:bCs/>
          <w:sz w:val="21"/>
          <w:szCs w:val="21"/>
          <w:u w:val="single"/>
        </w:rPr>
        <w:t xml:space="preserve">               </w:t>
      </w:r>
      <w:r>
        <w:rPr>
          <w:rFonts w:hint="eastAsia" w:hAnsi="宋体" w:cs="宋体"/>
          <w:bCs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⑤愿伯</w:t>
      </w:r>
      <w:r>
        <w:rPr>
          <w:rFonts w:hint="eastAsia" w:hAnsi="宋体" w:cs="宋体"/>
          <w:b w:val="0"/>
          <w:bCs w:val="0"/>
          <w:sz w:val="21"/>
          <w:szCs w:val="21"/>
          <w:u w:val="none"/>
        </w:rPr>
        <w:t>具</w:t>
      </w:r>
      <w:r>
        <w:rPr>
          <w:rFonts w:hint="eastAsia" w:hAnsi="宋体" w:cs="宋体"/>
          <w:sz w:val="21"/>
          <w:szCs w:val="21"/>
        </w:rPr>
        <w:t>言臣之不敢</w:t>
      </w:r>
      <w:r>
        <w:rPr>
          <w:rFonts w:hint="eastAsia" w:hAnsi="宋体" w:cs="宋体"/>
          <w:b/>
          <w:bCs/>
          <w:sz w:val="21"/>
          <w:szCs w:val="21"/>
          <w:u w:val="single"/>
        </w:rPr>
        <w:t>倍</w:t>
      </w:r>
      <w:r>
        <w:rPr>
          <w:rFonts w:hint="eastAsia" w:hAnsi="宋体" w:cs="宋体"/>
          <w:sz w:val="21"/>
          <w:szCs w:val="21"/>
        </w:rPr>
        <w:t xml:space="preserve">德也   </w:t>
      </w:r>
      <w:r>
        <w:rPr>
          <w:rFonts w:hint="eastAsia" w:hAnsi="宋体" w:cs="宋体"/>
          <w:bCs/>
          <w:sz w:val="21"/>
          <w:szCs w:val="21"/>
        </w:rPr>
        <w:t>同</w:t>
      </w:r>
      <w:r>
        <w:rPr>
          <w:rFonts w:hint="eastAsia" w:hAnsi="宋体" w:cs="宋体"/>
          <w:bCs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bCs/>
          <w:sz w:val="21"/>
          <w:szCs w:val="21"/>
        </w:rPr>
        <w:t>，</w:t>
      </w:r>
      <w:r>
        <w:rPr>
          <w:rFonts w:hint="eastAsia" w:hAnsi="宋体" w:cs="宋体"/>
          <w:bCs/>
          <w:sz w:val="21"/>
          <w:szCs w:val="21"/>
          <w:u w:val="single"/>
        </w:rPr>
        <w:t xml:space="preserve">               </w:t>
      </w:r>
      <w:r>
        <w:rPr>
          <w:rFonts w:hint="eastAsia" w:hAnsi="宋体" w:cs="宋体"/>
          <w:bCs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⑥旦日不可不</w:t>
      </w:r>
      <w:r>
        <w:rPr>
          <w:rFonts w:hint="eastAsia" w:hAnsi="宋体" w:cs="宋体"/>
          <w:b/>
          <w:bCs/>
          <w:sz w:val="21"/>
          <w:szCs w:val="21"/>
          <w:u w:val="single"/>
        </w:rPr>
        <w:t>蚤</w:t>
      </w:r>
      <w:r>
        <w:rPr>
          <w:rFonts w:hint="eastAsia" w:hAnsi="宋体" w:cs="宋体"/>
          <w:sz w:val="21"/>
          <w:szCs w:val="21"/>
        </w:rPr>
        <w:t xml:space="preserve">自来谢项王   </w:t>
      </w:r>
      <w:r>
        <w:rPr>
          <w:rFonts w:hint="eastAsia" w:hAnsi="宋体" w:cs="宋体"/>
          <w:bCs/>
          <w:sz w:val="21"/>
          <w:szCs w:val="21"/>
        </w:rPr>
        <w:t>同</w:t>
      </w:r>
      <w:r>
        <w:rPr>
          <w:rFonts w:hint="eastAsia" w:hAnsi="宋体" w:cs="宋体"/>
          <w:bCs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bCs/>
          <w:sz w:val="21"/>
          <w:szCs w:val="21"/>
        </w:rPr>
        <w:t>，</w:t>
      </w:r>
      <w:r>
        <w:rPr>
          <w:rFonts w:hint="eastAsia" w:hAnsi="宋体" w:cs="宋体"/>
          <w:bCs/>
          <w:sz w:val="21"/>
          <w:szCs w:val="21"/>
          <w:u w:val="single"/>
        </w:rPr>
        <w:t xml:space="preserve">               </w:t>
      </w:r>
      <w:r>
        <w:rPr>
          <w:rFonts w:hint="eastAsia" w:hAnsi="宋体" w:cs="宋体"/>
          <w:bCs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⑦令将军与臣有</w:t>
      </w:r>
      <w:r>
        <w:rPr>
          <w:rFonts w:hint="eastAsia" w:hAnsi="宋体" w:cs="宋体"/>
          <w:b/>
          <w:bCs/>
          <w:sz w:val="21"/>
          <w:szCs w:val="21"/>
          <w:u w:val="single"/>
        </w:rPr>
        <w:t>郤</w:t>
      </w:r>
      <w:r>
        <w:rPr>
          <w:rFonts w:hint="eastAsia" w:hAnsi="宋体" w:cs="宋体"/>
          <w:b/>
          <w:bCs/>
          <w:sz w:val="21"/>
          <w:szCs w:val="21"/>
        </w:rPr>
        <w:t xml:space="preserve">       </w:t>
      </w:r>
      <w:r>
        <w:rPr>
          <w:rFonts w:hint="eastAsia" w:hAnsi="宋体" w:cs="宋体"/>
          <w:bCs/>
          <w:sz w:val="21"/>
          <w:szCs w:val="21"/>
        </w:rPr>
        <w:t>同</w:t>
      </w:r>
      <w:r>
        <w:rPr>
          <w:rFonts w:hint="eastAsia" w:hAnsi="宋体" w:cs="宋体"/>
          <w:bCs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bCs/>
          <w:sz w:val="21"/>
          <w:szCs w:val="21"/>
        </w:rPr>
        <w:t>，</w:t>
      </w:r>
      <w:r>
        <w:rPr>
          <w:rFonts w:hint="eastAsia" w:hAnsi="宋体" w:cs="宋体"/>
          <w:bCs/>
          <w:sz w:val="21"/>
          <w:szCs w:val="21"/>
          <w:u w:val="single"/>
        </w:rPr>
        <w:t xml:space="preserve">               </w:t>
      </w:r>
      <w:r>
        <w:rPr>
          <w:rFonts w:hint="eastAsia" w:hAnsi="宋体" w:cs="宋体"/>
          <w:bCs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⑧</w:t>
      </w:r>
      <w:r>
        <w:rPr>
          <w:rFonts w:hint="eastAsia" w:hAnsi="宋体" w:cs="宋体"/>
          <w:b/>
          <w:bCs/>
          <w:sz w:val="21"/>
          <w:szCs w:val="21"/>
          <w:u w:val="single"/>
        </w:rPr>
        <w:t>不</w:t>
      </w:r>
      <w:r>
        <w:rPr>
          <w:rFonts w:hint="eastAsia" w:hAnsi="宋体" w:cs="宋体"/>
          <w:sz w:val="21"/>
          <w:szCs w:val="21"/>
        </w:rPr>
        <w:t xml:space="preserve">者，若属皆且为所虏 </w:t>
      </w:r>
      <w:r>
        <w:rPr>
          <w:rFonts w:hint="eastAsia" w:hAnsi="宋体" w:cs="宋体"/>
          <w:bCs/>
          <w:sz w:val="21"/>
          <w:szCs w:val="21"/>
        </w:rPr>
        <w:t>同</w:t>
      </w:r>
      <w:r>
        <w:rPr>
          <w:rFonts w:hint="eastAsia" w:hAnsi="宋体" w:cs="宋体"/>
          <w:bCs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bCs/>
          <w:sz w:val="21"/>
          <w:szCs w:val="21"/>
        </w:rPr>
        <w:t>，</w:t>
      </w:r>
      <w:r>
        <w:rPr>
          <w:rFonts w:hint="eastAsia" w:hAnsi="宋体" w:cs="宋体"/>
          <w:bCs/>
          <w:sz w:val="21"/>
          <w:szCs w:val="21"/>
          <w:u w:val="single"/>
        </w:rPr>
        <w:t xml:space="preserve">               </w:t>
      </w:r>
      <w:r>
        <w:rPr>
          <w:rFonts w:hint="eastAsia" w:hAnsi="宋体" w:cs="宋体"/>
          <w:bCs/>
          <w:sz w:val="21"/>
          <w:szCs w:val="21"/>
        </w:rPr>
        <w:t>。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eastAsia="黑体" w:cs="Times New Roman"/>
          <w:b/>
          <w:sz w:val="21"/>
          <w:szCs w:val="21"/>
        </w:rPr>
        <w:t>2</w:t>
      </w:r>
      <w:r>
        <w:rPr>
          <w:rFonts w:ascii="Times New Roman" w:hAnsi="Times New Roman" w:cs="Times New Roman"/>
          <w:b/>
          <w:sz w:val="21"/>
          <w:szCs w:val="21"/>
        </w:rPr>
        <w:t>.</w:t>
      </w:r>
      <w:r>
        <w:rPr>
          <w:rFonts w:ascii="Times New Roman" w:hAnsi="Times New Roman" w:eastAsia="黑体" w:cs="Times New Roman"/>
          <w:b/>
          <w:sz w:val="21"/>
          <w:szCs w:val="21"/>
        </w:rPr>
        <w:t>古今异义词</w:t>
      </w:r>
    </w:p>
    <w:tbl>
      <w:tblPr>
        <w:tblStyle w:val="5"/>
        <w:tblW w:w="49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3129"/>
        <w:gridCol w:w="3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60" w:type="pct"/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例句</w:t>
            </w:r>
          </w:p>
        </w:tc>
        <w:tc>
          <w:tcPr>
            <w:tcW w:w="1624" w:type="pct"/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古义</w:t>
            </w:r>
          </w:p>
        </w:tc>
        <w:tc>
          <w:tcPr>
            <w:tcW w:w="2014" w:type="pct"/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今义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60" w:type="pct"/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①沛公居</w:t>
            </w:r>
            <w:r>
              <w:rPr>
                <w:rFonts w:hint="eastAsia" w:hAnsi="宋体" w:cs="宋体"/>
                <w:b/>
                <w:bCs/>
                <w:sz w:val="21"/>
                <w:szCs w:val="21"/>
                <w:u w:val="single"/>
              </w:rPr>
              <w:t>山东</w:t>
            </w:r>
            <w:r>
              <w:rPr>
                <w:rFonts w:hint="eastAsia" w:hAnsi="宋体" w:cs="宋体"/>
                <w:sz w:val="21"/>
                <w:szCs w:val="21"/>
              </w:rPr>
              <w:t>时</w:t>
            </w:r>
          </w:p>
        </w:tc>
        <w:tc>
          <w:tcPr>
            <w:tcW w:w="1624" w:type="pct"/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14" w:type="pct"/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360" w:type="pct"/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②约为</w:t>
            </w:r>
            <w:r>
              <w:rPr>
                <w:rFonts w:hint="eastAsia" w:hAnsi="宋体" w:cs="宋体"/>
                <w:b/>
                <w:bCs/>
                <w:sz w:val="21"/>
                <w:szCs w:val="21"/>
                <w:u w:val="single"/>
              </w:rPr>
              <w:t>婚姻</w:t>
            </w:r>
          </w:p>
        </w:tc>
        <w:tc>
          <w:tcPr>
            <w:tcW w:w="1624" w:type="pct"/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14" w:type="pct"/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结婚的事；因结婚而产生的夫妻关系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60" w:type="pct"/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③备他盗之出入与</w:t>
            </w:r>
            <w:r>
              <w:rPr>
                <w:rFonts w:hint="eastAsia" w:hAnsi="宋体" w:cs="宋体"/>
                <w:b/>
                <w:bCs/>
                <w:sz w:val="21"/>
                <w:szCs w:val="21"/>
                <w:u w:val="single"/>
              </w:rPr>
              <w:t>非常</w:t>
            </w:r>
            <w:r>
              <w:rPr>
                <w:rFonts w:hint="eastAsia" w:hAnsi="宋体" w:cs="宋体"/>
                <w:sz w:val="21"/>
                <w:szCs w:val="21"/>
              </w:rPr>
              <w:t>也</w:t>
            </w:r>
          </w:p>
        </w:tc>
        <w:tc>
          <w:tcPr>
            <w:tcW w:w="1624" w:type="pct"/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14" w:type="pct"/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异乎寻常的，特殊的；副词，十分，极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60" w:type="pct"/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④将军战</w:t>
            </w:r>
            <w:r>
              <w:rPr>
                <w:rFonts w:hint="eastAsia" w:hAnsi="宋体" w:cs="宋体"/>
                <w:b/>
                <w:bCs/>
                <w:sz w:val="21"/>
                <w:szCs w:val="21"/>
                <w:u w:val="single"/>
              </w:rPr>
              <w:t>河北</w:t>
            </w:r>
            <w:r>
              <w:rPr>
                <w:rFonts w:hint="eastAsia" w:hAnsi="宋体" w:cs="宋体"/>
                <w:sz w:val="21"/>
                <w:szCs w:val="21"/>
              </w:rPr>
              <w:t>，臣战</w:t>
            </w:r>
            <w:r>
              <w:rPr>
                <w:rFonts w:hint="eastAsia" w:hAnsi="宋体" w:cs="宋体"/>
                <w:b/>
                <w:bCs/>
                <w:sz w:val="21"/>
                <w:szCs w:val="21"/>
                <w:u w:val="single"/>
              </w:rPr>
              <w:t>河南</w:t>
            </w:r>
          </w:p>
        </w:tc>
        <w:tc>
          <w:tcPr>
            <w:tcW w:w="1624" w:type="pct"/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2014" w:type="pct"/>
            <w:shd w:val="clear" w:color="auto" w:fill="auto"/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河北省/河南省</w:t>
            </w:r>
          </w:p>
        </w:tc>
      </w:tr>
    </w:tbl>
    <w:p>
      <w:pPr>
        <w:pStyle w:val="2"/>
        <w:adjustRightInd w:val="0"/>
        <w:snapToGrid w:val="0"/>
        <w:spacing w:line="560" w:lineRule="exact"/>
        <w:rPr>
          <w:rFonts w:ascii="Times New Roman" w:hAnsi="Times New Roman" w:eastAsia="黑体" w:cs="Times New Roman"/>
          <w:b/>
          <w:sz w:val="21"/>
          <w:szCs w:val="21"/>
        </w:rPr>
      </w:pPr>
      <w:r>
        <w:rPr>
          <w:rFonts w:ascii="Times New Roman" w:hAnsi="Times New Roman" w:eastAsia="黑体" w:cs="Times New Roman"/>
          <w:b/>
          <w:sz w:val="21"/>
          <w:szCs w:val="21"/>
        </w:rPr>
        <w:t>3.一词多义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>（1）</w:t>
      </w:r>
      <w:r>
        <w:rPr>
          <w:rFonts w:ascii="Times New Roman" w:hAnsi="Times New Roman" w:cs="Times New Roman"/>
          <w:b/>
          <w:bCs/>
          <w:sz w:val="21"/>
          <w:szCs w:val="21"/>
        </w:rPr>
        <w:t>善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①素</w:t>
      </w:r>
      <w:r>
        <w:rPr>
          <w:rFonts w:hint="eastAsia" w:hAnsi="宋体" w:cs="宋体"/>
          <w:b/>
          <w:bCs/>
          <w:sz w:val="21"/>
          <w:szCs w:val="21"/>
          <w:u w:val="single"/>
        </w:rPr>
        <w:t>善</w:t>
      </w:r>
      <w:r>
        <w:rPr>
          <w:rFonts w:hint="eastAsia" w:hAnsi="宋体" w:cs="宋体"/>
          <w:sz w:val="21"/>
          <w:szCs w:val="21"/>
        </w:rPr>
        <w:t xml:space="preserve">留侯张良       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②王曰：“</w:t>
      </w:r>
      <w:r>
        <w:rPr>
          <w:rFonts w:hint="eastAsia" w:hAnsi="宋体" w:cs="宋体"/>
          <w:b/>
          <w:bCs/>
          <w:sz w:val="21"/>
          <w:szCs w:val="21"/>
          <w:u w:val="single"/>
        </w:rPr>
        <w:t>善</w:t>
      </w:r>
      <w:r>
        <w:rPr>
          <w:rFonts w:hint="eastAsia" w:hAnsi="宋体" w:cs="宋体"/>
          <w:sz w:val="21"/>
          <w:szCs w:val="21"/>
        </w:rPr>
        <w:t xml:space="preserve">。”(《邹忌讽齐王纳谏》)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③积</w:t>
      </w:r>
      <w:r>
        <w:rPr>
          <w:rFonts w:hint="eastAsia" w:hAnsi="宋体" w:cs="宋体"/>
          <w:b/>
          <w:bCs/>
          <w:sz w:val="21"/>
          <w:szCs w:val="21"/>
          <w:u w:val="single"/>
        </w:rPr>
        <w:t>善</w:t>
      </w:r>
      <w:r>
        <w:rPr>
          <w:rFonts w:hint="eastAsia" w:hAnsi="宋体" w:cs="宋体"/>
          <w:sz w:val="21"/>
          <w:szCs w:val="21"/>
        </w:rPr>
        <w:t xml:space="preserve">成德(《劝学》)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④君子生非异也，</w:t>
      </w:r>
      <w:r>
        <w:rPr>
          <w:rFonts w:hint="eastAsia" w:hAnsi="宋体" w:cs="宋体"/>
          <w:b/>
          <w:bCs/>
          <w:sz w:val="21"/>
          <w:szCs w:val="21"/>
          <w:u w:val="single"/>
        </w:rPr>
        <w:t>善</w:t>
      </w:r>
      <w:r>
        <w:rPr>
          <w:rFonts w:hint="eastAsia" w:hAnsi="宋体" w:cs="宋体"/>
          <w:sz w:val="21"/>
          <w:szCs w:val="21"/>
        </w:rPr>
        <w:t xml:space="preserve">假于物也(《劝学》)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>（2）故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①君安与项伯有</w:t>
      </w:r>
      <w:r>
        <w:rPr>
          <w:rFonts w:hint="eastAsia" w:hAnsi="宋体" w:cs="宋体"/>
          <w:b/>
          <w:bCs/>
          <w:sz w:val="21"/>
          <w:szCs w:val="21"/>
          <w:u w:val="single"/>
        </w:rPr>
        <w:t>故</w:t>
      </w:r>
      <w:r>
        <w:rPr>
          <w:rFonts w:hint="eastAsia" w:hAnsi="宋体" w:cs="宋体"/>
          <w:b/>
          <w:bCs/>
          <w:sz w:val="21"/>
          <w:szCs w:val="21"/>
        </w:rPr>
        <w:t xml:space="preserve">  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②</w:t>
      </w:r>
      <w:r>
        <w:rPr>
          <w:rFonts w:hint="eastAsia" w:hAnsi="宋体" w:cs="宋体"/>
          <w:b/>
          <w:bCs/>
          <w:sz w:val="21"/>
          <w:szCs w:val="21"/>
          <w:u w:val="single"/>
        </w:rPr>
        <w:t>故</w:t>
      </w:r>
      <w:r>
        <w:rPr>
          <w:rFonts w:hint="eastAsia" w:hAnsi="宋体" w:cs="宋体"/>
          <w:sz w:val="21"/>
          <w:szCs w:val="21"/>
        </w:rPr>
        <w:t xml:space="preserve">遣将守关者，备他盗出入与非常也 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③</w:t>
      </w:r>
      <w:r>
        <w:rPr>
          <w:rFonts w:hint="eastAsia" w:hAnsi="宋体" w:cs="宋体"/>
          <w:b/>
          <w:bCs/>
          <w:sz w:val="21"/>
          <w:szCs w:val="21"/>
          <w:u w:val="single"/>
        </w:rPr>
        <w:t>故</w:t>
      </w:r>
      <w:r>
        <w:rPr>
          <w:rFonts w:hint="eastAsia" w:hAnsi="宋体" w:cs="宋体"/>
          <w:sz w:val="21"/>
          <w:szCs w:val="21"/>
        </w:rPr>
        <w:t xml:space="preserve">不积跬步，无以至千里(《劝学》) 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④三日断五匹，大人</w:t>
      </w:r>
      <w:r>
        <w:rPr>
          <w:rFonts w:hint="eastAsia" w:hAnsi="宋体" w:cs="宋体"/>
          <w:b/>
          <w:bCs/>
          <w:sz w:val="21"/>
          <w:szCs w:val="21"/>
          <w:u w:val="single"/>
        </w:rPr>
        <w:t>故</w:t>
      </w:r>
      <w:r>
        <w:rPr>
          <w:rFonts w:hint="eastAsia" w:hAnsi="宋体" w:cs="宋体"/>
          <w:sz w:val="21"/>
          <w:szCs w:val="21"/>
        </w:rPr>
        <w:t>嫌迟(《孔雀东南飞》)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⑤既克，公问其</w:t>
      </w:r>
      <w:r>
        <w:rPr>
          <w:rFonts w:hint="eastAsia" w:hAnsi="宋体" w:cs="宋体"/>
          <w:b/>
          <w:bCs/>
          <w:sz w:val="21"/>
          <w:szCs w:val="21"/>
          <w:u w:val="single"/>
        </w:rPr>
        <w:t>故</w:t>
      </w:r>
      <w:r>
        <w:rPr>
          <w:rFonts w:hint="eastAsia" w:hAnsi="宋体" w:cs="宋体"/>
          <w:sz w:val="21"/>
          <w:szCs w:val="21"/>
        </w:rPr>
        <w:t>(《曹刿论战》)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>（3）意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①然不自</w:t>
      </w:r>
      <w:r>
        <w:rPr>
          <w:rFonts w:hint="eastAsia" w:hAnsi="宋体" w:cs="宋体"/>
          <w:b/>
          <w:bCs/>
          <w:sz w:val="21"/>
          <w:szCs w:val="21"/>
          <w:u w:val="single"/>
        </w:rPr>
        <w:t>意</w:t>
      </w:r>
      <w:r>
        <w:rPr>
          <w:rFonts w:hint="eastAsia" w:hAnsi="宋体" w:cs="宋体"/>
          <w:sz w:val="21"/>
          <w:szCs w:val="21"/>
        </w:rPr>
        <w:t xml:space="preserve">能先入关破秦 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②项庄拔剑舞，其</w:t>
      </w:r>
      <w:r>
        <w:rPr>
          <w:rFonts w:hint="eastAsia" w:hAnsi="宋体" w:cs="宋体"/>
          <w:b/>
          <w:bCs/>
          <w:sz w:val="21"/>
          <w:szCs w:val="21"/>
          <w:u w:val="single"/>
        </w:rPr>
        <w:t>意</w:t>
      </w:r>
      <w:r>
        <w:rPr>
          <w:rFonts w:hint="eastAsia" w:hAnsi="宋体" w:cs="宋体"/>
          <w:sz w:val="21"/>
          <w:szCs w:val="21"/>
        </w:rPr>
        <w:t xml:space="preserve">常在沛公也 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③目似瞑，</w:t>
      </w:r>
      <w:r>
        <w:rPr>
          <w:rFonts w:hint="eastAsia" w:hAnsi="宋体" w:cs="宋体"/>
          <w:b/>
          <w:bCs/>
          <w:sz w:val="21"/>
          <w:szCs w:val="21"/>
          <w:u w:val="single"/>
        </w:rPr>
        <w:t>意</w:t>
      </w:r>
      <w:r>
        <w:rPr>
          <w:rFonts w:hint="eastAsia" w:hAnsi="宋体" w:cs="宋体"/>
          <w:sz w:val="21"/>
          <w:szCs w:val="21"/>
        </w:rPr>
        <w:t xml:space="preserve">暇甚(《聊斋·狼》) 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④醉翁之</w:t>
      </w:r>
      <w:r>
        <w:rPr>
          <w:rFonts w:hint="eastAsia" w:hAnsi="宋体" w:cs="宋体"/>
          <w:b/>
          <w:bCs/>
          <w:sz w:val="21"/>
          <w:szCs w:val="21"/>
          <w:u w:val="single"/>
        </w:rPr>
        <w:t>意</w:t>
      </w:r>
      <w:r>
        <w:rPr>
          <w:rFonts w:hint="eastAsia" w:hAnsi="宋体" w:cs="宋体"/>
          <w:sz w:val="21"/>
          <w:szCs w:val="21"/>
        </w:rPr>
        <w:t>不在酒(《醉翁亭记》)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>（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sz w:val="21"/>
          <w:szCs w:val="21"/>
        </w:rPr>
        <w:t>）谢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①旦日不可不蚤自来</w:t>
      </w:r>
      <w:r>
        <w:rPr>
          <w:rFonts w:hint="eastAsia" w:hAnsi="宋体" w:cs="宋体"/>
          <w:b/>
          <w:bCs/>
          <w:sz w:val="21"/>
          <w:szCs w:val="21"/>
          <w:u w:val="single"/>
        </w:rPr>
        <w:t>谢</w:t>
      </w:r>
      <w:r>
        <w:rPr>
          <w:rFonts w:hint="eastAsia" w:hAnsi="宋体" w:cs="宋体"/>
          <w:sz w:val="21"/>
          <w:szCs w:val="21"/>
        </w:rPr>
        <w:t xml:space="preserve">项王 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②哙拜</w:t>
      </w:r>
      <w:r>
        <w:rPr>
          <w:rFonts w:hint="eastAsia" w:hAnsi="宋体" w:cs="宋体"/>
          <w:b/>
          <w:bCs/>
          <w:sz w:val="21"/>
          <w:szCs w:val="21"/>
          <w:u w:val="single"/>
        </w:rPr>
        <w:t>谢</w:t>
      </w:r>
      <w:r>
        <w:rPr>
          <w:rFonts w:hint="eastAsia" w:hAnsi="宋体" w:cs="宋体"/>
          <w:sz w:val="21"/>
          <w:szCs w:val="21"/>
        </w:rPr>
        <w:t xml:space="preserve">，起，立而饮之 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③乃令张良留</w:t>
      </w:r>
      <w:r>
        <w:rPr>
          <w:rFonts w:hint="eastAsia" w:hAnsi="宋体" w:cs="宋体"/>
          <w:b/>
          <w:bCs/>
          <w:sz w:val="21"/>
          <w:szCs w:val="21"/>
          <w:u w:val="single"/>
        </w:rPr>
        <w:t>谢</w:t>
      </w:r>
      <w:r>
        <w:rPr>
          <w:rFonts w:hint="eastAsia" w:hAnsi="宋体" w:cs="宋体"/>
          <w:b/>
          <w:bCs/>
          <w:sz w:val="21"/>
          <w:szCs w:val="21"/>
        </w:rPr>
        <w:t xml:space="preserve"> 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④多</w:t>
      </w:r>
      <w:r>
        <w:rPr>
          <w:rFonts w:hint="eastAsia" w:hAnsi="宋体" w:cs="宋体"/>
          <w:b/>
          <w:bCs/>
          <w:sz w:val="21"/>
          <w:szCs w:val="21"/>
          <w:u w:val="single"/>
        </w:rPr>
        <w:t>谢</w:t>
      </w:r>
      <w:r>
        <w:rPr>
          <w:rFonts w:hint="eastAsia" w:hAnsi="宋体" w:cs="宋体"/>
          <w:sz w:val="21"/>
          <w:szCs w:val="21"/>
        </w:rPr>
        <w:t>后世人，戒之慎勿忘(《孔雀东南飞》)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>（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bCs/>
          <w:sz w:val="21"/>
          <w:szCs w:val="21"/>
        </w:rPr>
        <w:t>）胜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①刑人如恐不</w:t>
      </w:r>
      <w:r>
        <w:rPr>
          <w:rFonts w:hint="eastAsia" w:hAnsi="宋体" w:cs="宋体"/>
          <w:b/>
          <w:bCs/>
          <w:sz w:val="21"/>
          <w:szCs w:val="21"/>
          <w:u w:val="single"/>
        </w:rPr>
        <w:t>胜</w:t>
      </w:r>
      <w:r>
        <w:rPr>
          <w:rFonts w:hint="eastAsia" w:hAnsi="宋体" w:cs="宋体"/>
          <w:b/>
          <w:bCs/>
          <w:sz w:val="21"/>
          <w:szCs w:val="21"/>
        </w:rPr>
        <w:t xml:space="preserve"> 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②沛公不</w:t>
      </w:r>
      <w:r>
        <w:rPr>
          <w:rFonts w:hint="eastAsia" w:hAnsi="宋体" w:cs="宋体"/>
          <w:b/>
          <w:bCs/>
          <w:sz w:val="21"/>
          <w:szCs w:val="21"/>
          <w:u w:val="single"/>
        </w:rPr>
        <w:t>胜</w:t>
      </w:r>
      <w:r>
        <w:rPr>
          <w:rFonts w:hint="eastAsia" w:hAnsi="宋体" w:cs="宋体"/>
          <w:sz w:val="21"/>
          <w:szCs w:val="21"/>
        </w:rPr>
        <w:t xml:space="preserve">杯杓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int="eastAsia"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③此所谓战</w:t>
      </w:r>
      <w:r>
        <w:rPr>
          <w:rFonts w:hint="eastAsia" w:hAnsi="宋体" w:cs="宋体"/>
          <w:b/>
          <w:bCs/>
          <w:sz w:val="21"/>
          <w:szCs w:val="21"/>
          <w:u w:val="single"/>
        </w:rPr>
        <w:t>胜</w:t>
      </w:r>
      <w:r>
        <w:rPr>
          <w:rFonts w:hint="eastAsia" w:hAnsi="宋体" w:cs="宋体"/>
          <w:sz w:val="21"/>
          <w:szCs w:val="21"/>
        </w:rPr>
        <w:t>于朝廷(《邹忌讽齐王纳谏》)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④日出江花红</w:t>
      </w:r>
      <w:r>
        <w:rPr>
          <w:rFonts w:hint="eastAsia" w:hAnsi="宋体" w:cs="宋体"/>
          <w:b/>
          <w:bCs/>
          <w:sz w:val="21"/>
          <w:szCs w:val="21"/>
          <w:u w:val="single"/>
        </w:rPr>
        <w:t>胜</w:t>
      </w:r>
      <w:r>
        <w:rPr>
          <w:rFonts w:hint="eastAsia" w:hAnsi="宋体" w:cs="宋体"/>
          <w:sz w:val="21"/>
          <w:szCs w:val="21"/>
        </w:rPr>
        <w:t>火(《忆江南》)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⑤予观夫巴陵</w:t>
      </w:r>
      <w:r>
        <w:rPr>
          <w:rFonts w:hint="eastAsia" w:hAnsi="宋体" w:cs="宋体"/>
          <w:b/>
          <w:bCs/>
          <w:sz w:val="21"/>
          <w:szCs w:val="21"/>
          <w:u w:val="single"/>
        </w:rPr>
        <w:t>胜</w:t>
      </w:r>
      <w:r>
        <w:rPr>
          <w:rFonts w:hint="eastAsia" w:hAnsi="宋体" w:cs="宋体"/>
          <w:sz w:val="21"/>
          <w:szCs w:val="21"/>
        </w:rPr>
        <w:t xml:space="preserve">状(《岳阳楼记》) 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>（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bCs/>
          <w:sz w:val="21"/>
          <w:szCs w:val="21"/>
        </w:rPr>
        <w:t>）间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①沛公已去，</w:t>
      </w:r>
      <w:r>
        <w:rPr>
          <w:rFonts w:hint="eastAsia" w:hAnsi="宋体" w:cs="宋体"/>
          <w:b/>
          <w:bCs/>
          <w:sz w:val="21"/>
          <w:szCs w:val="21"/>
          <w:u w:val="single"/>
        </w:rPr>
        <w:t>间</w:t>
      </w:r>
      <w:r>
        <w:rPr>
          <w:rFonts w:hint="eastAsia" w:hAnsi="宋体" w:cs="宋体"/>
          <w:sz w:val="21"/>
          <w:szCs w:val="21"/>
        </w:rPr>
        <w:t xml:space="preserve">至军中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②数月之后，时时而</w:t>
      </w:r>
      <w:r>
        <w:rPr>
          <w:rFonts w:hint="eastAsia" w:hAnsi="宋体" w:cs="宋体"/>
          <w:b/>
          <w:bCs/>
          <w:sz w:val="21"/>
          <w:szCs w:val="21"/>
          <w:u w:val="single"/>
        </w:rPr>
        <w:t>间</w:t>
      </w:r>
      <w:r>
        <w:rPr>
          <w:rFonts w:hint="eastAsia" w:hAnsi="宋体" w:cs="宋体"/>
          <w:sz w:val="21"/>
          <w:szCs w:val="21"/>
        </w:rPr>
        <w:t xml:space="preserve">进(《邹忌讽齐王纳谏》) 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③黄河远上白云</w:t>
      </w:r>
      <w:r>
        <w:rPr>
          <w:rFonts w:hint="eastAsia" w:hAnsi="宋体" w:cs="宋体"/>
          <w:b/>
          <w:bCs/>
          <w:sz w:val="21"/>
          <w:szCs w:val="21"/>
          <w:u w:val="single"/>
        </w:rPr>
        <w:t>间</w:t>
      </w:r>
      <w:r>
        <w:rPr>
          <w:rFonts w:hint="eastAsia" w:hAnsi="宋体" w:cs="宋体"/>
          <w:sz w:val="21"/>
          <w:szCs w:val="21"/>
        </w:rPr>
        <w:t xml:space="preserve">(《凉州词》) 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④中</w:t>
      </w:r>
      <w:r>
        <w:rPr>
          <w:rFonts w:hint="eastAsia" w:hAnsi="宋体" w:cs="宋体"/>
          <w:b/>
          <w:bCs/>
          <w:sz w:val="21"/>
          <w:szCs w:val="21"/>
          <w:u w:val="single"/>
        </w:rPr>
        <w:t>间</w:t>
      </w:r>
      <w:r>
        <w:rPr>
          <w:rFonts w:hint="eastAsia" w:hAnsi="宋体" w:cs="宋体"/>
          <w:sz w:val="21"/>
          <w:szCs w:val="21"/>
        </w:rPr>
        <w:t xml:space="preserve">力拉崩倒之声(《口技》) 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⑤肉食者谋之，又何</w:t>
      </w:r>
      <w:r>
        <w:rPr>
          <w:rFonts w:hint="eastAsia" w:hAnsi="宋体" w:cs="宋体"/>
          <w:b/>
          <w:bCs/>
          <w:sz w:val="21"/>
          <w:szCs w:val="21"/>
          <w:u w:val="single"/>
        </w:rPr>
        <w:t>间</w:t>
      </w:r>
      <w:r>
        <w:rPr>
          <w:rFonts w:hint="eastAsia" w:hAnsi="宋体" w:cs="宋体"/>
          <w:sz w:val="21"/>
          <w:szCs w:val="21"/>
        </w:rPr>
        <w:t xml:space="preserve">焉(《曹刿论战》) 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⑥谗人</w:t>
      </w:r>
      <w:r>
        <w:rPr>
          <w:rFonts w:hint="eastAsia" w:hAnsi="宋体" w:cs="宋体"/>
          <w:b/>
          <w:bCs/>
          <w:sz w:val="21"/>
          <w:szCs w:val="21"/>
          <w:u w:val="single"/>
        </w:rPr>
        <w:t>间</w:t>
      </w:r>
      <w:r>
        <w:rPr>
          <w:rFonts w:hint="eastAsia" w:hAnsi="宋体" w:cs="宋体"/>
          <w:sz w:val="21"/>
          <w:szCs w:val="21"/>
        </w:rPr>
        <w:t xml:space="preserve">之(《屈原列传》)  </w:t>
      </w:r>
      <w:r>
        <w:rPr>
          <w:rFonts w:hint="eastAsia" w:hAnsi="宋体" w:cs="宋体"/>
          <w:sz w:val="21"/>
          <w:szCs w:val="21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eastAsia="黑体" w:cs="Times New Roman"/>
          <w:b/>
          <w:sz w:val="21"/>
          <w:szCs w:val="21"/>
        </w:rPr>
      </w:pPr>
      <w:r>
        <w:rPr>
          <w:rFonts w:ascii="Times New Roman" w:hAnsi="Times New Roman" w:eastAsia="黑体" w:cs="Times New Roman"/>
          <w:b/>
          <w:sz w:val="21"/>
          <w:szCs w:val="21"/>
        </w:rPr>
        <w:t>4.词类活用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①沛公</w:t>
      </w:r>
      <w:r>
        <w:rPr>
          <w:rFonts w:hint="eastAsia" w:hAnsi="宋体" w:cs="宋体"/>
          <w:b/>
          <w:bCs/>
          <w:sz w:val="21"/>
          <w:szCs w:val="21"/>
          <w:u w:val="single"/>
        </w:rPr>
        <w:t>军</w:t>
      </w:r>
      <w:r>
        <w:rPr>
          <w:rFonts w:hint="eastAsia" w:hAnsi="宋体" w:cs="宋体"/>
          <w:sz w:val="21"/>
          <w:szCs w:val="21"/>
        </w:rPr>
        <w:t>霸上（               ）         ②沛公欲</w:t>
      </w:r>
      <w:r>
        <w:rPr>
          <w:rFonts w:hint="eastAsia" w:hAnsi="宋体" w:cs="宋体"/>
          <w:b/>
          <w:bCs/>
          <w:sz w:val="21"/>
          <w:szCs w:val="21"/>
          <w:u w:val="single"/>
        </w:rPr>
        <w:t>王</w:t>
      </w:r>
      <w:r>
        <w:rPr>
          <w:rFonts w:hint="eastAsia" w:hAnsi="宋体" w:cs="宋体"/>
          <w:sz w:val="21"/>
          <w:szCs w:val="21"/>
        </w:rPr>
        <w:t>关中（               ）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③</w:t>
      </w:r>
      <w:r>
        <w:rPr>
          <w:rFonts w:hint="eastAsia" w:hAnsi="宋体" w:cs="宋体"/>
          <w:b/>
          <w:bCs/>
          <w:sz w:val="21"/>
          <w:szCs w:val="21"/>
          <w:u w:val="single"/>
        </w:rPr>
        <w:t>籍</w:t>
      </w:r>
      <w:r>
        <w:rPr>
          <w:rFonts w:hint="eastAsia" w:hAnsi="宋体" w:cs="宋体"/>
          <w:sz w:val="21"/>
          <w:szCs w:val="21"/>
        </w:rPr>
        <w:t>吏民，封府库（               ）      ④范增数</w:t>
      </w:r>
      <w:r>
        <w:rPr>
          <w:rFonts w:hint="eastAsia" w:hAnsi="宋体" w:cs="宋体"/>
          <w:b/>
          <w:bCs/>
          <w:sz w:val="21"/>
          <w:szCs w:val="21"/>
          <w:u w:val="single"/>
        </w:rPr>
        <w:t>目</w:t>
      </w:r>
      <w:r>
        <w:rPr>
          <w:rFonts w:hint="eastAsia" w:hAnsi="宋体" w:cs="宋体"/>
          <w:sz w:val="21"/>
          <w:szCs w:val="21"/>
        </w:rPr>
        <w:t>项王（               ）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⑤</w:t>
      </w:r>
      <w:r>
        <w:rPr>
          <w:rFonts w:hint="eastAsia" w:hAnsi="宋体" w:cs="宋体"/>
          <w:b/>
          <w:bCs/>
          <w:sz w:val="21"/>
          <w:szCs w:val="21"/>
          <w:u w:val="single"/>
        </w:rPr>
        <w:t>刑</w:t>
      </w:r>
      <w:r>
        <w:rPr>
          <w:rFonts w:hint="eastAsia" w:hAnsi="宋体" w:cs="宋体"/>
          <w:sz w:val="21"/>
          <w:szCs w:val="21"/>
        </w:rPr>
        <w:t>人如恐不胜（               ）       ⑥</w:t>
      </w:r>
      <w:r>
        <w:rPr>
          <w:rFonts w:hint="eastAsia" w:hAnsi="宋体" w:cs="宋体"/>
          <w:b/>
          <w:bCs/>
          <w:sz w:val="21"/>
          <w:szCs w:val="21"/>
          <w:u w:val="single"/>
        </w:rPr>
        <w:t>道</w:t>
      </w:r>
      <w:r>
        <w:rPr>
          <w:rFonts w:hint="eastAsia" w:hAnsi="宋体" w:cs="宋体"/>
          <w:sz w:val="21"/>
          <w:szCs w:val="21"/>
        </w:rPr>
        <w:t>芷阳间行（                 ）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⑦项伯乃</w:t>
      </w:r>
      <w:r>
        <w:rPr>
          <w:rFonts w:hint="eastAsia" w:hAnsi="宋体" w:cs="宋体"/>
          <w:b/>
          <w:bCs/>
          <w:sz w:val="21"/>
          <w:szCs w:val="21"/>
          <w:u w:val="single"/>
        </w:rPr>
        <w:t>夜</w:t>
      </w:r>
      <w:r>
        <w:rPr>
          <w:rFonts w:hint="eastAsia" w:hAnsi="宋体" w:cs="宋体"/>
          <w:sz w:val="21"/>
          <w:szCs w:val="21"/>
        </w:rPr>
        <w:t>驰之沛公军（               ）⑧吾得</w:t>
      </w:r>
      <w:r>
        <w:rPr>
          <w:rFonts w:hint="eastAsia" w:hAnsi="宋体" w:cs="宋体"/>
          <w:b/>
          <w:bCs/>
          <w:sz w:val="21"/>
          <w:szCs w:val="21"/>
          <w:u w:val="single"/>
        </w:rPr>
        <w:t>兄</w:t>
      </w:r>
      <w:r>
        <w:rPr>
          <w:rFonts w:hint="eastAsia" w:hAnsi="宋体" w:cs="宋体"/>
          <w:sz w:val="21"/>
          <w:szCs w:val="21"/>
        </w:rPr>
        <w:t>事之（               ）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⑨常以身翼</w:t>
      </w:r>
      <w:r>
        <w:rPr>
          <w:rFonts w:hint="eastAsia" w:hAnsi="宋体" w:cs="宋体"/>
          <w:b/>
          <w:bCs/>
          <w:sz w:val="21"/>
          <w:szCs w:val="21"/>
          <w:u w:val="single"/>
        </w:rPr>
        <w:t>蔽</w:t>
      </w:r>
      <w:r>
        <w:rPr>
          <w:rFonts w:hint="eastAsia" w:hAnsi="宋体" w:cs="宋体"/>
          <w:sz w:val="21"/>
          <w:szCs w:val="21"/>
        </w:rPr>
        <w:t>沛公（               ）    ⑩头发</w:t>
      </w:r>
      <w:r>
        <w:rPr>
          <w:rFonts w:hint="eastAsia" w:hAnsi="宋体" w:cs="宋体"/>
          <w:b/>
          <w:bCs/>
          <w:sz w:val="21"/>
          <w:szCs w:val="21"/>
          <w:u w:val="single"/>
        </w:rPr>
        <w:t>上</w:t>
      </w:r>
      <w:r>
        <w:rPr>
          <w:rFonts w:hint="eastAsia" w:hAnsi="宋体" w:cs="宋体"/>
          <w:sz w:val="21"/>
          <w:szCs w:val="21"/>
        </w:rPr>
        <w:t>指（               ）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⑪此其志不在</w:t>
      </w:r>
      <w:r>
        <w:rPr>
          <w:rFonts w:hint="eastAsia" w:hAnsi="宋体" w:cs="宋体"/>
          <w:b/>
          <w:bCs/>
          <w:sz w:val="21"/>
          <w:szCs w:val="21"/>
          <w:u w:val="single"/>
        </w:rPr>
        <w:t>小</w:t>
      </w:r>
      <w:r>
        <w:rPr>
          <w:rFonts w:hint="eastAsia" w:hAnsi="宋体" w:cs="宋体"/>
          <w:sz w:val="21"/>
          <w:szCs w:val="21"/>
        </w:rPr>
        <w:t>（               ）      ⑫沛公今事有</w:t>
      </w:r>
      <w:r>
        <w:rPr>
          <w:rFonts w:hint="eastAsia" w:hAnsi="宋体" w:cs="宋体"/>
          <w:b/>
          <w:bCs/>
          <w:sz w:val="21"/>
          <w:szCs w:val="21"/>
          <w:u w:val="single"/>
        </w:rPr>
        <w:t>急</w:t>
      </w:r>
      <w:r>
        <w:rPr>
          <w:rFonts w:hint="eastAsia" w:hAnsi="宋体" w:cs="宋体"/>
          <w:sz w:val="21"/>
          <w:szCs w:val="21"/>
        </w:rPr>
        <w:t>（               ）</w:t>
      </w:r>
    </w:p>
    <w:p>
      <w:pPr>
        <w:pStyle w:val="2"/>
        <w:adjustRightInd w:val="0"/>
        <w:snapToGrid w:val="0"/>
        <w:spacing w:line="560" w:lineRule="exact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⑬素</w:t>
      </w:r>
      <w:r>
        <w:rPr>
          <w:rFonts w:hint="eastAsia" w:hAnsi="宋体" w:cs="宋体"/>
          <w:b/>
          <w:bCs/>
          <w:sz w:val="21"/>
          <w:szCs w:val="21"/>
          <w:u w:val="single"/>
        </w:rPr>
        <w:t>善</w:t>
      </w:r>
      <w:r>
        <w:rPr>
          <w:rFonts w:hint="eastAsia" w:hAnsi="宋体" w:cs="宋体"/>
          <w:sz w:val="21"/>
          <w:szCs w:val="21"/>
        </w:rPr>
        <w:t>留侯张良（               ）      ⑭秋毫不敢有所</w:t>
      </w:r>
      <w:r>
        <w:rPr>
          <w:rFonts w:hint="eastAsia" w:hAnsi="宋体" w:cs="宋体"/>
          <w:b/>
          <w:bCs/>
          <w:sz w:val="21"/>
          <w:szCs w:val="21"/>
          <w:u w:val="single"/>
        </w:rPr>
        <w:t>近</w:t>
      </w:r>
      <w:r>
        <w:rPr>
          <w:rFonts w:hint="eastAsia" w:hAnsi="宋体" w:cs="宋体"/>
          <w:sz w:val="21"/>
          <w:szCs w:val="21"/>
        </w:rPr>
        <w:t>（               ）</w:t>
      </w:r>
    </w:p>
    <w:p>
      <w:pPr>
        <w:pStyle w:val="2"/>
        <w:adjustRightInd w:val="0"/>
        <w:snapToGrid w:val="0"/>
        <w:spacing w:line="560" w:lineRule="exact"/>
        <w:jc w:val="left"/>
        <w:rPr>
          <w:rFonts w:hAnsi="宋体" w:cs="宋体"/>
          <w:b/>
          <w:bCs/>
          <w:sz w:val="21"/>
          <w:szCs w:val="21"/>
          <w:u w:val="single"/>
        </w:rPr>
      </w:pPr>
      <w:r>
        <w:rPr>
          <w:rFonts w:hint="eastAsia" w:hAnsi="宋体" w:cs="宋体"/>
          <w:sz w:val="21"/>
          <w:szCs w:val="21"/>
        </w:rPr>
        <w:t>⑮项伯杀人，臣</w:t>
      </w:r>
      <w:r>
        <w:rPr>
          <w:rFonts w:hint="eastAsia" w:hAnsi="宋体" w:cs="宋体"/>
          <w:b/>
          <w:bCs/>
          <w:sz w:val="21"/>
          <w:szCs w:val="21"/>
          <w:u w:val="single"/>
        </w:rPr>
        <w:t>活</w:t>
      </w:r>
      <w:r>
        <w:rPr>
          <w:rFonts w:hint="eastAsia" w:hAnsi="宋体" w:cs="宋体"/>
          <w:sz w:val="21"/>
          <w:szCs w:val="21"/>
        </w:rPr>
        <w:t>之（                 ）⑯交戟之卫士欲止不</w:t>
      </w:r>
      <w:r>
        <w:rPr>
          <w:rFonts w:hint="eastAsia" w:hAnsi="宋体" w:cs="宋体"/>
          <w:b/>
          <w:bCs/>
          <w:sz w:val="21"/>
          <w:szCs w:val="21"/>
          <w:u w:val="single"/>
        </w:rPr>
        <w:t>内</w:t>
      </w:r>
      <w:r>
        <w:rPr>
          <w:rFonts w:hint="eastAsia" w:hAnsi="宋体" w:cs="宋体"/>
          <w:sz w:val="21"/>
          <w:szCs w:val="21"/>
        </w:rPr>
        <w:t>（            ）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eastAsia="黑体" w:cs="Times New Roman"/>
          <w:b/>
          <w:sz w:val="21"/>
          <w:szCs w:val="21"/>
        </w:rPr>
      </w:pPr>
      <w:r>
        <w:rPr>
          <w:rFonts w:hint="eastAsia" w:ascii="Times New Roman" w:hAnsi="Times New Roman" w:eastAsia="黑体" w:cs="Times New Roman"/>
          <w:b/>
          <w:sz w:val="21"/>
          <w:szCs w:val="21"/>
        </w:rPr>
        <w:t>5.</w:t>
      </w:r>
      <w:r>
        <w:rPr>
          <w:rFonts w:ascii="Times New Roman" w:hAnsi="Times New Roman" w:eastAsia="黑体" w:cs="Times New Roman"/>
          <w:b/>
          <w:sz w:val="21"/>
          <w:szCs w:val="21"/>
        </w:rPr>
        <w:t>特殊句式</w:t>
      </w:r>
      <w:r>
        <w:rPr>
          <w:rFonts w:hint="eastAsia" w:ascii="Times New Roman" w:hAnsi="Times New Roman" w:eastAsia="黑体" w:cs="Times New Roman"/>
          <w:b/>
          <w:sz w:val="21"/>
          <w:szCs w:val="21"/>
        </w:rPr>
        <w:t>（句子类型+标志词）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①此天子气也       </w:t>
      </w:r>
      <w:r>
        <w:rPr>
          <w:rFonts w:hint="eastAsia" w:ascii="Times New Roman" w:hAnsi="Times New Roman" w:cs="Times New Roman"/>
          <w:b/>
          <w:sz w:val="21"/>
          <w:szCs w:val="21"/>
        </w:rPr>
        <w:t>句式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hint="eastAsia" w:ascii="Times New Roman" w:hAnsi="Times New Roman" w:cs="Times New Roman"/>
          <w:b/>
          <w:sz w:val="21"/>
          <w:szCs w:val="21"/>
        </w:rPr>
        <w:t>标志词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 </w:t>
      </w:r>
      <w:r>
        <w:rPr>
          <w:rFonts w:hint="eastAsia" w:ascii="Times New Roman" w:hAnsi="Times New Roman" w:cs="Times New Roman"/>
          <w:sz w:val="21"/>
          <w:szCs w:val="21"/>
        </w:rPr>
        <w:t>。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②楚左尹项伯者，项羽季父也  </w:t>
      </w:r>
      <w:r>
        <w:rPr>
          <w:rFonts w:hint="eastAsia" w:ascii="Times New Roman" w:hAnsi="Times New Roman" w:cs="Times New Roman"/>
          <w:b/>
          <w:sz w:val="21"/>
          <w:szCs w:val="21"/>
        </w:rPr>
        <w:t>句式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hint="eastAsia" w:ascii="Times New Roman" w:hAnsi="Times New Roman" w:cs="Times New Roman"/>
          <w:b/>
          <w:sz w:val="21"/>
          <w:szCs w:val="21"/>
        </w:rPr>
        <w:t>标志词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 </w:t>
      </w:r>
      <w:r>
        <w:rPr>
          <w:rFonts w:hint="eastAsia" w:ascii="Times New Roman" w:hAnsi="Times New Roman" w:cs="Times New Roman"/>
          <w:sz w:val="21"/>
          <w:szCs w:val="21"/>
        </w:rPr>
        <w:t>。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③此亡秦之续耳  </w:t>
      </w:r>
      <w:r>
        <w:rPr>
          <w:rFonts w:hint="eastAsia" w:ascii="Times New Roman" w:hAnsi="Times New Roman" w:cs="Times New Roman"/>
          <w:b/>
          <w:sz w:val="21"/>
          <w:szCs w:val="21"/>
        </w:rPr>
        <w:t>句式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hint="eastAsia" w:ascii="Times New Roman" w:hAnsi="Times New Roman" w:cs="Times New Roman"/>
          <w:b/>
          <w:sz w:val="21"/>
          <w:szCs w:val="21"/>
        </w:rPr>
        <w:t>标志词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 </w:t>
      </w:r>
      <w:r>
        <w:rPr>
          <w:rFonts w:hint="eastAsia" w:ascii="Times New Roman" w:hAnsi="Times New Roman" w:cs="Times New Roman"/>
          <w:sz w:val="21"/>
          <w:szCs w:val="21"/>
        </w:rPr>
        <w:t>。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④如今人方为刀俎，我为鱼肉  </w:t>
      </w:r>
      <w:r>
        <w:rPr>
          <w:rFonts w:hint="eastAsia" w:ascii="Times New Roman" w:hAnsi="Times New Roman" w:cs="Times New Roman"/>
          <w:b/>
          <w:sz w:val="21"/>
          <w:szCs w:val="21"/>
        </w:rPr>
        <w:t>句式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hint="eastAsia" w:ascii="Times New Roman" w:hAnsi="Times New Roman" w:cs="Times New Roman"/>
          <w:b/>
          <w:sz w:val="21"/>
          <w:szCs w:val="21"/>
        </w:rPr>
        <w:t>标志词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 </w:t>
      </w:r>
      <w:r>
        <w:rPr>
          <w:rFonts w:hint="eastAsia" w:ascii="Times New Roman" w:hAnsi="Times New Roman" w:cs="Times New Roman"/>
          <w:sz w:val="21"/>
          <w:szCs w:val="21"/>
        </w:rPr>
        <w:t>。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⑤若属皆且为所虏  </w:t>
      </w:r>
      <w:r>
        <w:rPr>
          <w:rFonts w:hint="eastAsia" w:ascii="Times New Roman" w:hAnsi="Times New Roman" w:cs="Times New Roman"/>
          <w:b/>
          <w:sz w:val="21"/>
          <w:szCs w:val="21"/>
        </w:rPr>
        <w:t>句式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hint="eastAsia" w:ascii="Times New Roman" w:hAnsi="Times New Roman" w:cs="Times New Roman"/>
          <w:b/>
          <w:sz w:val="21"/>
          <w:szCs w:val="21"/>
        </w:rPr>
        <w:t>标志词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 </w:t>
      </w:r>
      <w:r>
        <w:rPr>
          <w:rFonts w:hint="eastAsia" w:ascii="Times New Roman" w:hAnsi="Times New Roman" w:cs="Times New Roman"/>
          <w:sz w:val="21"/>
          <w:szCs w:val="21"/>
        </w:rPr>
        <w:t>。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⑥吾属今为之虏矣  </w:t>
      </w:r>
      <w:r>
        <w:rPr>
          <w:rFonts w:hint="eastAsia" w:ascii="Times New Roman" w:hAnsi="Times New Roman" w:cs="Times New Roman"/>
          <w:b/>
          <w:sz w:val="21"/>
          <w:szCs w:val="21"/>
        </w:rPr>
        <w:t>句式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hint="eastAsia" w:ascii="Times New Roman" w:hAnsi="Times New Roman" w:cs="Times New Roman"/>
          <w:b/>
          <w:sz w:val="21"/>
          <w:szCs w:val="21"/>
        </w:rPr>
        <w:t>标志词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 </w:t>
      </w:r>
      <w:r>
        <w:rPr>
          <w:rFonts w:hint="eastAsia" w:ascii="Times New Roman" w:hAnsi="Times New Roman" w:cs="Times New Roman"/>
          <w:sz w:val="21"/>
          <w:szCs w:val="21"/>
        </w:rPr>
        <w:t>。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⑦不然，籍何以至此  </w:t>
      </w:r>
      <w:r>
        <w:rPr>
          <w:rFonts w:hint="eastAsia" w:ascii="Times New Roman" w:hAnsi="Times New Roman" w:cs="Times New Roman"/>
          <w:b/>
          <w:sz w:val="21"/>
          <w:szCs w:val="21"/>
        </w:rPr>
        <w:t>句式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hint="eastAsia" w:ascii="Times New Roman" w:hAnsi="Times New Roman" w:cs="Times New Roman"/>
          <w:b/>
          <w:sz w:val="21"/>
          <w:szCs w:val="21"/>
        </w:rPr>
        <w:t>标志词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 </w:t>
      </w:r>
      <w:r>
        <w:rPr>
          <w:rFonts w:hint="eastAsia" w:ascii="Times New Roman" w:hAnsi="Times New Roman" w:cs="Times New Roman"/>
          <w:sz w:val="21"/>
          <w:szCs w:val="21"/>
        </w:rPr>
        <w:t>。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⑧大王来何操   </w:t>
      </w:r>
      <w:r>
        <w:rPr>
          <w:rFonts w:hint="eastAsia" w:ascii="Times New Roman" w:hAnsi="Times New Roman" w:cs="Times New Roman"/>
          <w:b/>
          <w:sz w:val="21"/>
          <w:szCs w:val="21"/>
        </w:rPr>
        <w:t>句式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hint="eastAsia" w:ascii="Times New Roman" w:hAnsi="Times New Roman" w:cs="Times New Roman"/>
          <w:b/>
          <w:sz w:val="21"/>
          <w:szCs w:val="21"/>
        </w:rPr>
        <w:t>标志词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 </w:t>
      </w:r>
      <w:r>
        <w:rPr>
          <w:rFonts w:hint="eastAsia" w:ascii="Times New Roman" w:hAnsi="Times New Roman" w:cs="Times New Roman"/>
          <w:sz w:val="21"/>
          <w:szCs w:val="21"/>
        </w:rPr>
        <w:t>。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⑨沛公安在  </w:t>
      </w:r>
      <w:r>
        <w:rPr>
          <w:rFonts w:hint="eastAsia" w:ascii="Times New Roman" w:hAnsi="Times New Roman" w:cs="Times New Roman"/>
          <w:b/>
          <w:sz w:val="21"/>
          <w:szCs w:val="21"/>
        </w:rPr>
        <w:t>句式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hint="eastAsia" w:ascii="Times New Roman" w:hAnsi="Times New Roman" w:cs="Times New Roman"/>
          <w:b/>
          <w:sz w:val="21"/>
          <w:szCs w:val="21"/>
        </w:rPr>
        <w:t>标志词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 </w:t>
      </w:r>
      <w:r>
        <w:rPr>
          <w:rFonts w:hint="eastAsia" w:ascii="Times New Roman" w:hAnsi="Times New Roman" w:cs="Times New Roman"/>
          <w:sz w:val="21"/>
          <w:szCs w:val="21"/>
        </w:rPr>
        <w:t xml:space="preserve">。 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⑩具告以事  </w:t>
      </w:r>
      <w:r>
        <w:rPr>
          <w:rFonts w:hint="eastAsia" w:ascii="Times New Roman" w:hAnsi="Times New Roman" w:cs="Times New Roman"/>
          <w:b/>
          <w:sz w:val="21"/>
          <w:szCs w:val="21"/>
        </w:rPr>
        <w:t>句式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hint="eastAsia" w:ascii="Times New Roman" w:hAnsi="Times New Roman" w:cs="Times New Roman"/>
          <w:b/>
          <w:sz w:val="21"/>
          <w:szCs w:val="21"/>
        </w:rPr>
        <w:t>标志词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 </w:t>
      </w:r>
      <w:r>
        <w:rPr>
          <w:rFonts w:hint="eastAsia" w:ascii="Times New Roman" w:hAnsi="Times New Roman" w:cs="Times New Roman"/>
          <w:sz w:val="21"/>
          <w:szCs w:val="21"/>
        </w:rPr>
        <w:t>。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⑪孰与君少长  </w:t>
      </w:r>
      <w:r>
        <w:rPr>
          <w:rFonts w:hint="eastAsia" w:ascii="Times New Roman" w:hAnsi="Times New Roman" w:cs="Times New Roman"/>
          <w:b/>
          <w:sz w:val="21"/>
          <w:szCs w:val="21"/>
        </w:rPr>
        <w:t>句式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hint="eastAsia" w:ascii="Times New Roman" w:hAnsi="Times New Roman" w:cs="Times New Roman"/>
          <w:b/>
          <w:sz w:val="21"/>
          <w:szCs w:val="21"/>
        </w:rPr>
        <w:t>标志词</w:t>
      </w:r>
      <w:r>
        <w:rPr>
          <w:rFonts w:hint="eastAsia" w:ascii="Times New Roman" w:hAnsi="Times New Roman" w:cs="Times New Roman"/>
          <w:sz w:val="21"/>
          <w:szCs w:val="21"/>
          <w:u w:val="single"/>
        </w:rPr>
        <w:t xml:space="preserve">               </w:t>
      </w:r>
      <w:r>
        <w:rPr>
          <w:rFonts w:hint="eastAsia" w:ascii="Times New Roman" w:hAnsi="Times New Roman" w:cs="Times New Roman"/>
          <w:sz w:val="21"/>
          <w:szCs w:val="21"/>
        </w:rPr>
        <w:t>。</w:t>
      </w:r>
    </w:p>
    <w:p>
      <w:pPr>
        <w:adjustRightInd w:val="0"/>
        <w:snapToGrid w:val="0"/>
        <w:spacing w:line="56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三、典句翻译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1.楚左尹项伯者，项羽季父也，素善留侯张良。</w:t>
      </w:r>
    </w:p>
    <w:p>
      <w:pPr>
        <w:pStyle w:val="2"/>
        <w:adjustRightInd w:val="0"/>
        <w:snapToGrid w:val="0"/>
        <w:spacing w:line="560" w:lineRule="exact"/>
        <w:rPr>
          <w:rFonts w:hint="default" w:ascii="Times New Roman" w:hAnsi="Times New Roman" w:eastAsia="宋体" w:cs="Times New Roman"/>
          <w:sz w:val="21"/>
          <w:szCs w:val="21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答：</w:t>
      </w: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                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2.项伯乃夜驰之沛公军，私见张良，具告以事。</w:t>
      </w:r>
    </w:p>
    <w:p>
      <w:pPr>
        <w:pStyle w:val="2"/>
        <w:adjustRightInd w:val="0"/>
        <w:snapToGrid w:val="0"/>
        <w:spacing w:line="560" w:lineRule="exact"/>
        <w:rPr>
          <w:rFonts w:hint="default" w:ascii="Times New Roman" w:hAnsi="Times New Roman" w:eastAsia="宋体" w:cs="Times New Roman"/>
          <w:sz w:val="21"/>
          <w:szCs w:val="21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答：</w:t>
      </w: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                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3.秦时与臣游，项伯杀人，臣活之。今事有急，故幸来告良。</w:t>
      </w:r>
    </w:p>
    <w:p>
      <w:pPr>
        <w:pStyle w:val="2"/>
        <w:adjustRightInd w:val="0"/>
        <w:snapToGrid w:val="0"/>
        <w:spacing w:line="560" w:lineRule="exact"/>
        <w:rPr>
          <w:rFonts w:hint="default" w:ascii="Times New Roman" w:hAnsi="Times New Roman" w:eastAsia="宋体" w:cs="Times New Roman"/>
          <w:sz w:val="21"/>
          <w:szCs w:val="21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答：</w:t>
      </w: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                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4.所以遣将守关者，备他盗之出入与非常也。</w:t>
      </w:r>
    </w:p>
    <w:p>
      <w:pPr>
        <w:pStyle w:val="2"/>
        <w:adjustRightInd w:val="0"/>
        <w:snapToGrid w:val="0"/>
        <w:spacing w:line="560" w:lineRule="exact"/>
        <w:rPr>
          <w:rFonts w:hint="default" w:ascii="Times New Roman" w:hAnsi="Times New Roman" w:eastAsia="宋体" w:cs="Times New Roman"/>
          <w:sz w:val="21"/>
          <w:szCs w:val="21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答：</w:t>
      </w: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                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5.因击沛公于坐，杀之。不者，若属皆且为所虏！</w:t>
      </w:r>
    </w:p>
    <w:p>
      <w:pPr>
        <w:pStyle w:val="2"/>
        <w:adjustRightInd w:val="0"/>
        <w:snapToGrid w:val="0"/>
        <w:spacing w:line="560" w:lineRule="exact"/>
        <w:rPr>
          <w:rFonts w:hint="default" w:ascii="Times New Roman" w:hAnsi="Times New Roman" w:eastAsia="宋体" w:cs="Times New Roman"/>
          <w:sz w:val="21"/>
          <w:szCs w:val="21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答：</w:t>
      </w: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                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请简要分析</w:t>
      </w:r>
      <w:r>
        <w:rPr>
          <w:rFonts w:hint="eastAsia"/>
          <w:b/>
          <w:sz w:val="28"/>
          <w:szCs w:val="28"/>
          <w:lang w:eastAsia="zh-CN"/>
        </w:rPr>
        <w:t>“</w:t>
      </w:r>
      <w:r>
        <w:rPr>
          <w:rFonts w:hint="eastAsia"/>
          <w:b/>
          <w:sz w:val="28"/>
          <w:szCs w:val="28"/>
        </w:rPr>
        <w:t>鸿门宴</w:t>
      </w:r>
      <w:r>
        <w:rPr>
          <w:rFonts w:hint="eastAsia"/>
          <w:b/>
          <w:sz w:val="28"/>
          <w:szCs w:val="28"/>
          <w:lang w:eastAsia="zh-CN"/>
        </w:rPr>
        <w:t>”</w:t>
      </w:r>
      <w:r>
        <w:rPr>
          <w:rFonts w:hint="eastAsia"/>
          <w:b/>
          <w:sz w:val="28"/>
          <w:szCs w:val="28"/>
        </w:rPr>
        <w:t>中的对比手法。</w:t>
      </w:r>
    </w:p>
    <w:p>
      <w:pPr>
        <w:pStyle w:val="2"/>
        <w:adjustRightInd w:val="0"/>
        <w:snapToGrid w:val="0"/>
        <w:spacing w:line="560" w:lineRule="exact"/>
        <w:rPr>
          <w:rFonts w:hint="default" w:ascii="Times New Roman" w:hAnsi="Times New Roman" w:eastAsia="宋体" w:cs="Times New Roman"/>
          <w:sz w:val="21"/>
          <w:szCs w:val="21"/>
          <w:u w:val="single"/>
          <w:lang w:val="en-US" w:eastAsia="zh-CN"/>
        </w:rPr>
      </w:pPr>
      <w:r>
        <w:rPr>
          <w:rFonts w:hint="eastAsia"/>
          <w:b/>
          <w:sz w:val="28"/>
          <w:szCs w:val="28"/>
          <w:lang w:eastAsia="zh-CN"/>
        </w:rPr>
        <w:t>答：</w:t>
      </w: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                </w:t>
      </w:r>
    </w:p>
    <w:p>
      <w:pPr>
        <w:pStyle w:val="2"/>
        <w:adjustRightInd w:val="0"/>
        <w:snapToGrid w:val="0"/>
        <w:spacing w:line="560" w:lineRule="exact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               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7603697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bidi w:val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9DDF7"/>
    <w:multiLevelType w:val="singleLevel"/>
    <w:tmpl w:val="A3F9DDF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611F"/>
    <w:rsid w:val="00003681"/>
    <w:rsid w:val="00077E5E"/>
    <w:rsid w:val="000C0D51"/>
    <w:rsid w:val="002158DF"/>
    <w:rsid w:val="00343179"/>
    <w:rsid w:val="003A0B53"/>
    <w:rsid w:val="003A5BF8"/>
    <w:rsid w:val="003E36F7"/>
    <w:rsid w:val="00440148"/>
    <w:rsid w:val="004638FB"/>
    <w:rsid w:val="004715FA"/>
    <w:rsid w:val="004B5F79"/>
    <w:rsid w:val="004D61D8"/>
    <w:rsid w:val="0060102B"/>
    <w:rsid w:val="0062611F"/>
    <w:rsid w:val="006709EA"/>
    <w:rsid w:val="007638E2"/>
    <w:rsid w:val="00815A38"/>
    <w:rsid w:val="00860495"/>
    <w:rsid w:val="00872083"/>
    <w:rsid w:val="008A024D"/>
    <w:rsid w:val="008F48B8"/>
    <w:rsid w:val="00933897"/>
    <w:rsid w:val="00970F5C"/>
    <w:rsid w:val="009F5EC4"/>
    <w:rsid w:val="00A45B08"/>
    <w:rsid w:val="00A6308E"/>
    <w:rsid w:val="00AA6CDA"/>
    <w:rsid w:val="00AD6FDA"/>
    <w:rsid w:val="00B01E63"/>
    <w:rsid w:val="00B26D18"/>
    <w:rsid w:val="00B36A39"/>
    <w:rsid w:val="00B52BB0"/>
    <w:rsid w:val="00C07934"/>
    <w:rsid w:val="00C87B20"/>
    <w:rsid w:val="00D968CC"/>
    <w:rsid w:val="00DE0015"/>
    <w:rsid w:val="00E001CB"/>
    <w:rsid w:val="00E44031"/>
    <w:rsid w:val="00E6608B"/>
    <w:rsid w:val="00E9413B"/>
    <w:rsid w:val="00EC3691"/>
    <w:rsid w:val="00EE0328"/>
    <w:rsid w:val="00F0020C"/>
    <w:rsid w:val="00F43CBC"/>
    <w:rsid w:val="00F776E4"/>
    <w:rsid w:val="00FF585F"/>
    <w:rsid w:val="4B10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5</Pages>
  <Words>594</Words>
  <Characters>3386</Characters>
  <Lines>28</Lines>
  <Paragraphs>7</Paragraphs>
  <TotalTime>1</TotalTime>
  <ScaleCrop>false</ScaleCrop>
  <LinksUpToDate>false</LinksUpToDate>
  <CharactersWithSpaces>3973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2024-07-03T08:32:00Z</dcterms:created>
  <dc:creator>Micorosoft</dc:creator>
  <cp:lastModifiedBy>bangongshi</cp:lastModifiedBy>
  <cp:lastPrinted>2024-07-03T08:31:00Z</cp:lastPrinted>
  <dcterms:modified xsi:type="dcterms:W3CDTF">2024-07-04T01:44:41Z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E020B9ED98E144FAAAAAF4910D358B40</vt:lpwstr>
  </property>
</Properties>
</file>