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EC279"/>
    <w:p w14:paraId="1B9F5EE6"/>
    <w:p w14:paraId="0D25EBD0"/>
    <w:p w14:paraId="593A1B07"/>
    <w:p w14:paraId="7245E5C4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2B3AF4E6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           </w:t>
      </w:r>
    </w:p>
    <w:tbl>
      <w:tblPr>
        <w:tblStyle w:val="6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376B3E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182B158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37ABE5E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24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70FF251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77CD09C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数学</w:t>
            </w:r>
          </w:p>
        </w:tc>
      </w:tr>
      <w:tr w14:paraId="464BF8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36A969F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0603E45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32"/>
                <w:szCs w:val="32"/>
                <w:lang w:val="en-US" w:eastAsia="zh-CN"/>
              </w:rPr>
              <w:t>9.1.3</w:t>
            </w:r>
            <w:r>
              <w:rPr>
                <w:rFonts w:hint="eastAsia" w:ascii="黑体" w:hAnsi="黑体" w:eastAsia="黑体"/>
                <w:b/>
                <w:sz w:val="32"/>
                <w:szCs w:val="32"/>
              </w:rPr>
              <w:t>获取数据的途径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4FD1DF2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5A5EC55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新课</w:t>
            </w:r>
          </w:p>
        </w:tc>
      </w:tr>
      <w:tr w14:paraId="7321D8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D869DD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66E9C46B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王丹</w:t>
            </w:r>
            <w:bookmarkStart w:id="0" w:name="_GoBack"/>
            <w:bookmarkEnd w:id="0"/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0A09074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528A480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课时</w:t>
            </w:r>
          </w:p>
        </w:tc>
      </w:tr>
      <w:tr w14:paraId="3769D5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574B57C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223653CE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413C98A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培养独立思考的能力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和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全面发展的素质</w:t>
            </w:r>
          </w:p>
        </w:tc>
      </w:tr>
      <w:tr w14:paraId="134809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56E1A714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7C053B0C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9678E88">
            <w:pPr>
              <w:spacing w:line="360" w:lineRule="auto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hAnsi="宋体" w:cs="宋体"/>
              </w:rPr>
              <w:t>知道获取数据的基本途径包括：统计报表和年鉴、社会调查、试验设计、普查和抽样、互联网等</w:t>
            </w:r>
            <w:r>
              <w:rPr>
                <w:rFonts w:ascii="Times New Roman" w:hAnsi="Times New Roman"/>
                <w:szCs w:val="21"/>
              </w:rPr>
              <w:t>．</w:t>
            </w:r>
          </w:p>
        </w:tc>
      </w:tr>
      <w:tr w14:paraId="761460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5A15877D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4006202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ascii="Times New Roman" w:hAnsi="Times New Roman"/>
                <w:szCs w:val="21"/>
              </w:rPr>
              <w:t>掌握实际调查中数据获取途径的选择方法</w:t>
            </w:r>
            <w:r>
              <w:rPr>
                <w:rFonts w:hint="eastAsia" w:ascii="Times New Roman" w:hAnsi="Times New Roman"/>
                <w:szCs w:val="21"/>
              </w:rPr>
              <w:t>.</w:t>
            </w:r>
          </w:p>
        </w:tc>
      </w:tr>
      <w:tr w14:paraId="09425B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724D047D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5BBF853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</w:p>
        </w:tc>
      </w:tr>
      <w:tr w14:paraId="248BF4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104A0F21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0BC3ABD7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6AEA123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lang w:val="zh-CN"/>
              </w:rPr>
              <w:t>获取数据的途径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B68A7A9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57231CD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21EBB0C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lang w:val="zh-CN"/>
              </w:rPr>
              <w:t>获取数据的途径</w:t>
            </w:r>
          </w:p>
        </w:tc>
      </w:tr>
      <w:tr w14:paraId="44C3EE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F1E322C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0263514B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9A6EA0E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lang w:val="zh-CN"/>
              </w:rPr>
              <w:t>获取数据的途径</w:t>
            </w:r>
          </w:p>
        </w:tc>
      </w:tr>
      <w:tr w14:paraId="5C5183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0D21A838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5571E3AF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28D70EF">
            <w:pPr>
              <w:spacing w:line="360" w:lineRule="auto"/>
              <w:jc w:val="lef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hAnsi="宋体" w:cs="宋体"/>
              </w:rPr>
              <w:t>知道获取数据的基本途径包括：统计报表和年鉴、社会调查、试验设计、普查和抽样、互联网等</w:t>
            </w:r>
            <w:r>
              <w:rPr>
                <w:rFonts w:ascii="Times New Roman" w:hAnsi="Times New Roman"/>
                <w:szCs w:val="21"/>
              </w:rPr>
              <w:t>．</w:t>
            </w:r>
          </w:p>
        </w:tc>
      </w:tr>
      <w:tr w14:paraId="198D1E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5A906A98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E3F4115">
            <w:pPr>
              <w:widowControl/>
              <w:jc w:val="lef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ascii="Times New Roman" w:hAnsi="Times New Roman"/>
                <w:szCs w:val="21"/>
              </w:rPr>
              <w:t>掌握实际调查中数据获取途径的选择方法</w:t>
            </w:r>
            <w:r>
              <w:rPr>
                <w:rFonts w:hint="eastAsia" w:ascii="Times New Roman" w:hAnsi="Times New Roman"/>
                <w:szCs w:val="21"/>
              </w:rPr>
              <w:t>.</w:t>
            </w:r>
          </w:p>
        </w:tc>
      </w:tr>
      <w:tr w14:paraId="21896A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1362B75C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1B9752C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</w:p>
        </w:tc>
      </w:tr>
      <w:tr w14:paraId="2CCAAD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1B72BC45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36C110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AB453C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462469F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FCD1BC3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A2A9EA1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71AAA2A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730C73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64AACF7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76A1A191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创设情境，引入问题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20EAE9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zCs w:val="21"/>
              </w:rPr>
              <w:t>在统计调查中，获取数据的途径多种多样，</w:t>
            </w:r>
            <w:r>
              <w:rPr>
                <w:rFonts w:hint="eastAsia" w:hAnsi="宋体" w:cs="宋体"/>
              </w:rPr>
              <w:t>凭你的经验，日常有哪些获取数据的方法和途径呢？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893D88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</w:rPr>
              <w:t>学生思考．通过调查获取数据，通过试验获取数据，通过查询获取数据等.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1A26D4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由生活中的问题出发，提出问题，让学生感受到数据获取的多做途径。</w:t>
            </w:r>
          </w:p>
        </w:tc>
      </w:tr>
      <w:tr w14:paraId="495786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973F790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9692E84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探索交流，解决问题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13E23AE">
            <w:pPr>
              <w:spacing w:line="360" w:lineRule="auto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2"/>
              </w:rPr>
              <w:t>问题2</w:t>
            </w:r>
            <w:r>
              <w:rPr>
                <w:rFonts w:ascii="Times New Roman" w:hAnsi="Times New Roman"/>
                <w:b/>
                <w:bCs/>
                <w:iCs/>
                <w:color w:val="C00000"/>
                <w:sz w:val="22"/>
                <w:szCs w:val="24"/>
              </w:rPr>
              <w:t>]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hAnsi="宋体" w:cs="宋体"/>
              </w:rPr>
              <w:t>利用统计报表和年鉴属于那中获取数据的途径</w:t>
            </w:r>
            <w:r>
              <w:rPr>
                <w:rFonts w:ascii="Times New Roman" w:hAnsi="Times New Roman"/>
                <w:szCs w:val="21"/>
              </w:rPr>
              <w:t>？</w:t>
            </w:r>
          </w:p>
          <w:p w14:paraId="4366D7C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C00000"/>
                <w:szCs w:val="21"/>
              </w:rPr>
              <w:t>[</w:t>
            </w:r>
            <w:r>
              <w:rPr>
                <w:rFonts w:hint="eastAsia" w:ascii="Times New Roman" w:hAnsi="Times New Roman"/>
                <w:b/>
                <w:bCs/>
                <w:color w:val="C00000"/>
                <w:szCs w:val="21"/>
              </w:rPr>
              <w:t>问题</w:t>
            </w:r>
            <w:r>
              <w:rPr>
                <w:rFonts w:ascii="Times New Roman" w:hAnsi="Times New Roman"/>
                <w:b/>
                <w:bCs/>
                <w:color w:val="C00000"/>
                <w:szCs w:val="21"/>
              </w:rPr>
              <w:t>3</w:t>
            </w:r>
            <w:r>
              <w:rPr>
                <w:rFonts w:ascii="Times New Roman" w:hAnsi="Times New Roman"/>
                <w:b/>
                <w:bCs/>
                <w:iCs/>
                <w:color w:val="C00000"/>
                <w:szCs w:val="21"/>
              </w:rPr>
              <w:t>]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hAnsi="宋体" w:cs="宋体"/>
              </w:rPr>
              <w:t>要了解一种新型灯管的寿命，能通过观察获取数据吗？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B2B01B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zCs w:val="21"/>
              </w:rPr>
              <w:t>属于通过查询获取数据的途径．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B005DD0">
            <w:pPr>
              <w:spacing w:line="360" w:lineRule="auto"/>
              <w:ind w:firstLine="210" w:firstLineChars="100"/>
              <w:jc w:val="left"/>
              <w:textAlignment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通过实例分析，让学生掌握获取数据的常见方法和基本步骤，并熟悉的应用能力，提升推理论证能力，提高学生的数学抽象、数学建模及逻辑推理的核心素养。</w:t>
            </w:r>
          </w:p>
        </w:tc>
      </w:tr>
      <w:tr w14:paraId="3EDA93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ADA5F33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C9EAD79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典例分析，举一反三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476BC46">
            <w:pPr>
              <w:pStyle w:val="2"/>
              <w:tabs>
                <w:tab w:val="left" w:pos="4139"/>
              </w:tabs>
              <w:spacing w:line="360" w:lineRule="auto"/>
              <w:rPr>
                <w:rFonts w:hAnsi="宋体" w:cs="宋体"/>
                <w:sz w:val="21"/>
              </w:rPr>
            </w:pPr>
            <w:r>
              <w:rPr>
                <w:rFonts w:ascii="Times New Roman" w:hAnsi="Times New Roman"/>
                <w:b/>
              </w:rPr>
              <w:t>例1</w:t>
            </w:r>
            <w:r>
              <w:rPr>
                <w:rFonts w:hint="eastAsia" w:hAnsi="宋体" w:cs="宋体"/>
                <w:sz w:val="21"/>
              </w:rPr>
              <w:t>要得到某乡镇的贫困人口数据，应采取的方法是(　　)</w:t>
            </w:r>
          </w:p>
          <w:p w14:paraId="4626A2E6">
            <w:pPr>
              <w:pStyle w:val="2"/>
              <w:tabs>
                <w:tab w:val="left" w:pos="4139"/>
              </w:tabs>
              <w:spacing w:line="360" w:lineRule="auto"/>
              <w:rPr>
                <w:rFonts w:hAnsi="宋体" w:cs="宋体"/>
                <w:sz w:val="21"/>
              </w:rPr>
            </w:pPr>
            <w:r>
              <w:rPr>
                <w:rFonts w:hint="eastAsia" w:hAnsi="宋体" w:cs="宋体"/>
                <w:sz w:val="21"/>
              </w:rPr>
              <w:t>A．通过调查获取数据</w:t>
            </w:r>
          </w:p>
          <w:p w14:paraId="18EEF157">
            <w:pPr>
              <w:pStyle w:val="2"/>
              <w:tabs>
                <w:tab w:val="left" w:pos="4139"/>
              </w:tabs>
              <w:spacing w:line="360" w:lineRule="auto"/>
              <w:rPr>
                <w:rFonts w:hAnsi="宋体" w:cs="宋体"/>
                <w:sz w:val="21"/>
              </w:rPr>
            </w:pPr>
            <w:r>
              <w:rPr>
                <w:rFonts w:hint="eastAsia" w:hAnsi="宋体" w:cs="宋体"/>
                <w:sz w:val="21"/>
              </w:rPr>
              <w:t>B．通过试验获取数据</w:t>
            </w:r>
          </w:p>
          <w:p w14:paraId="50319C2C">
            <w:pPr>
              <w:pStyle w:val="2"/>
              <w:tabs>
                <w:tab w:val="left" w:pos="4139"/>
              </w:tabs>
              <w:spacing w:line="360" w:lineRule="auto"/>
              <w:rPr>
                <w:rFonts w:hAnsi="宋体" w:cs="宋体"/>
                <w:sz w:val="21"/>
              </w:rPr>
            </w:pPr>
            <w:r>
              <w:rPr>
                <w:rFonts w:hint="eastAsia" w:hAnsi="宋体" w:cs="宋体"/>
                <w:sz w:val="21"/>
              </w:rPr>
              <w:t>C．通过观察获取数据</w:t>
            </w:r>
          </w:p>
          <w:p w14:paraId="549497C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sz w:val="21"/>
              </w:rPr>
              <w:t>D．通过查询获得数据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93A5F8F">
            <w:pPr>
              <w:textAlignment w:val="center"/>
              <w:rPr>
                <w:rFonts w:hint="eastAsia" w:ascii="Times New Roman" w:hAnsi="楷体" w:eastAsia="楷体"/>
              </w:rPr>
            </w:pPr>
            <w:r>
              <w:rPr>
                <w:rFonts w:hint="eastAsia" w:hAnsi="宋体" w:cs="宋体"/>
                <w:szCs w:val="21"/>
              </w:rPr>
              <w:t>某乡镇的贫困人口数据属于有限总体问题，所以可以通过调查获取数据.</w:t>
            </w:r>
          </w:p>
          <w:p w14:paraId="57273CA3">
            <w:pPr>
              <w:textAlignment w:val="center"/>
              <w:rPr>
                <w:rFonts w:hint="eastAsia" w:ascii="Times New Roman" w:hAnsi="楷体" w:eastAsia="楷体"/>
              </w:rPr>
            </w:pPr>
          </w:p>
          <w:p w14:paraId="453CA7A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3CD839D">
            <w:pPr>
              <w:spacing w:line="360" w:lineRule="auto"/>
              <w:jc w:val="left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通过例题</w:t>
            </w:r>
            <w:r>
              <w:rPr>
                <w:rFonts w:hint="eastAsia" w:ascii="Times New Roman" w:hAnsi="Times New Roman"/>
              </w:rPr>
              <w:t>，</w:t>
            </w:r>
            <w:r>
              <w:rPr>
                <w:rFonts w:ascii="Times New Roman" w:hAnsi="Times New Roman"/>
              </w:rPr>
              <w:t>进一步巩固</w:t>
            </w:r>
            <w:r>
              <w:rPr>
                <w:rFonts w:hint="eastAsia" w:ascii="Times New Roman" w:hAnsi="Times New Roman"/>
              </w:rPr>
              <w:t>获取数据途径的各个方法</w:t>
            </w:r>
            <w:r>
              <w:rPr>
                <w:rFonts w:ascii="Times New Roman" w:hAnsi="Times New Roman"/>
              </w:rPr>
              <w:t>，提高学生解决问题的能力。</w:t>
            </w:r>
          </w:p>
          <w:p w14:paraId="71C7345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53675E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4E023F2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DB7B340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936F1E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64E049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9B8C32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6A37F8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F77B3F0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2E3CE627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92573E5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C1CD3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C73F147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55EEAE78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D49424B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542E01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08B5F9F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1769A9BF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40DAA45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4C5698C6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10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9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8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1Y2I5ZjgyMDM0YWU1ODYyYzg0MzM2ZjhhMDIwOWU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1D101C01"/>
    <w:rsid w:val="34880850"/>
    <w:rsid w:val="4E183C5B"/>
    <w:rsid w:val="52301AEC"/>
    <w:rsid w:val="5252566E"/>
    <w:rsid w:val="55F1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adjustRightInd w:val="0"/>
      <w:snapToGrid w:val="0"/>
      <w:spacing w:after="200" w:line="276" w:lineRule="auto"/>
      <w:jc w:val="left"/>
    </w:pPr>
    <w:rPr>
      <w:rFonts w:ascii="宋体" w:hAnsi="Courier New" w:cs="Courier New"/>
      <w:kern w:val="0"/>
      <w:sz w:val="22"/>
      <w:szCs w:val="21"/>
    </w:r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toc 1"/>
    <w:basedOn w:val="1"/>
    <w:next w:val="1"/>
    <w:autoRedefine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5">
    <w:name w:val="toc 2"/>
    <w:basedOn w:val="1"/>
    <w:next w:val="1"/>
    <w:autoRedefine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8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9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10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1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2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3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4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5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6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690</Words>
  <Characters>694</Characters>
  <Lines>2</Lines>
  <Paragraphs>1</Paragraphs>
  <TotalTime>0</TotalTime>
  <ScaleCrop>false</ScaleCrop>
  <LinksUpToDate>false</LinksUpToDate>
  <CharactersWithSpaces>773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燕妹</cp:lastModifiedBy>
  <cp:lastPrinted>2023-10-12T02:38:00Z</cp:lastPrinted>
  <dcterms:modified xsi:type="dcterms:W3CDTF">2025-02-18T15:56:17Z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91302114EA3A43EDA95BEBDDD1C5437A_13</vt:lpwstr>
  </property>
  <property fmtid="{D5CDD505-2E9C-101B-9397-08002B2CF9AE}" pid="4" name="KSOTemplateDocerSaveRecord">
    <vt:lpwstr>eyJoZGlkIjoiYjJjOTQxYzhjODMyMDAzZmE0MDJkMWFkNmJlNDkwYTUiLCJ1c2VySWQiOiI1Njk4MTI4NTcifQ==</vt:lpwstr>
  </property>
</Properties>
</file>