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4139"/>
        </w:tabs>
        <w:snapToGrid w:val="0"/>
        <w:spacing w:line="360" w:lineRule="auto"/>
        <w:ind w:firstLine="2570" w:firstLineChars="8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10541000</wp:posOffset>
            </wp:positionV>
            <wp:extent cx="444500" cy="292100"/>
            <wp:effectExtent l="0" t="0" r="12700" b="1270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</w:rPr>
        <w:t>8.6.1　直线与直线垂直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</w:rPr>
        <w:t>（同步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  <w:t>练习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</w:rPr>
        <w:t>）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一、选择题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在正三棱柱ABC­A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若AB＝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r(2)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则AB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与BC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所成的角的大小是(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60°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75°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C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90°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105°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在正方体ABCD­A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点P在线段AD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上运动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则异面直线CP与BA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所成的角θ的取值范围是(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pict>
          <v:shape id="图片 52" o:spid="_x0000_s1035" o:spt="75" alt="TBXB21-201.TIF" type="#_x0000_t75" style="position:absolute;left:0pt;margin-left:376.5pt;margin-top:20.3pt;height:76.8pt;width:112.7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square"/>
          </v:shape>
        </w:pic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0°&lt;θ&lt;60°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0°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≤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θ&lt;60°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0°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≤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θ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≤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60°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0°&lt;θ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≤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60°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在矩形ABCD中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AB＝4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AD＝2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P为边AB的中点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现将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DAP绕直线DP翻转至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DA′P处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如图所示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若M为线段A′C的中点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则异面直线BM与PA′所成角的正切值为(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f(1,2)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2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C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f(1,4)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4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在正三棱柱ABC­A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中，若AB＝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，则AB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与BC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所成的角的大小是(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60°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75°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90°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105°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5、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已知直线a，b，c，下列三个命题：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  <w:t>①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若a与b异面，b与c异面，则a与c异面；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239" w:leftChars="114" w:firstLine="0" w:firstLineChars="0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  <w:t>②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若a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b，a和c相交，则b和c也相交；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  <w:t>③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若a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b，a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c，则b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c.其中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，正确命题的个数是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0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1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>
          <v:shape id="图片 34" o:spid="_x0000_s1036" o:spt="75" type="#_x0000_t75" style="position:absolute;left:0pt;margin-left:388.5pt;margin-top:18.05pt;height:89.2pt;width:94.65pt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square"/>
          </v:shape>
        </w:pic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6.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分别在两个平面内的两条直线间的位置关系是(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异面　　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平行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相交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以上都有可能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7.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在正方体ABCD­A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H分别为AA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则异面直线EF与GH所成的角等于(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45°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60°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90°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120°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default"/>
          <w:b/>
          <w:bCs/>
          <w:i w:val="0"/>
          <w:iCs w:val="0"/>
          <w:color w:val="auto"/>
          <w:sz w:val="24"/>
          <w:szCs w:val="24"/>
          <w:lang w:val="en-US"/>
        </w:rPr>
        <w:pict>
          <v:shape id="图片 7" o:spid="_x0000_s1027" o:spt="75" alt="E:\王佩\2021  同步\出版社\回填教参\数学\20SXB8-359.TIF" type="#_x0000_t75" style="position:absolute;left:0pt;margin-left:368.4pt;margin-top:15.5pt;height:91pt;width:110.55pt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square"/>
          </v:shape>
        </w:pict>
      </w:r>
      <w:r>
        <w:rPr>
          <w:rFonts w:hint="eastAsia"/>
          <w:b/>
          <w:bCs/>
          <w:i w:val="0"/>
          <w:iCs w:val="0"/>
          <w:color w:val="auto"/>
          <w:sz w:val="24"/>
          <w:szCs w:val="24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(多选)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如图，在三棱柱ABC­A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中，底面三角形A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是正三角形，E是BC的中点，则下列叙述正确的是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直线CC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与直线B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E相交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与AE共面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AE与B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是异面直线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AE与B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垂直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pict>
          <v:shape id="_x0000_s1037" o:spid="_x0000_s1037" o:spt="75" alt="2020人ASX2+49.TIF" type="#_x0000_t75" style="position:absolute;left:0pt;margin-left:339pt;margin-top:625.85pt;height:111.05pt;width:101.85pt;mso-position-horizontal-relative:page;mso-position-vertical-relative:page;mso-wrap-distance-bottom:0pt;mso-wrap-distance-left:9pt;mso-wrap-distance-right:9pt;mso-wrap-distance-top:0pt;z-index:251662336;mso-width-relative:page;mso-height-relative:page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square"/>
          </v:shape>
        </w:pic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9.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(多选)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如图所示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在空间四边形ABCD中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AB＝CD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且AB与CD所成的角为30°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F分别为BC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AD的中点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则EF与AB所成角的大小可以是(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2" w:firstLineChars="200"/>
        <w:jc w:val="both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241" w:firstLineChars="100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pict>
          <v:shape id="图片 53" o:spid="_x0000_s1038" o:spt="75" type="#_x0000_t75" style="position:absolute;left:0pt;margin-left:387.75pt;margin-top:11.3pt;height:77.65pt;width:94.05pt;mso-wrap-distance-bottom:0pt;mso-wrap-distance-left:9pt;mso-wrap-distance-right:9pt;mso-wrap-distance-top:0pt;z-index:251663360;mso-width-relative:page;mso-height-relative:page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square"/>
          </v:shape>
        </w:pic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15°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30°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60° 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75°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二、填空题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10.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如图所示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正方体ABCD­A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F分别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是棱BC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则异面直线EF与B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所成的角为________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11.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在四棱柱ABCD­A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侧面都是矩形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底面四边形ABCD是菱形且AB＝BC＝2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，∠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ABC＝120°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若异面直线A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B和AD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所成的角为90°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则线段AA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的长为________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宋体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12.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在正方体ABCD­A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M是AB的中点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则DB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与CM所成角的余弦值为________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13.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如图所示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AB是圆O的直径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点C是弧AB的中点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E分别是VB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VC的中点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则异面直线DE与AB所成角的大小为________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14.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已知在长方体ABCD­A′B′C′D′中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AB＝2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AD＝2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AA′＝2．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(1)BC和A′C′所成的角为________；(2)AA′和BC′所成的角为________．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>
          <v:shape id="图片 33" o:spid="_x0000_s1041" o:spt="75" type="#_x0000_t75" style="position:absolute;left:0pt;margin-left:256.65pt;margin-top:0.55pt;height:90.2pt;width:87.05pt;mso-wrap-distance-bottom:0pt;mso-wrap-distance-left:9pt;mso-wrap-distance-right:9pt;mso-wrap-distance-top:0pt;z-index:251666432;mso-width-relative:page;mso-height-relative:page;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square"/>
          </v:shape>
        </w:pict>
      </w:r>
      <w:r>
        <w:rPr>
          <w:rFonts w:ascii="Times New Roman" w:hAnsi="Times New Roman" w:cs="Times New Roman"/>
          <w:color w:val="auto"/>
          <w:sz w:val="24"/>
          <w:szCs w:val="24"/>
        </w:rPr>
        <w:pict>
          <v:shape id="图片 31" o:spid="_x0000_s1040" o:spt="75" type="#_x0000_t75" style="position:absolute;left:0pt;margin-left:132.6pt;margin-top:5.9pt;height:85.65pt;width:87.75pt;mso-wrap-distance-bottom:0pt;mso-wrap-distance-left:9pt;mso-wrap-distance-right:9pt;mso-wrap-distance-top:0pt;z-index:251665408;mso-width-relative:page;mso-height-relative:page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square"/>
          </v:shape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pict>
          <v:shape id="图片 25" o:spid="_x0000_s1039" o:spt="75" alt="2020人ASX2+50.TIF" type="#_x0000_t75" style="position:absolute;left:0pt;margin-left:56.25pt;margin-top:201.1pt;height:87.6pt;width:85.95pt;mso-position-horizontal-relative:page;mso-position-vertical-relative:page;mso-wrap-distance-bottom:0pt;mso-wrap-distance-left:9pt;mso-wrap-distance-right:9pt;mso-wrap-distance-top:0pt;z-index:251664384;mso-width-relative:page;mso-height-relative:page;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square"/>
          </v:shape>
        </w:pic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pict>
          <v:shape id="图片 35" o:spid="_x0000_s1042" o:spt="75" type="#_x0000_t75" style="position:absolute;left:0pt;margin-left:279.6pt;margin-top:0.75pt;height:72.75pt;width:125.6pt;mso-wrap-distance-bottom:0pt;mso-wrap-distance-left:9pt;mso-wrap-distance-right:9pt;mso-wrap-distance-top:0pt;z-index:251667456;mso-width-relative:page;mso-height-relative:page;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square"/>
          </v:shape>
        </w:pic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 （11题）              （12题）           （13题）               （14题）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pict>
          <v:shape id="图片 5" o:spid="_x0000_s1034" o:spt="75" type="#_x0000_t75" style="position:absolute;left:0pt;margin-left:246.4pt;margin-top:10.25pt;height:92.65pt;width:106.55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square"/>
          </v:shape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三、解答题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15.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已知正方体ABCD­A′B′C′D′．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(1)哪些棱所在直线与直线BA′是异面直线？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(2)直线BA′和CC′的夹角是多少？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(3)哪些棱所在的直线与直线AA′垂直？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pict>
          <v:shape id="_x0000_s1043" o:spid="_x0000_s1043" o:spt="75" type="#_x0000_t75" style="position:absolute;left:0pt;margin-left:396.35pt;margin-top:8.7pt;height:112.65pt;width:109.65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square"/>
          </v:shape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16.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如图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已知点P在圆柱OO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的底面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⊙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O上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BP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分别为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⊙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，⊙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的直径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且AB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．若圆柱OO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的体积V＝12π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OA＝2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，∠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AOP＝120°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回答下列问题．(1)求三棱锥A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­APB的体积；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(2)在线段AP上是否存在一点M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使异面直线OM与A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B所成的角的余弦值为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f(2,5)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？若存在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请指出点M的位置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并证明；若不存在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请说明理由．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ind w:firstLine="6535" w:firstLineChars="3100"/>
        <w:textAlignment w:val="auto"/>
        <w:rPr>
          <w:b/>
          <w:bCs/>
          <w:i w:val="0"/>
          <w:iCs w:val="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textAlignment w:val="auto"/>
        <w:rPr>
          <w:b/>
          <w:bCs/>
          <w:i w:val="0"/>
          <w:iCs w:val="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textAlignment w:val="auto"/>
        <w:rPr>
          <w:b/>
          <w:bCs/>
          <w:i w:val="0"/>
          <w:iCs w:val="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textAlignment w:val="auto"/>
        <w:rPr>
          <w:b/>
          <w:bCs/>
          <w:i w:val="0"/>
          <w:iCs w:val="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textAlignment w:val="auto"/>
        <w:rPr>
          <w:b/>
          <w:bCs/>
          <w:i w:val="0"/>
          <w:iCs w:val="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textAlignment w:val="auto"/>
        <w:rPr>
          <w:b/>
          <w:bCs/>
          <w:i w:val="0"/>
          <w:iCs w:val="0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3654" w:firstLineChars="1300"/>
        <w:textAlignment w:val="auto"/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>参考答案及解析：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一、选择题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　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　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解析：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如图，连接CD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，AC，因为CD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，所以CP与BA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所成的角就是CP与CD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所成的角，即θ＝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CP．当点P从D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向A运动时，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CP从0°增大到60°，但当点P与D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重合时，CP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，与CP与BA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为异面直线矛盾，所以异面直线CP与BA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所成的角θ的取值范围是0°&lt;θ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≤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60°．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964" w:firstLineChars="400"/>
        <w:jc w:val="both"/>
        <w:textAlignment w:val="auto"/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pict>
          <v:shape id="_x0000_i1025" o:spt="75" type="#_x0000_t75" style="height:70.8pt;width:79.7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　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解析：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取A′D的中点N，连接PN，MN．因为M是A′C的中点，所以MN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CD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PB，且MN＝PB，所以四边形PBMN为平行四边形，所以MB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PN，所以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A′PN为异面直线BM与PA′所成的角．在Rt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NA′P中，tan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A′PN＝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f(A</w:instrTex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′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N,A</w:instrTex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′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P)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f(1,2)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，故选A．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1205" w:firstLineChars="500"/>
        <w:jc w:val="both"/>
        <w:textAlignment w:val="auto"/>
        <w:rPr>
          <w:rFonts w:hint="eastAsia"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pict>
          <v:shape id="_x0000_i1026" o:spt="75" type="#_x0000_t75" style="height:63.9pt;width:93.7pt;" filled="f" o:preferrelative="t" stroked="f" coordsize="21600,21600">
            <v:path/>
            <v:fill on="f" focussize="0,0"/>
            <v:stroke on="f" joinstyle="miter"/>
            <v:imagedata r:id="rId19" r:href="rId20" o:title=""/>
            <o:lock v:ext="edit" aspectratio="t"/>
            <w10:wrap type="none"/>
            <w10:anchorlock/>
          </v:shape>
        </w:pic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　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解析：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设BB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＝1，如图，延长CC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至C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，使C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＝CC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＝1，连接B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，则B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hint="eastAsia" w:hAnsi="宋体" w:eastAsia="楷体_GB2312" w:cs="宋体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，所以</w:t>
      </w:r>
      <w:r>
        <w:rPr>
          <w:rFonts w:hint="eastAsia" w:hAnsi="宋体" w:eastAsia="楷体_GB2312" w:cs="宋体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为AB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与BC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所成的角(或其补角)．连接AC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，因为AB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，AC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r(6)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，所以AC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o\al(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,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＝AB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o\al(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,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＋B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o\al(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,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，则</w:t>
      </w:r>
      <w:r>
        <w:rPr>
          <w:rFonts w:hint="eastAsia" w:hAnsi="宋体" w:eastAsia="楷体_GB2312" w:cs="宋体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＝90°.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　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解析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错误，如图；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②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错误，有可能相交也有可能异面；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③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错误，可能平行，可能相交也可能异面．</w:t>
      </w:r>
    </w:p>
    <w:p>
      <w:pPr>
        <w:pStyle w:val="4"/>
        <w:tabs>
          <w:tab w:val="left" w:pos="5040"/>
        </w:tabs>
        <w:snapToGrid w:val="0"/>
        <w:spacing w:line="336" w:lineRule="auto"/>
        <w:ind w:firstLine="422" w:firstLineChars="200"/>
        <w:jc w:val="both"/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</w:rPr>
        <w:pict>
          <v:shape id="_x0000_i1027" o:spt="75" type="#_x0000_t75" style="height:49.75pt;width:53.6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6.</w:t>
      </w:r>
      <w:r>
        <w:rPr>
          <w:rFonts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</w:rPr>
        <w:t>D　</w:t>
      </w:r>
      <w:r>
        <w:rPr>
          <w:rFonts w:hint="eastAsia" w:ascii="Times New Roman" w:hAnsi="Times New Roman" w:eastAsia="楷体_GB2312" w:cs="Times New Roman"/>
          <w:b/>
          <w:bCs w:val="0"/>
          <w:i w:val="0"/>
          <w:iCs w:val="0"/>
          <w:color w:val="auto"/>
          <w:sz w:val="24"/>
          <w:szCs w:val="24"/>
          <w:lang w:val="en-US" w:eastAsia="zh-CN"/>
        </w:rPr>
        <w:t>解析：</w:t>
      </w:r>
      <w:r>
        <w:rPr>
          <w:rFonts w:ascii="Times New Roman" w:hAnsi="Times New Roman" w:eastAsia="楷体_GB2312" w:cs="Times New Roman"/>
          <w:b/>
          <w:bCs w:val="0"/>
          <w:i w:val="0"/>
          <w:iCs w:val="0"/>
          <w:color w:val="auto"/>
          <w:sz w:val="24"/>
          <w:szCs w:val="24"/>
        </w:rPr>
        <w:t>当两个平面平行时，这两条直线的位置关系为平行或异面，当两个平面相交时，这两条直线的位置关系有可能相交或异面．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7.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B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color w:val="auto"/>
          <w:sz w:val="24"/>
          <w:szCs w:val="24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ACD　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解析：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因为CE</w:t>
      </w:r>
      <w:r>
        <w:rPr>
          <w:rFonts w:hint="eastAsia" w:hAnsi="宋体" w:eastAsia="楷体_GB2312" w:cs="宋体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且CE＝</w: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f(1,2)</w:instrText>
      </w:r>
      <w:r>
        <w:rPr>
          <w:rFonts w:ascii="宋体-方正超大字符集" w:hAnsi="宋体-方正超大字符集" w:eastAsia="宋体-方正超大字符集" w:cs="宋体-方正超大字符集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，所以四边形CEB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为梯形．CC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与B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E必相交，A正确．由几何图形可知B错误，C正确．AE与B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所成的角就是AE与BC所成的角，又E为BC的中点，</w:t>
      </w:r>
      <w:r>
        <w:rPr>
          <w:rFonts w:hint="eastAsia" w:hAnsi="宋体" w:eastAsia="楷体_GB2312" w:cs="宋体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ABC为正三角形，所以AE</w:t>
      </w:r>
      <w:r>
        <w:rPr>
          <w:rFonts w:hint="eastAsia" w:hAnsi="宋体" w:eastAsia="楷体_GB2312" w:cs="宋体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BC，即AE与B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所成的角为90°，D正确．故选A、C、D.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9.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AD　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二、填空题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10.答案：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60°　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解析：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连接BC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，AD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，则EF为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BCC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的中位线，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EF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2" w:firstLineChars="200"/>
        <w:jc w:val="both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pict>
          <v:shape id="_x0000_i1028" o:spt="75" type="#_x0000_t75" style="height:63.05pt;width:76.3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又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∵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hint="eastAsia" w:eastAsia="黑体"/>
          <w:b/>
          <w:bCs/>
          <w:i w:val="0"/>
          <w:iCs w:val="0"/>
          <w:color w:val="auto"/>
          <w:sz w:val="24"/>
          <w:szCs w:val="24"/>
        </w:rPr>
        <w:pict>
          <v:shape id="_x0000_i1029" o:spt="75" type="#_x0000_t75" style="height:13.45pt;width:10.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CD</w:t>
      </w:r>
      <w:r>
        <w:rPr>
          <w:rFonts w:hint="eastAsia" w:eastAsia="黑体"/>
          <w:b/>
          <w:bCs/>
          <w:i w:val="0"/>
          <w:iCs w:val="0"/>
          <w:color w:val="auto"/>
          <w:sz w:val="24"/>
          <w:szCs w:val="24"/>
        </w:rPr>
        <w:pict>
          <v:shape id="_x0000_i1030" o:spt="75" type="#_x0000_t75" style="height:13.45pt;width:10.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四边形ABC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为平行四边形．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BC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EF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为异面直线EF和B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所成的角或其补角．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在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中，易知AB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＝AD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为正三角形，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＝60°．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EF与B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所成的角为60°．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both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11.答案：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r(6)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　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12.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答案：</w:t>
      </w:r>
      <w:r>
        <w:rPr>
          <w:rFonts w:hAnsi="宋体" w:cs="宋体"/>
          <w:b/>
          <w:bCs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f(\r(15)</w:instrText>
      </w:r>
      <w:r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15)</w:instrText>
      </w:r>
      <w:r>
        <w:rPr>
          <w:rFonts w:hAnsi="宋体" w:cs="宋体"/>
          <w:b/>
          <w:bCs/>
          <w:color w:val="auto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both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13.答案：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45°　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解析：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因为D，E分别是VB，VC的中点，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所以BC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DE，因此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ABC是异面直线DE与AB所成的角，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又因为AB是圆O的直径，点C是弧AB的中点，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所以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ABC是以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ACB为直角的等腰直角三角形，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于是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ABC＝45°，故异面直线DE与AB所成的角为45°．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14.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答案：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(1)45°　(2)60°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三、解答题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15.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解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(1)由异面直线的定义可知，棱AD，DC，CC′，DD′，D′C′，B′C′所在直线分别与直线BA′是异面直线．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(2)由BB′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CC′可知，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B′BA′为异面直线BA′与CC′的夹角，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B′BA′＝45°，所以直线BA′和CC′的夹角为45°．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(3)直线AB，BC，CD，DA，A′B′，B′C′，C′D′，D′A′分别与直线AA′垂直．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16.</w:t>
      </w:r>
      <w:r>
        <w:rPr>
          <w:rFonts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</w:rPr>
        <w:t>解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auto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(1)由题意，得V＝π·OA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·AA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＝4π·AA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＝12π，解得AA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＝3．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由OA＝2，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AOP＝120°，得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BAP＝30°，BP＝2，AP＝2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S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PAB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f(1,2)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×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×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三棱锥A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­APB的体积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为：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f(1,3)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S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△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PAB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·AA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f(1,3)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×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hAnsi="宋体" w:cs="Times New Roman"/>
          <w:b/>
          <w:bCs/>
          <w:i w:val="0"/>
          <w:iCs w:val="0"/>
          <w:color w:val="auto"/>
          <w:sz w:val="24"/>
          <w:szCs w:val="24"/>
        </w:rPr>
        <w:t>×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3＝2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r(3)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(2)当点M为AP的中点时，异面直线OM与A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B所成的角的余弦值为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f(2,5)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证明如下：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∵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O，M分别为AB，AP的中点，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OM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BP，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BP就是异面直线OM与A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B所成的角．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∵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＝3，AB＝4，AA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AB，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B＝5．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hAnsi="宋体" w:cs="MingLiU_HKSCS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又BP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⊥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P，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cos</w:t>
      </w: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∠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BP＝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f(BP,A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B)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＝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f(2,5)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，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b/>
          <w:bCs/>
          <w:i w:val="0"/>
          <w:iCs w:val="0"/>
        </w:rPr>
        <w:sectPr>
          <w:headerReference r:id="rId3" w:type="default"/>
          <w:footerReference r:id="rId4" w:type="default"/>
          <w:pgSz w:w="11906" w:h="16838"/>
          <w:pgMar w:top="1020" w:right="1020" w:bottom="1020" w:left="1020" w:header="567" w:footer="567" w:gutter="0"/>
          <w:cols w:space="708" w:num="1"/>
          <w:rtlGutter w:val="0"/>
          <w:docGrid w:type="lines" w:linePitch="312" w:charSpace="0"/>
        </w:sectPr>
      </w:pPr>
      <w:r>
        <w:rPr>
          <w:rFonts w:hAnsi="宋体" w:eastAsia="楷体_GB2312" w:cs="Times New Roman"/>
          <w:b/>
          <w:bCs/>
          <w:i w:val="0"/>
          <w:iCs w:val="0"/>
          <w:color w:val="auto"/>
          <w:sz w:val="24"/>
          <w:szCs w:val="24"/>
        </w:rPr>
        <w:t>∴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当点M为AP的中点时，异面直线OM与A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t>B所成的角的余弦值为</w: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rFonts w:hint="eastAsia" w:hAnsi="宋体" w:cs="宋体"/>
          <w:b/>
          <w:bCs/>
          <w:i w:val="0"/>
          <w:iCs w:val="0"/>
          <w:color w:val="auto"/>
          <w:sz w:val="24"/>
          <w:szCs w:val="24"/>
        </w:rPr>
        <w:instrText xml:space="preserve">eq \</w:instrText>
      </w:r>
      <w:r>
        <w:rPr>
          <w:rFonts w:ascii="Times New Roman" w:hAnsi="Times New Roman" w:eastAsia="楷体_GB2312" w:cs="Times New Roman"/>
          <w:b/>
          <w:bCs/>
          <w:i w:val="0"/>
          <w:iCs w:val="0"/>
          <w:color w:val="auto"/>
          <w:sz w:val="24"/>
          <w:szCs w:val="24"/>
        </w:rPr>
        <w:instrText xml:space="preserve">f(2,5)</w:instrText>
      </w:r>
      <w:r>
        <w:rPr>
          <w:rFonts w:hAnsi="宋体" w:cs="宋体"/>
          <w:b/>
          <w:bCs/>
          <w:i w:val="0"/>
          <w:iCs w:val="0"/>
          <w:color w:val="auto"/>
          <w:sz w:val="24"/>
          <w:szCs w:val="24"/>
        </w:rPr>
        <w:fldChar w:fldCharType="end"/>
      </w:r>
    </w:p>
    <w:p>
      <w:r>
        <w:rPr>
          <w:b/>
          <w:bCs/>
          <w:i w:val="0"/>
          <w:iCs w:val="0"/>
        </w:rPr>
        <w:drawing>
          <wp:inline distT="0" distB="0" distL="114300" distR="114300">
            <wp:extent cx="6264910" cy="7497445"/>
            <wp:effectExtent l="0" t="0" r="2540" b="8255"/>
            <wp:docPr id="100030" name="图片 100030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promotion-pag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749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文本框 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I1MWRmZDVlNTcyMzliZWU2NTQ3OWZjYmFjM2MwNjAifQ=="/>
  </w:docVars>
  <w:rsids>
    <w:rsidRoot w:val="003D504C"/>
    <w:rsid w:val="000016D7"/>
    <w:rsid w:val="00030370"/>
    <w:rsid w:val="00042C25"/>
    <w:rsid w:val="00060368"/>
    <w:rsid w:val="0006492E"/>
    <w:rsid w:val="00072CF6"/>
    <w:rsid w:val="000741CC"/>
    <w:rsid w:val="00091916"/>
    <w:rsid w:val="000C29EA"/>
    <w:rsid w:val="000F067B"/>
    <w:rsid w:val="0010477E"/>
    <w:rsid w:val="00133E35"/>
    <w:rsid w:val="001851B7"/>
    <w:rsid w:val="00251872"/>
    <w:rsid w:val="0025492B"/>
    <w:rsid w:val="00263393"/>
    <w:rsid w:val="0028314D"/>
    <w:rsid w:val="00291C98"/>
    <w:rsid w:val="00293463"/>
    <w:rsid w:val="0033421E"/>
    <w:rsid w:val="00387C1B"/>
    <w:rsid w:val="003B6247"/>
    <w:rsid w:val="003D504C"/>
    <w:rsid w:val="003D6EDB"/>
    <w:rsid w:val="00403E12"/>
    <w:rsid w:val="0041069C"/>
    <w:rsid w:val="004151FC"/>
    <w:rsid w:val="00431639"/>
    <w:rsid w:val="00470C6A"/>
    <w:rsid w:val="00471215"/>
    <w:rsid w:val="004A1828"/>
    <w:rsid w:val="004C446F"/>
    <w:rsid w:val="004C5C93"/>
    <w:rsid w:val="004F2D0E"/>
    <w:rsid w:val="00540CEB"/>
    <w:rsid w:val="00543490"/>
    <w:rsid w:val="005724E7"/>
    <w:rsid w:val="005A7A58"/>
    <w:rsid w:val="005C7145"/>
    <w:rsid w:val="00614B11"/>
    <w:rsid w:val="00623757"/>
    <w:rsid w:val="00624B81"/>
    <w:rsid w:val="00643131"/>
    <w:rsid w:val="0064728A"/>
    <w:rsid w:val="00662AF0"/>
    <w:rsid w:val="0068570F"/>
    <w:rsid w:val="00693740"/>
    <w:rsid w:val="006D6517"/>
    <w:rsid w:val="007264AF"/>
    <w:rsid w:val="00732ACD"/>
    <w:rsid w:val="00735FA7"/>
    <w:rsid w:val="007A23B9"/>
    <w:rsid w:val="007D7136"/>
    <w:rsid w:val="007E599B"/>
    <w:rsid w:val="007F0697"/>
    <w:rsid w:val="007F3AF4"/>
    <w:rsid w:val="0082368F"/>
    <w:rsid w:val="00824700"/>
    <w:rsid w:val="00855718"/>
    <w:rsid w:val="008640D7"/>
    <w:rsid w:val="008656A3"/>
    <w:rsid w:val="00885C34"/>
    <w:rsid w:val="008A75DC"/>
    <w:rsid w:val="008B37A0"/>
    <w:rsid w:val="008B4537"/>
    <w:rsid w:val="008D2DD2"/>
    <w:rsid w:val="008F4A71"/>
    <w:rsid w:val="0090491A"/>
    <w:rsid w:val="00905AFD"/>
    <w:rsid w:val="0094525F"/>
    <w:rsid w:val="009618A4"/>
    <w:rsid w:val="0097595E"/>
    <w:rsid w:val="009D2975"/>
    <w:rsid w:val="00A308CD"/>
    <w:rsid w:val="00AC6E6E"/>
    <w:rsid w:val="00AD5514"/>
    <w:rsid w:val="00AF1CF9"/>
    <w:rsid w:val="00AF7C2A"/>
    <w:rsid w:val="00B66B07"/>
    <w:rsid w:val="00B9089A"/>
    <w:rsid w:val="00BA5DAB"/>
    <w:rsid w:val="00BC7085"/>
    <w:rsid w:val="00BF2600"/>
    <w:rsid w:val="00C02FC6"/>
    <w:rsid w:val="00C271A0"/>
    <w:rsid w:val="00C27BC4"/>
    <w:rsid w:val="00C8207A"/>
    <w:rsid w:val="00C86D5A"/>
    <w:rsid w:val="00C97ED2"/>
    <w:rsid w:val="00CC112F"/>
    <w:rsid w:val="00D87DB2"/>
    <w:rsid w:val="00DA4622"/>
    <w:rsid w:val="00DF7D6B"/>
    <w:rsid w:val="00E105A4"/>
    <w:rsid w:val="00E30EBC"/>
    <w:rsid w:val="00E560EB"/>
    <w:rsid w:val="00EB7BBB"/>
    <w:rsid w:val="00EE4013"/>
    <w:rsid w:val="00EF112C"/>
    <w:rsid w:val="00EF6310"/>
    <w:rsid w:val="00F06922"/>
    <w:rsid w:val="00F65C5E"/>
    <w:rsid w:val="00FF1F1C"/>
    <w:rsid w:val="0C8C47F7"/>
    <w:rsid w:val="1E510A43"/>
    <w:rsid w:val="235D7B35"/>
    <w:rsid w:val="2E5906E5"/>
    <w:rsid w:val="471C71E0"/>
    <w:rsid w:val="487B004A"/>
    <w:rsid w:val="4A85310B"/>
    <w:rsid w:val="4B9A64FB"/>
    <w:rsid w:val="4BB0302E"/>
    <w:rsid w:val="56D35BDC"/>
    <w:rsid w:val="59D65459"/>
    <w:rsid w:val="61155C9B"/>
    <w:rsid w:val="6C8A7522"/>
    <w:rsid w:val="6DD83642"/>
    <w:rsid w:val="704E4EA6"/>
    <w:rsid w:val="72CB0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TBXB21-201+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2053"/>
    <customShpInfo spid="_x0000_s1035"/>
    <customShpInfo spid="_x0000_s1036"/>
    <customShpInfo spid="_x0000_s1027"/>
    <customShpInfo spid="_x0000_s1037"/>
    <customShpInfo spid="_x0000_s1038"/>
    <customShpInfo spid="_x0000_s1041"/>
    <customShpInfo spid="_x0000_s1040"/>
    <customShpInfo spid="_x0000_s1039"/>
    <customShpInfo spid="_x0000_s1042"/>
    <customShpInfo spid="_x0000_s1034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3730</Words>
  <Characters>5391</Characters>
  <Lines>40</Lines>
  <Paragraphs>11</Paragraphs>
  <TotalTime>9</TotalTime>
  <ScaleCrop>false</ScaleCrop>
  <LinksUpToDate>false</LinksUpToDate>
  <CharactersWithSpaces>5801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2021-06-12T06:27:00Z</dcterms:created>
  <dc:creator>微软用户</dc:creator>
  <cp:lastModifiedBy>WPS_1684588673</cp:lastModifiedBy>
  <dcterms:modified xsi:type="dcterms:W3CDTF">2024-02-21T03:13:52Z</dcterms:modified>
  <dc:title>课后素养落实(三十一)　直线与直线垂直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4426740886374404800F19E9F7433D53_12</vt:lpwstr>
  </property>
</Properties>
</file>