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bookmarkStart w:id="0" w:name="_GoBack"/>
    <w:bookmarkEnd w:id="0"/>
    <w:p w:rsidR="00B12D79">
      <w:pPr>
        <w:pStyle w:val="PlainText"/>
        <w:snapToGrid w:val="0"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-821690</wp:posOffset>
                </wp:positionV>
                <wp:extent cx="2639695" cy="314325"/>
                <wp:effectExtent l="4445" t="4445" r="22860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3969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D79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</w:rPr>
                              <w:t>Guided Teaching with Learning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07.85pt;height:24.75pt;margin-top:-64.7pt;margin-left:-65.7pt;mso-height-relative:page;mso-width-relative:page;position:absolute;z-index:251659264" coordsize="21600,21600" filled="t" fillcolor="white" stroked="t" strokecolor="black">
                <v:stroke joinstyle="round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cs="Times New Roman" w:hint="default"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default"/>
                          <w:color w:val="0000FF"/>
                          <w:sz w:val="24"/>
                          <w:szCs w:val="24"/>
                        </w:rPr>
                        <w:t>Guided Teaching with Learning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48"/>
          <w:szCs w:val="48"/>
        </w:rPr>
        <w:t>Unit</w:t>
      </w:r>
      <w:r>
        <w:rPr>
          <w:rFonts w:ascii="Times New Roman" w:hAnsi="Times New Roman" w:cs="Times New Roman"/>
          <w:b/>
          <w:sz w:val="48"/>
          <w:szCs w:val="48"/>
        </w:rPr>
        <w:t xml:space="preserve"> 6  Space and beyond </w:t>
      </w:r>
    </w:p>
    <w:p w:rsidR="00B12D79">
      <w:pPr>
        <w:pStyle w:val="PlainText"/>
        <w:snapToGrid w:val="0"/>
        <w:spacing w:line="36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Period </w:t>
      </w:r>
      <w:r>
        <w:rPr>
          <w:rFonts w:ascii="Times New Roman" w:hAnsi="Times New Roman" w:cs="Times New Roman"/>
          <w:bCs/>
          <w:sz w:val="30"/>
          <w:szCs w:val="30"/>
        </w:rPr>
        <w:t>2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 Using language</w:t>
      </w:r>
    </w:p>
    <w:p w:rsidR="00B12D79">
      <w:pPr>
        <w:spacing w:line="360" w:lineRule="auto"/>
        <w:jc w:val="center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2"/>
          <w:szCs w:val="32"/>
        </w:rPr>
        <w:t>(</w:t>
      </w:r>
      <w:r>
        <w:rPr>
          <w:rFonts w:ascii="Times New Roman" w:hAnsi="Times New Roman"/>
          <w:bCs/>
          <w:sz w:val="32"/>
          <w:szCs w:val="32"/>
        </w:rPr>
        <w:t>导学案</w:t>
      </w:r>
      <w:r>
        <w:rPr>
          <w:rFonts w:ascii="Times New Roman" w:hAnsi="Times New Roman"/>
          <w:bCs/>
          <w:sz w:val="32"/>
          <w:szCs w:val="32"/>
        </w:rPr>
        <w:t>)</w:t>
      </w:r>
    </w:p>
    <w:p w:rsidR="00B12D79">
      <w:pPr>
        <w:tabs>
          <w:tab w:val="left" w:pos="1755"/>
        </w:tabs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drawing>
          <wp:inline distT="0" distB="0" distL="0" distR="0">
            <wp:extent cx="1183005" cy="298450"/>
            <wp:effectExtent l="0" t="0" r="17145" b="635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963345" name="图片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2D79">
      <w:pPr>
        <w:spacing w:line="360" w:lineRule="auto"/>
        <w:rPr>
          <w:rFonts w:ascii="Times New Roman" w:hAnsi="Times New Roman"/>
          <w:szCs w:val="21"/>
          <w:shd w:val="clear" w:color="auto" w:fill="FCFCFE"/>
        </w:rPr>
      </w:pPr>
      <w:r>
        <w:rPr>
          <w:rFonts w:ascii="Times New Roman" w:hAnsi="Times New Roman"/>
          <w:szCs w:val="21"/>
        </w:rPr>
        <w:t>1. To s</w:t>
      </w:r>
      <w:r>
        <w:rPr>
          <w:rFonts w:ascii="Times New Roman" w:hAnsi="Times New Roman"/>
          <w:szCs w:val="21"/>
        </w:rPr>
        <w:t xml:space="preserve">ummarize </w:t>
      </w:r>
      <w:r>
        <w:rPr>
          <w:rFonts w:ascii="Times New Roman" w:hAnsi="Times New Roman"/>
          <w:szCs w:val="21"/>
        </w:rPr>
        <w:t xml:space="preserve">the usage of modal verbs and </w:t>
      </w:r>
      <w:r>
        <w:rPr>
          <w:rFonts w:ascii="Times New Roman" w:hAnsi="Times New Roman"/>
          <w:bCs/>
          <w:szCs w:val="21"/>
        </w:rPr>
        <w:t>correctly use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them</w:t>
      </w:r>
      <w:r>
        <w:rPr>
          <w:rFonts w:ascii="Times New Roman" w:hAnsi="Times New Roman"/>
          <w:bCs/>
          <w:szCs w:val="21"/>
        </w:rPr>
        <w:t xml:space="preserve"> in certain </w:t>
      </w:r>
      <w:r>
        <w:rPr>
          <w:rFonts w:ascii="Times New Roman" w:hAnsi="Times New Roman"/>
          <w:szCs w:val="21"/>
          <w:shd w:val="clear" w:color="auto" w:fill="FCFCFE"/>
        </w:rPr>
        <w:t>context</w:t>
      </w:r>
      <w:r>
        <w:rPr>
          <w:rFonts w:ascii="Times New Roman" w:hAnsi="Times New Roman"/>
          <w:szCs w:val="21"/>
          <w:shd w:val="clear" w:color="auto" w:fill="FCFCFE"/>
        </w:rPr>
        <w:t xml:space="preserve">. </w:t>
      </w:r>
    </w:p>
    <w:p w:rsidR="00B12D79">
      <w:pPr>
        <w:pStyle w:val="BodyText"/>
        <w:spacing w:before="0" w:line="360" w:lineRule="auto"/>
        <w:ind w:left="210" w:hanging="210" w:hangingChars="100"/>
        <w:rPr>
          <w:lang w:val="en-US"/>
        </w:rPr>
      </w:pPr>
      <w:r>
        <w:rPr>
          <w:lang w:val="en-US"/>
        </w:rPr>
        <w:t>2. To learn new words and expressions by reading about the space camp and</w:t>
      </w:r>
      <w:r>
        <w:rPr>
          <w:lang w:val="en-US"/>
        </w:rPr>
        <w:t xml:space="preserve"> arouse students’ interest in space exploration.</w:t>
      </w:r>
    </w:p>
    <w:p w:rsidR="00B12D79">
      <w:pPr>
        <w:pStyle w:val="BodyText"/>
        <w:spacing w:before="0" w:line="360" w:lineRule="auto"/>
        <w:ind w:left="210" w:hanging="210" w:hangingChars="100"/>
        <w:rPr>
          <w:rFonts w:eastAsia="宋体"/>
          <w:lang w:val="en-US"/>
        </w:rPr>
      </w:pPr>
      <w:r>
        <w:rPr>
          <w:lang w:val="en-US"/>
        </w:rPr>
        <w:t>3. To enhance</w:t>
      </w:r>
      <w:r>
        <w:rPr>
          <w:rFonts w:eastAsia="宋体"/>
          <w:shd w:val="clear" w:color="auto" w:fill="FCFCFE"/>
          <w:lang w:val="en-US"/>
        </w:rPr>
        <w:t xml:space="preserve"> </w:t>
      </w:r>
      <w:r>
        <w:rPr>
          <w:shd w:val="clear" w:color="auto" w:fill="FCFCFE"/>
          <w:lang w:val="en-US"/>
        </w:rPr>
        <w:t xml:space="preserve">the </w:t>
      </w:r>
      <w:r>
        <w:rPr>
          <w:shd w:val="clear" w:color="auto" w:fill="FCFCFE"/>
          <w:lang w:val="en-US"/>
        </w:rPr>
        <w:t>integrated</w:t>
      </w:r>
      <w:r>
        <w:rPr>
          <w:shd w:val="clear" w:color="auto" w:fill="FCFCFE"/>
          <w:lang w:val="en-US"/>
        </w:rPr>
        <w:t xml:space="preserve"> skills of listening and talk about the topic about life in space. </w:t>
      </w:r>
    </w:p>
    <w:p w:rsidR="00B12D79">
      <w:pPr>
        <w:tabs>
          <w:tab w:val="left" w:pos="1755"/>
        </w:tabs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drawing>
          <wp:inline distT="0" distB="0" distL="0" distR="0">
            <wp:extent cx="1209675" cy="314325"/>
            <wp:effectExtent l="0" t="0" r="9525" b="952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310514" name="图片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36" cy="3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D79">
      <w:pPr>
        <w:spacing w:line="360" w:lineRule="auto"/>
        <w:rPr>
          <w:rFonts w:ascii="Times New Roman" w:hAnsi="Times New Roman"/>
          <w:szCs w:val="21"/>
          <w:shd w:val="clear" w:color="auto" w:fill="FCFCFE"/>
        </w:rPr>
      </w:pPr>
      <w:r>
        <w:rPr>
          <w:rFonts w:ascii="Times New Roman" w:hAnsi="Times New Roman"/>
          <w:szCs w:val="21"/>
        </w:rPr>
        <w:t xml:space="preserve">1. To master the usages of modal verbs and </w:t>
      </w:r>
      <w:r>
        <w:rPr>
          <w:rFonts w:ascii="Times New Roman" w:hAnsi="Times New Roman"/>
          <w:bCs/>
          <w:szCs w:val="21"/>
        </w:rPr>
        <w:t>correctly use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them</w:t>
      </w:r>
      <w:r>
        <w:rPr>
          <w:rFonts w:ascii="Times New Roman" w:hAnsi="Times New Roman"/>
          <w:bCs/>
          <w:szCs w:val="21"/>
        </w:rPr>
        <w:t xml:space="preserve"> in certain </w:t>
      </w:r>
      <w:r>
        <w:rPr>
          <w:rFonts w:ascii="Times New Roman" w:hAnsi="Times New Roman"/>
          <w:szCs w:val="21"/>
          <w:shd w:val="clear" w:color="auto" w:fill="FCFCFE"/>
        </w:rPr>
        <w:t>context</w:t>
      </w:r>
      <w:r>
        <w:rPr>
          <w:rFonts w:ascii="Times New Roman" w:hAnsi="Times New Roman"/>
          <w:szCs w:val="21"/>
          <w:shd w:val="clear" w:color="auto" w:fill="FCFCFE"/>
        </w:rPr>
        <w:t xml:space="preserve">. </w:t>
      </w:r>
    </w:p>
    <w:p w:rsidR="00B12D79">
      <w:pPr>
        <w:tabs>
          <w:tab w:val="left" w:pos="1755"/>
        </w:tabs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2. To train the abilities of listening and speaking and talk about life in space. </w:t>
      </w:r>
    </w:p>
    <w:p w:rsidR="00B12D79">
      <w:pPr>
        <w:spacing w:line="360" w:lineRule="auto"/>
        <w:ind w:left="210" w:hanging="210" w:hangingChars="1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3. To </w:t>
      </w:r>
      <w:r>
        <w:rPr>
          <w:rFonts w:ascii="Times New Roman" w:hAnsi="Times New Roman"/>
          <w:szCs w:val="21"/>
          <w:shd w:val="clear" w:color="auto" w:fill="FCFCFE"/>
        </w:rPr>
        <w:t>accumulate words and</w:t>
      </w:r>
      <w:r>
        <w:rPr>
          <w:rFonts w:ascii="Times New Roman" w:hAnsi="Times New Roman"/>
          <w:szCs w:val="21"/>
          <w:shd w:val="clear" w:color="auto" w:fill="FCFCFE"/>
        </w:rPr>
        <w:t xml:space="preserve"> expressions about the space camp and discuss the topic about the space camp. </w:t>
      </w:r>
    </w:p>
    <w:p w:rsidR="00B12D7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249045" cy="295275"/>
            <wp:effectExtent l="0" t="0" r="825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726171" name="图片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327" cy="31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D79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Key words and expressions for Period Two</w:t>
      </w:r>
    </w:p>
    <w:tbl>
      <w:tblPr>
        <w:tblStyle w:val="TableGrid"/>
        <w:tblW w:w="0" w:type="auto"/>
        <w:tblLook w:val="04A0"/>
      </w:tblPr>
      <w:tblGrid>
        <w:gridCol w:w="4433"/>
        <w:gridCol w:w="4433"/>
      </w:tblGrid>
      <w:tr>
        <w:tblPrEx>
          <w:tblW w:w="0" w:type="auto"/>
          <w:tblLook w:val="04A0"/>
        </w:tblPrEx>
        <w:tc>
          <w:tcPr>
            <w:tcW w:w="4433" w:type="dxa"/>
          </w:tcPr>
          <w:p w:rsidR="00B12D79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  simulated</w:t>
            </w:r>
          </w:p>
        </w:tc>
        <w:tc>
          <w:tcPr>
            <w:tcW w:w="4433" w:type="dxa"/>
          </w:tcPr>
          <w:p w:rsidR="00B12D79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  calculati</w:t>
            </w:r>
            <w:r>
              <w:rPr>
                <w:rFonts w:ascii="Times New Roman" w:hAnsi="Times New Roman"/>
                <w:szCs w:val="21"/>
              </w:rPr>
              <w:t>on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B12D79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  simulator</w:t>
            </w:r>
          </w:p>
        </w:tc>
        <w:tc>
          <w:tcPr>
            <w:tcW w:w="4433" w:type="dxa"/>
          </w:tcPr>
          <w:p w:rsidR="00B12D79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  transmission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B12D79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  lifelike</w:t>
            </w:r>
          </w:p>
        </w:tc>
        <w:tc>
          <w:tcPr>
            <w:tcW w:w="4433" w:type="dxa"/>
          </w:tcPr>
          <w:p w:rsidR="00B12D79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  evolution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B12D79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  submit</w:t>
            </w:r>
          </w:p>
        </w:tc>
        <w:tc>
          <w:tcPr>
            <w:tcW w:w="4433" w:type="dxa"/>
          </w:tcPr>
          <w:p w:rsidR="00B12D79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  observatory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B12D79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  awesome</w:t>
            </w:r>
          </w:p>
        </w:tc>
        <w:tc>
          <w:tcPr>
            <w:tcW w:w="4433" w:type="dxa"/>
          </w:tcPr>
          <w:p w:rsidR="00B12D79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  eclipse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B12D79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  destination</w:t>
            </w:r>
          </w:p>
        </w:tc>
        <w:tc>
          <w:tcPr>
            <w:tcW w:w="4433" w:type="dxa"/>
          </w:tcPr>
          <w:p w:rsidR="00B12D79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  capsule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B12D79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  ultraviolet</w:t>
            </w:r>
          </w:p>
        </w:tc>
        <w:tc>
          <w:tcPr>
            <w:tcW w:w="4433" w:type="dxa"/>
          </w:tcPr>
          <w:p w:rsidR="00B12D79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  gravity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B12D79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8  numerous </w:t>
            </w:r>
          </w:p>
        </w:tc>
        <w:tc>
          <w:tcPr>
            <w:tcW w:w="4433" w:type="dxa"/>
          </w:tcPr>
          <w:p w:rsidR="00B12D79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16  float   </w:t>
            </w:r>
          </w:p>
        </w:tc>
      </w:tr>
    </w:tbl>
    <w:p w:rsidR="00B12D79">
      <w:pPr>
        <w:spacing w:line="36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noProof/>
          <w:szCs w:val="21"/>
        </w:rPr>
        <w:drawing>
          <wp:inline distT="0" distB="0" distL="0" distR="0">
            <wp:extent cx="1295400" cy="281305"/>
            <wp:effectExtent l="0" t="0" r="0" b="4445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6399" name="图片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395" cy="3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D79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 xml:space="preserve">Step 1 </w:t>
      </w:r>
      <w:r>
        <w:rPr>
          <w:rFonts w:ascii="Times New Roman" w:hAnsi="Times New Roman"/>
          <w:b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>Review</w:t>
      </w:r>
      <w:bookmarkStart w:id="1" w:name="OLE_LINK6"/>
      <w:r>
        <w:rPr>
          <w:rFonts w:ascii="Times New Roman" w:hAnsi="Times New Roman"/>
          <w:b/>
          <w:szCs w:val="21"/>
        </w:rPr>
        <w:t xml:space="preserve"> the usage of modal verbs</w:t>
      </w:r>
    </w:p>
    <w:p w:rsidR="00B12D79">
      <w:pPr>
        <w:pStyle w:val="BodyText"/>
        <w:spacing w:before="0" w:line="360" w:lineRule="auto"/>
        <w:ind w:left="0"/>
        <w:rPr>
          <w:bCs/>
          <w:lang w:val="en-US"/>
        </w:rPr>
      </w:pPr>
      <w:r>
        <w:rPr>
          <w:bCs/>
          <w:lang w:val="en-US"/>
        </w:rPr>
        <w:t xml:space="preserve">1. Decide the functions and applying features of modal verbs. </w:t>
      </w:r>
    </w:p>
    <w:p w:rsidR="00B12D79">
      <w:pPr>
        <w:pStyle w:val="BodyText"/>
        <w:spacing w:before="0" w:line="360" w:lineRule="auto"/>
        <w:ind w:left="0"/>
        <w:rPr>
          <w:bCs/>
          <w:lang w:val="en-US"/>
        </w:rPr>
      </w:pPr>
      <w:r>
        <w:rPr>
          <w:bCs/>
          <w:lang w:val="en-US"/>
        </w:rPr>
        <w:t xml:space="preserve">2. Distinguish different modal verbs and understand what they indicate.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9"/>
        <w:gridCol w:w="2700"/>
        <w:gridCol w:w="4596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95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  could  </w:t>
            </w:r>
          </w:p>
        </w:tc>
        <w:tc>
          <w:tcPr>
            <w:tcW w:w="2700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lang w:val="en-US"/>
              </w:rPr>
              <w:t>→ u</w:t>
            </w:r>
            <w:r>
              <w:rPr>
                <w:bCs/>
                <w:lang w:val="en-US"/>
              </w:rPr>
              <w:t xml:space="preserve">sed to talk about </w:t>
            </w:r>
          </w:p>
        </w:tc>
        <w:tc>
          <w:tcPr>
            <w:tcW w:w="4596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color w:val="FF0000"/>
                <w:lang w:val="en-US"/>
              </w:rPr>
            </w:pPr>
            <w:r>
              <w:rPr>
                <w:rFonts w:eastAsia="宋体"/>
                <w:bCs/>
                <w:color w:val="FF0000"/>
                <w:lang w:val="en-US"/>
              </w:rPr>
              <w:t xml:space="preserve">→ </w:t>
            </w:r>
          </w:p>
        </w:tc>
      </w:tr>
      <w:tr>
        <w:tblPrEx>
          <w:tblW w:w="0" w:type="auto"/>
          <w:tblLook w:val="04A0"/>
        </w:tblPrEx>
        <w:tc>
          <w:tcPr>
            <w:tcW w:w="195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2  would  </w:t>
            </w:r>
          </w:p>
        </w:tc>
        <w:tc>
          <w:tcPr>
            <w:tcW w:w="2700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lang w:val="en-US"/>
              </w:rPr>
              <w:t>→ u</w:t>
            </w:r>
            <w:r>
              <w:rPr>
                <w:bCs/>
                <w:lang w:val="en-US"/>
              </w:rPr>
              <w:t xml:space="preserve">sed to talk about </w:t>
            </w:r>
          </w:p>
        </w:tc>
        <w:tc>
          <w:tcPr>
            <w:tcW w:w="4596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color w:val="FF0000"/>
                <w:lang w:val="en-US"/>
              </w:rPr>
            </w:pPr>
            <w:r>
              <w:rPr>
                <w:rFonts w:eastAsia="宋体"/>
                <w:bCs/>
                <w:color w:val="FF0000"/>
                <w:lang w:val="en-US"/>
              </w:rPr>
              <w:t xml:space="preserve">→ </w:t>
            </w:r>
          </w:p>
        </w:tc>
      </w:tr>
      <w:tr>
        <w:tblPrEx>
          <w:tblW w:w="0" w:type="auto"/>
          <w:tblLook w:val="04A0"/>
        </w:tblPrEx>
        <w:tc>
          <w:tcPr>
            <w:tcW w:w="195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3  can     </w:t>
            </w:r>
          </w:p>
        </w:tc>
        <w:tc>
          <w:tcPr>
            <w:tcW w:w="2700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lang w:val="en-US"/>
              </w:rPr>
              <w:t xml:space="preserve">→ </w:t>
            </w:r>
            <w:bookmarkStart w:id="2" w:name="OLE_LINK4"/>
            <w:r>
              <w:rPr>
                <w:rFonts w:eastAsia="宋体"/>
                <w:bCs/>
                <w:lang w:val="en-US"/>
              </w:rPr>
              <w:t>u</w:t>
            </w:r>
            <w:r>
              <w:rPr>
                <w:bCs/>
                <w:lang w:val="en-US"/>
              </w:rPr>
              <w:t>sed to talk about</w:t>
            </w:r>
            <w:bookmarkEnd w:id="2"/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4596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color w:val="FF0000"/>
                <w:lang w:val="en-US"/>
              </w:rPr>
            </w:pPr>
            <w:r>
              <w:rPr>
                <w:rFonts w:eastAsia="宋体"/>
                <w:bCs/>
                <w:color w:val="FF0000"/>
                <w:lang w:val="en-US"/>
              </w:rPr>
              <w:t xml:space="preserve">→ </w:t>
            </w:r>
          </w:p>
        </w:tc>
      </w:tr>
      <w:tr>
        <w:tblPrEx>
          <w:tblW w:w="0" w:type="auto"/>
          <w:tblLook w:val="04A0"/>
        </w:tblPrEx>
        <w:tc>
          <w:tcPr>
            <w:tcW w:w="195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4  must   </w:t>
            </w:r>
          </w:p>
        </w:tc>
        <w:tc>
          <w:tcPr>
            <w:tcW w:w="2700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lang w:val="en-US"/>
              </w:rPr>
              <w:t>→ u</w:t>
            </w:r>
            <w:r>
              <w:rPr>
                <w:bCs/>
                <w:lang w:val="en-US"/>
              </w:rPr>
              <w:t>sed to talk about</w:t>
            </w:r>
          </w:p>
        </w:tc>
        <w:tc>
          <w:tcPr>
            <w:tcW w:w="4596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color w:val="FF0000"/>
                <w:lang w:val="en-US"/>
              </w:rPr>
            </w:pPr>
            <w:r>
              <w:rPr>
                <w:rFonts w:eastAsia="宋体"/>
                <w:bCs/>
                <w:color w:val="FF0000"/>
                <w:lang w:val="en-US"/>
              </w:rPr>
              <w:t>→</w:t>
            </w:r>
          </w:p>
        </w:tc>
      </w:tr>
      <w:tr>
        <w:tblPrEx>
          <w:tblW w:w="0" w:type="auto"/>
          <w:tblLook w:val="04A0"/>
        </w:tblPrEx>
        <w:tc>
          <w:tcPr>
            <w:tcW w:w="195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5  should  </w:t>
            </w:r>
          </w:p>
        </w:tc>
        <w:tc>
          <w:tcPr>
            <w:tcW w:w="2700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lang w:val="en-US"/>
              </w:rPr>
              <w:t>→ u</w:t>
            </w:r>
            <w:r>
              <w:rPr>
                <w:bCs/>
                <w:lang w:val="en-US"/>
              </w:rPr>
              <w:t>sed to talk about</w:t>
            </w:r>
          </w:p>
        </w:tc>
        <w:tc>
          <w:tcPr>
            <w:tcW w:w="4596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color w:val="FF0000"/>
                <w:lang w:val="en-US"/>
              </w:rPr>
            </w:pPr>
            <w:r>
              <w:rPr>
                <w:rFonts w:eastAsia="宋体"/>
                <w:bCs/>
                <w:color w:val="FF0000"/>
                <w:lang w:val="en-US"/>
              </w:rPr>
              <w:t xml:space="preserve">→ </w:t>
            </w:r>
          </w:p>
        </w:tc>
      </w:tr>
      <w:tr>
        <w:tblPrEx>
          <w:tblW w:w="0" w:type="auto"/>
          <w:tblLook w:val="04A0"/>
        </w:tblPrEx>
        <w:tc>
          <w:tcPr>
            <w:tcW w:w="195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  need</w:t>
            </w:r>
          </w:p>
        </w:tc>
        <w:tc>
          <w:tcPr>
            <w:tcW w:w="2700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lang w:val="en-US"/>
              </w:rPr>
              <w:t>→ u</w:t>
            </w:r>
            <w:r>
              <w:rPr>
                <w:bCs/>
                <w:lang w:val="en-US"/>
              </w:rPr>
              <w:t>sed to talk about</w:t>
            </w:r>
          </w:p>
        </w:tc>
        <w:tc>
          <w:tcPr>
            <w:tcW w:w="4596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color w:val="FF0000"/>
                <w:lang w:val="en-US"/>
              </w:rPr>
            </w:pPr>
            <w:r>
              <w:rPr>
                <w:rFonts w:eastAsia="宋体"/>
                <w:bCs/>
                <w:color w:val="FF0000"/>
                <w:lang w:val="en-US"/>
              </w:rPr>
              <w:t xml:space="preserve">→ </w:t>
            </w:r>
          </w:p>
        </w:tc>
      </w:tr>
      <w:tr>
        <w:tblPrEx>
          <w:tblW w:w="0" w:type="auto"/>
          <w:tblLook w:val="04A0"/>
        </w:tblPrEx>
        <w:tc>
          <w:tcPr>
            <w:tcW w:w="9255" w:type="dxa"/>
            <w:gridSpan w:val="3"/>
          </w:tcPr>
          <w:p w:rsidR="00B12D79">
            <w:pPr>
              <w:pStyle w:val="BodyText"/>
              <w:spacing w:before="0" w:line="360" w:lineRule="auto"/>
              <w:ind w:left="0"/>
              <w:rPr>
                <w:rFonts w:eastAsia="宋体"/>
                <w:bCs/>
                <w:lang w:val="en-US"/>
              </w:rPr>
            </w:pPr>
            <w:r>
              <w:rPr>
                <w:bCs/>
                <w:lang w:val="en-US"/>
              </w:rPr>
              <w:t>7  may/ might   ought to/  shall/  ....</w:t>
            </w:r>
          </w:p>
        </w:tc>
      </w:tr>
    </w:tbl>
    <w:p w:rsidR="00B12D79">
      <w:pPr>
        <w:pStyle w:val="BodyText"/>
        <w:spacing w:before="0" w:line="360" w:lineRule="auto"/>
        <w:ind w:left="0"/>
        <w:rPr>
          <w:bCs/>
          <w:lang w:val="en-US"/>
        </w:rPr>
      </w:pPr>
    </w:p>
    <w:p w:rsidR="00B12D79">
      <w:pPr>
        <w:pStyle w:val="BodyText"/>
        <w:spacing w:before="0" w:line="360" w:lineRule="auto"/>
        <w:ind w:left="0"/>
        <w:rPr>
          <w:b/>
          <w:color w:val="00B0F0"/>
          <w:lang w:val="en-US"/>
        </w:rPr>
      </w:pPr>
      <w:r>
        <w:rPr>
          <w:rFonts w:eastAsia="宋体"/>
          <w:b/>
        </w:rPr>
        <w:t>Step</w:t>
      </w:r>
      <w:r>
        <w:rPr>
          <w:rFonts w:eastAsia="宋体"/>
          <w:b/>
          <w:lang w:val="en-US"/>
        </w:rPr>
        <w:t xml:space="preserve"> </w:t>
      </w:r>
      <w:r>
        <w:rPr>
          <w:rFonts w:eastAsia="宋体"/>
          <w:b/>
        </w:rPr>
        <w:t>2</w:t>
      </w:r>
      <w:r>
        <w:rPr>
          <w:rFonts w:eastAsia="宋体"/>
          <w:b/>
          <w:lang w:val="en-US"/>
        </w:rPr>
        <w:t xml:space="preserve"> </w:t>
      </w:r>
      <w:r>
        <w:rPr>
          <w:rFonts w:eastAsia="宋体"/>
          <w:b/>
        </w:rPr>
        <w:t xml:space="preserve"> </w:t>
      </w:r>
      <w:r>
        <w:rPr>
          <w:b/>
          <w:lang w:val="en-US"/>
        </w:rPr>
        <w:t xml:space="preserve">Practice  </w:t>
      </w:r>
      <w:r>
        <w:rPr>
          <w:rFonts w:eastAsia="宋体"/>
          <w:b/>
          <w:color w:val="00B0F0"/>
          <w:lang w:val="en-US"/>
        </w:rPr>
        <w:t xml:space="preserve">Activity </w:t>
      </w:r>
      <w:r>
        <w:rPr>
          <w:b/>
          <w:color w:val="00B0F0"/>
          <w:lang w:val="en-US"/>
        </w:rPr>
        <w:t>2</w:t>
      </w:r>
      <w:bookmarkStart w:id="3" w:name="OLE_LINK3"/>
      <w:r>
        <w:rPr>
          <w:b/>
          <w:color w:val="00B0F0"/>
          <w:lang w:val="en-US"/>
        </w:rPr>
        <w:t xml:space="preserve"> &amp; </w:t>
      </w:r>
      <w:r>
        <w:rPr>
          <w:rFonts w:eastAsia="宋体"/>
          <w:b/>
          <w:color w:val="00B0F0"/>
          <w:lang w:val="en-US"/>
        </w:rPr>
        <w:t xml:space="preserve">Activity </w:t>
      </w:r>
      <w:r>
        <w:rPr>
          <w:b/>
          <w:color w:val="00B0F0"/>
          <w:lang w:val="en-US"/>
        </w:rPr>
        <w:t xml:space="preserve">3 </w:t>
      </w:r>
    </w:p>
    <w:bookmarkEnd w:id="3"/>
    <w:p w:rsidR="00B12D79">
      <w:pPr>
        <w:pStyle w:val="BodyText"/>
        <w:spacing w:before="0" w:line="360" w:lineRule="auto"/>
        <w:ind w:left="0"/>
        <w:rPr>
          <w:b/>
          <w:lang w:val="en-US"/>
        </w:rPr>
      </w:pPr>
      <w:r>
        <w:rPr>
          <w:rFonts w:eastAsia="宋体"/>
          <w:b/>
          <w:color w:val="00B0F0"/>
          <w:lang w:val="en-US"/>
        </w:rPr>
        <w:t xml:space="preserve">Activity </w:t>
      </w:r>
      <w:r>
        <w:rPr>
          <w:b/>
          <w:color w:val="00B0F0"/>
          <w:lang w:val="en-US"/>
        </w:rPr>
        <w:t xml:space="preserve">2 </w:t>
      </w:r>
      <w:r>
        <w:rPr>
          <w:b/>
          <w:lang w:val="en-US"/>
        </w:rPr>
        <w:t xml:space="preserve"> </w:t>
      </w:r>
    </w:p>
    <w:p w:rsidR="00B12D79">
      <w:pPr>
        <w:pStyle w:val="BodyText"/>
        <w:spacing w:before="0" w:line="360" w:lineRule="auto"/>
        <w:ind w:left="0"/>
        <w:rPr>
          <w:bCs/>
          <w:lang w:val="en-US"/>
        </w:rPr>
      </w:pPr>
      <w:r>
        <w:rPr>
          <w:bCs/>
          <w:lang w:val="en-US"/>
        </w:rPr>
        <w:t xml:space="preserve">1. Students read the passage on Page 65 and choose the correct modals. </w:t>
      </w:r>
    </w:p>
    <w:p w:rsidR="00B12D79">
      <w:pPr>
        <w:pStyle w:val="BodyText"/>
        <w:spacing w:before="0" w:line="360" w:lineRule="auto"/>
        <w:ind w:left="0"/>
        <w:rPr>
          <w:bCs/>
          <w:lang w:val="en-US"/>
        </w:rPr>
      </w:pPr>
      <w:r>
        <w:rPr>
          <w:bCs/>
          <w:lang w:val="en-US"/>
        </w:rPr>
        <w:t xml:space="preserve">2. Check the answers and have students tell the meanings of modals used in the passage.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"/>
        <w:gridCol w:w="8752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4" w:type="dxa"/>
          </w:tcPr>
          <w:p w:rsidR="00B12D79">
            <w:pPr>
              <w:pStyle w:val="BodyText"/>
              <w:spacing w:before="0" w:line="360" w:lineRule="auto"/>
              <w:ind w:left="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752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So great was the distance from Earth that it </w:t>
            </w:r>
            <w:r>
              <w:rPr>
                <w:bCs/>
                <w:color w:val="0000FF"/>
                <w:lang w:val="en-US"/>
              </w:rPr>
              <w:t>would/ shall</w:t>
            </w:r>
            <w:r>
              <w:rPr>
                <w:bCs/>
                <w:lang w:val="en-US"/>
              </w:rPr>
              <w:t xml:space="preserve"> need to travel for almost six years to reach its destination. </w:t>
            </w:r>
          </w:p>
        </w:tc>
      </w:tr>
      <w:tr>
        <w:tblPrEx>
          <w:tblW w:w="0" w:type="auto"/>
          <w:tblLook w:val="04A0"/>
        </w:tblPrEx>
        <w:tc>
          <w:tcPr>
            <w:tcW w:w="504" w:type="dxa"/>
          </w:tcPr>
          <w:p w:rsidR="00B12D79">
            <w:pPr>
              <w:pStyle w:val="BodyText"/>
              <w:spacing w:before="0" w:line="360" w:lineRule="auto"/>
              <w:ind w:left="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8752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Cassini made numerous trips around Saturn so it </w:t>
            </w:r>
            <w:r>
              <w:rPr>
                <w:bCs/>
                <w:color w:val="0000FF"/>
                <w:lang w:val="en-US"/>
              </w:rPr>
              <w:t xml:space="preserve">could/ must </w:t>
            </w:r>
            <w:r>
              <w:rPr>
                <w:bCs/>
                <w:lang w:val="en-US"/>
              </w:rPr>
              <w:t xml:space="preserve">collect data. </w:t>
            </w:r>
          </w:p>
        </w:tc>
      </w:tr>
      <w:tr>
        <w:tblPrEx>
          <w:tblW w:w="0" w:type="auto"/>
          <w:tblLook w:val="04A0"/>
        </w:tblPrEx>
        <w:tc>
          <w:tcPr>
            <w:tcW w:w="504" w:type="dxa"/>
          </w:tcPr>
          <w:p w:rsidR="00B12D79">
            <w:pPr>
              <w:pStyle w:val="BodyText"/>
              <w:spacing w:before="0" w:line="360" w:lineRule="auto"/>
              <w:ind w:left="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8752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Cassini was pointed towards Saturn so that it </w:t>
            </w:r>
            <w:r>
              <w:rPr>
                <w:bCs/>
                <w:color w:val="4F0FBD"/>
                <w:lang w:val="en-US"/>
              </w:rPr>
              <w:t>should/ would</w:t>
            </w:r>
            <w:r>
              <w:rPr>
                <w:bCs/>
                <w:lang w:val="en-US"/>
              </w:rPr>
              <w:t xml:space="preserve"> meet a fiery end. </w:t>
            </w:r>
          </w:p>
        </w:tc>
      </w:tr>
      <w:tr>
        <w:tblPrEx>
          <w:tblW w:w="0" w:type="auto"/>
          <w:tblLook w:val="04A0"/>
        </w:tblPrEx>
        <w:tc>
          <w:tcPr>
            <w:tcW w:w="504" w:type="dxa"/>
          </w:tcPr>
          <w:p w:rsidR="00B12D79">
            <w:pPr>
              <w:pStyle w:val="BodyText"/>
              <w:spacing w:before="0" w:line="360" w:lineRule="auto"/>
              <w:ind w:left="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8752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Scientists had decided that C</w:t>
            </w:r>
            <w:r>
              <w:rPr>
                <w:bCs/>
                <w:lang w:val="en-US"/>
              </w:rPr>
              <w:t>assini</w:t>
            </w:r>
            <w:r>
              <w:rPr>
                <w:bCs/>
                <w:color w:val="0000FF"/>
                <w:lang w:val="en-US"/>
              </w:rPr>
              <w:t xml:space="preserve"> could/ must</w:t>
            </w:r>
            <w:r>
              <w:rPr>
                <w:bCs/>
                <w:lang w:val="en-US"/>
              </w:rPr>
              <w:t xml:space="preserve"> be destroyed this way, so it </w:t>
            </w:r>
            <w:r>
              <w:rPr>
                <w:bCs/>
                <w:color w:val="4F0FBD"/>
                <w:lang w:val="en-US"/>
              </w:rPr>
              <w:t>must/ would</w:t>
            </w:r>
            <w:r>
              <w:rPr>
                <w:bCs/>
                <w:lang w:val="en-US"/>
              </w:rPr>
              <w:t xml:space="preserve"> not collide with any of Saturn’s moons. </w:t>
            </w:r>
          </w:p>
        </w:tc>
      </w:tr>
      <w:tr>
        <w:tblPrEx>
          <w:tblW w:w="0" w:type="auto"/>
          <w:tblLook w:val="04A0"/>
        </w:tblPrEx>
        <w:tc>
          <w:tcPr>
            <w:tcW w:w="504" w:type="dxa"/>
          </w:tcPr>
          <w:p w:rsidR="00B12D79">
            <w:pPr>
              <w:pStyle w:val="BodyText"/>
              <w:spacing w:before="0" w:line="360" w:lineRule="auto"/>
              <w:ind w:left="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8752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Cassini provided so much information that scientists </w:t>
            </w:r>
            <w:r>
              <w:rPr>
                <w:bCs/>
                <w:color w:val="4F0FBD"/>
                <w:lang w:val="en-US"/>
              </w:rPr>
              <w:t>could/ would</w:t>
            </w:r>
            <w:r>
              <w:rPr>
                <w:bCs/>
                <w:lang w:val="en-US"/>
              </w:rPr>
              <w:t xml:space="preserve"> not process it all. </w:t>
            </w:r>
          </w:p>
        </w:tc>
      </w:tr>
      <w:tr>
        <w:tblPrEx>
          <w:tblW w:w="0" w:type="auto"/>
          <w:tblLook w:val="04A0"/>
        </w:tblPrEx>
        <w:tc>
          <w:tcPr>
            <w:tcW w:w="504" w:type="dxa"/>
          </w:tcPr>
          <w:p w:rsidR="00B12D79">
            <w:pPr>
              <w:pStyle w:val="BodyText"/>
              <w:spacing w:before="0" w:line="360" w:lineRule="auto"/>
              <w:ind w:left="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8752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No wonder so many people took to social media to bid it goodbye, saying, “Farewell, dear Cassini! We </w:t>
            </w:r>
            <w:r>
              <w:rPr>
                <w:bCs/>
                <w:color w:val="4F0FBD"/>
                <w:lang w:val="en-US"/>
              </w:rPr>
              <w:t>shall/ should</w:t>
            </w:r>
            <w:r>
              <w:rPr>
                <w:bCs/>
                <w:lang w:val="en-US"/>
              </w:rPr>
              <w:t xml:space="preserve"> never forget you!”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  <w:gridSpan w:val="2"/>
          </w:tcPr>
          <w:p w:rsidR="00B12D79">
            <w:pPr>
              <w:pStyle w:val="BodyText"/>
              <w:spacing w:before="0" w:line="360" w:lineRule="auto"/>
              <w:ind w:left="0" w:firstLine="630" w:firstLineChars="300"/>
              <w:rPr>
                <w:bCs/>
                <w:lang w:val="en-US"/>
              </w:rPr>
            </w:pPr>
            <w:r>
              <w:rPr>
                <w:bCs/>
                <w:color w:val="00B050"/>
                <w:lang w:val="en-US"/>
              </w:rPr>
              <w:t>Your answer: _____________________</w:t>
            </w:r>
            <w:r>
              <w:rPr>
                <w:rFonts w:hint="eastAsia"/>
                <w:bCs/>
                <w:color w:val="00B050"/>
                <w:lang w:val="en-US"/>
              </w:rPr>
              <w:t xml:space="preserve">. </w:t>
            </w:r>
          </w:p>
        </w:tc>
      </w:tr>
    </w:tbl>
    <w:p w:rsidR="00B12D79">
      <w:pPr>
        <w:pStyle w:val="BodyText"/>
        <w:spacing w:before="0" w:line="360" w:lineRule="auto"/>
        <w:ind w:left="0"/>
        <w:rPr>
          <w:b/>
          <w:color w:val="00B0F0"/>
          <w:lang w:val="en-US"/>
        </w:rPr>
      </w:pPr>
      <w:r>
        <w:rPr>
          <w:rFonts w:eastAsia="宋体"/>
          <w:b/>
          <w:color w:val="00B0F0"/>
          <w:lang w:val="en-US"/>
        </w:rPr>
        <w:t xml:space="preserve">Activity </w:t>
      </w:r>
      <w:r>
        <w:rPr>
          <w:b/>
          <w:color w:val="00B0F0"/>
          <w:lang w:val="en-US"/>
        </w:rPr>
        <w:t>3</w:t>
      </w:r>
    </w:p>
    <w:p w:rsidR="00B12D79">
      <w:pPr>
        <w:pStyle w:val="BodyText"/>
        <w:spacing w:before="0" w:line="360" w:lineRule="auto"/>
        <w:ind w:left="0"/>
        <w:rPr>
          <w:bCs/>
          <w:lang w:val="en-US"/>
        </w:rPr>
      </w:pPr>
      <w:r>
        <w:rPr>
          <w:bCs/>
          <w:lang w:val="en-US"/>
        </w:rPr>
        <w:t xml:space="preserve">1. Have students brainstorm a list of nouns and verbs according to the picture on Page 65. </w:t>
      </w:r>
    </w:p>
    <w:p w:rsidR="00B12D79">
      <w:pPr>
        <w:pStyle w:val="BodyText"/>
        <w:spacing w:before="0" w:line="360" w:lineRule="auto"/>
        <w:ind w:left="0"/>
        <w:rPr>
          <w:bCs/>
          <w:lang w:val="en-US"/>
        </w:rPr>
      </w:pPr>
      <w:r>
        <w:rPr>
          <w:bCs/>
          <w:lang w:val="en-US"/>
        </w:rPr>
        <w:t xml:space="preserve">2. Work in groups and tell a story about space exploration using proper modals.     </w:t>
      </w:r>
    </w:p>
    <w:p w:rsidR="00B12D79">
      <w:pPr>
        <w:spacing w:line="360" w:lineRule="auto"/>
        <w:rPr>
          <w:rFonts w:ascii="Times New Roman" w:hAnsi="Times New Roman"/>
          <w:b/>
          <w:szCs w:val="21"/>
        </w:rPr>
      </w:pPr>
      <w:bookmarkStart w:id="4" w:name="OLE_LINK7"/>
      <w:r>
        <w:rPr>
          <w:rFonts w:ascii="Times New Roman" w:hAnsi="Times New Roman"/>
          <w:b/>
          <w:szCs w:val="21"/>
        </w:rPr>
        <w:t xml:space="preserve">Step </w:t>
      </w:r>
      <w:r>
        <w:rPr>
          <w:rFonts w:ascii="Times New Roman" w:hAnsi="Times New Roman"/>
          <w:b/>
          <w:szCs w:val="21"/>
        </w:rPr>
        <w:t>3</w:t>
      </w:r>
      <w:r>
        <w:rPr>
          <w:rFonts w:ascii="Times New Roman" w:hAnsi="Times New Roman"/>
          <w:b/>
          <w:szCs w:val="21"/>
        </w:rPr>
        <w:t xml:space="preserve"> </w:t>
      </w:r>
      <w:bookmarkEnd w:id="4"/>
      <w:r>
        <w:rPr>
          <w:rFonts w:ascii="Times New Roman" w:hAnsi="Times New Roman"/>
          <w:b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 xml:space="preserve"> Listening</w:t>
      </w:r>
      <w:r>
        <w:rPr>
          <w:rFonts w:ascii="Times New Roman" w:hAnsi="Times New Roman"/>
          <w:b/>
          <w:szCs w:val="21"/>
        </w:rPr>
        <w:t xml:space="preserve"> </w:t>
      </w:r>
    </w:p>
    <w:p w:rsidR="00B12D79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r>
        <w:rPr>
          <w:rFonts w:ascii="Times New Roman" w:hAnsi="Times New Roman"/>
          <w:b/>
          <w:color w:val="00B0F0"/>
          <w:szCs w:val="21"/>
        </w:rPr>
        <w:t xml:space="preserve">Activity </w:t>
      </w:r>
      <w:r>
        <w:rPr>
          <w:rFonts w:ascii="Times New Roman" w:hAnsi="Times New Roman"/>
          <w:b/>
          <w:color w:val="00B0F0"/>
          <w:szCs w:val="21"/>
        </w:rPr>
        <w:t xml:space="preserve">5 </w:t>
      </w:r>
    </w:p>
    <w:p w:rsidR="00B12D79">
      <w:pPr>
        <w:pStyle w:val="BodyText"/>
        <w:spacing w:before="0" w:line="360" w:lineRule="auto"/>
        <w:ind w:left="210" w:hanging="210" w:hangingChars="100"/>
        <w:rPr>
          <w:bCs/>
          <w:lang w:val="en-US"/>
        </w:rPr>
      </w:pPr>
      <w:r>
        <w:rPr>
          <w:bCs/>
          <w:lang w:val="en-US"/>
        </w:rPr>
        <w:t>1. Before listening, read “</w:t>
      </w:r>
      <w:r>
        <w:rPr>
          <w:bCs/>
          <w:i/>
          <w:iCs/>
          <w:lang w:val="en-US"/>
        </w:rPr>
        <w:t>Do you know</w:t>
      </w:r>
      <w:r>
        <w:rPr>
          <w:bCs/>
          <w:lang w:val="en-US"/>
        </w:rPr>
        <w:t>?” and le</w:t>
      </w:r>
      <w:r>
        <w:rPr>
          <w:bCs/>
          <w:lang w:val="en-US"/>
        </w:rPr>
        <w:t>arn about the background knowledge of “</w:t>
      </w:r>
      <w:r>
        <w:rPr>
          <w:bCs/>
          <w:i/>
          <w:iCs/>
          <w:lang w:val="en-US"/>
        </w:rPr>
        <w:t xml:space="preserve">the Fermi </w:t>
      </w:r>
      <w:r>
        <w:rPr>
          <w:bCs/>
          <w:i/>
          <w:iCs/>
          <w:lang w:val="en-US"/>
        </w:rPr>
        <w:t>Paradox</w:t>
      </w:r>
      <w:r>
        <w:rPr>
          <w:bCs/>
          <w:lang w:val="en-US"/>
        </w:rPr>
        <w:t>”.</w:t>
      </w:r>
    </w:p>
    <w:p w:rsidR="00B12D79">
      <w:pPr>
        <w:pStyle w:val="BodyText"/>
        <w:spacing w:before="0" w:line="360" w:lineRule="auto"/>
        <w:ind w:left="210" w:hanging="210" w:hangingChars="100"/>
        <w:rPr>
          <w:bCs/>
          <w:lang w:val="en-US"/>
        </w:rPr>
      </w:pPr>
      <w:r>
        <w:rPr>
          <w:bCs/>
          <w:lang w:val="en-US"/>
        </w:rPr>
        <w:t xml:space="preserve">2. Listen to the interview, get the main idea of it and choose questions discussed.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"/>
        <w:gridCol w:w="8767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8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lang w:val="en-US"/>
              </w:rPr>
              <w:t>①</w:t>
            </w:r>
          </w:p>
        </w:tc>
        <w:tc>
          <w:tcPr>
            <w:tcW w:w="8767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Is there life on other planets?</w:t>
            </w:r>
          </w:p>
        </w:tc>
      </w:tr>
      <w:tr>
        <w:tblPrEx>
          <w:tblW w:w="0" w:type="auto"/>
          <w:tblLook w:val="04A0"/>
        </w:tblPrEx>
        <w:tc>
          <w:tcPr>
            <w:tcW w:w="48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lang w:val="en-US"/>
              </w:rPr>
              <w:t>②</w:t>
            </w:r>
          </w:p>
        </w:tc>
        <w:tc>
          <w:tcPr>
            <w:tcW w:w="8767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What would life on other planets look like?</w:t>
            </w:r>
          </w:p>
        </w:tc>
      </w:tr>
      <w:tr>
        <w:tblPrEx>
          <w:tblW w:w="0" w:type="auto"/>
          <w:tblLook w:val="04A0"/>
        </w:tblPrEx>
        <w:tc>
          <w:tcPr>
            <w:tcW w:w="48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lang w:val="en-US"/>
              </w:rPr>
              <w:t>③</w:t>
            </w:r>
          </w:p>
        </w:tc>
        <w:tc>
          <w:tcPr>
            <w:tcW w:w="8767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Should we use robots to </w:t>
            </w:r>
            <w:r>
              <w:rPr>
                <w:bCs/>
                <w:lang w:val="en-US"/>
              </w:rPr>
              <w:t>explore space?</w:t>
            </w:r>
          </w:p>
        </w:tc>
      </w:tr>
      <w:tr>
        <w:tblPrEx>
          <w:tblW w:w="0" w:type="auto"/>
          <w:tblLook w:val="04A0"/>
        </w:tblPrEx>
        <w:tc>
          <w:tcPr>
            <w:tcW w:w="48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lang w:val="en-US"/>
              </w:rPr>
              <w:t>④</w:t>
            </w:r>
          </w:p>
        </w:tc>
        <w:tc>
          <w:tcPr>
            <w:tcW w:w="8767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What’s the Fermi Paradox? </w:t>
            </w:r>
          </w:p>
        </w:tc>
      </w:tr>
      <w:tr>
        <w:tblPrEx>
          <w:tblW w:w="0" w:type="auto"/>
          <w:tblLook w:val="04A0"/>
        </w:tblPrEx>
        <w:tc>
          <w:tcPr>
            <w:tcW w:w="48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bookmarkStart w:id="5" w:name="OLE_LINK5"/>
            <w:r>
              <w:rPr>
                <w:rFonts w:eastAsia="宋体"/>
                <w:bCs/>
                <w:lang w:val="en-US"/>
              </w:rPr>
              <w:t>⑤</w:t>
            </w:r>
            <w:bookmarkEnd w:id="5"/>
          </w:p>
        </w:tc>
        <w:tc>
          <w:tcPr>
            <w:tcW w:w="8767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Will people ever make contact with life on other planets? 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  <w:gridSpan w:val="2"/>
          </w:tcPr>
          <w:p w:rsidR="00B12D79">
            <w:pPr>
              <w:pStyle w:val="BodyText"/>
              <w:spacing w:before="0" w:line="360" w:lineRule="auto"/>
              <w:ind w:left="0" w:firstLine="630" w:firstLineChars="300"/>
              <w:rPr>
                <w:bCs/>
                <w:lang w:val="en-US"/>
              </w:rPr>
            </w:pPr>
            <w:r>
              <w:rPr>
                <w:bCs/>
                <w:color w:val="00B050"/>
                <w:lang w:val="en-US"/>
              </w:rPr>
              <w:t xml:space="preserve">Your answer: ______________________. </w:t>
            </w:r>
          </w:p>
        </w:tc>
      </w:tr>
    </w:tbl>
    <w:p w:rsidR="00B12D79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bookmarkStart w:id="6" w:name="OLE_LINK8"/>
      <w:r>
        <w:rPr>
          <w:rFonts w:ascii="Times New Roman" w:hAnsi="Times New Roman"/>
          <w:b/>
          <w:color w:val="00B0F0"/>
          <w:szCs w:val="21"/>
        </w:rPr>
        <w:t>Activity</w:t>
      </w:r>
      <w:r>
        <w:rPr>
          <w:rFonts w:ascii="Times New Roman" w:hAnsi="Times New Roman"/>
          <w:b/>
          <w:color w:val="00B0F0"/>
          <w:szCs w:val="21"/>
        </w:rPr>
        <w:t xml:space="preserve"> 6 </w:t>
      </w:r>
      <w:bookmarkEnd w:id="6"/>
    </w:p>
    <w:p w:rsidR="00B12D79">
      <w:pPr>
        <w:pStyle w:val="BodyText"/>
        <w:spacing w:before="0" w:line="360" w:lineRule="auto"/>
        <w:ind w:left="210" w:hanging="210" w:hangingChars="100"/>
        <w:rPr>
          <w:bCs/>
          <w:lang w:val="en-US"/>
        </w:rPr>
      </w:pPr>
      <w:r>
        <w:rPr>
          <w:bCs/>
          <w:lang w:val="en-US"/>
        </w:rPr>
        <w:t xml:space="preserve">1. Have students skim the content of the table on Page 66 so as to focus on the important information. </w:t>
      </w:r>
    </w:p>
    <w:p w:rsidR="00B12D79">
      <w:pPr>
        <w:pStyle w:val="BodyText"/>
        <w:spacing w:before="0" w:line="360" w:lineRule="auto"/>
        <w:ind w:left="210" w:hanging="210" w:hangingChars="100"/>
        <w:rPr>
          <w:bCs/>
          <w:lang w:val="en-US"/>
        </w:rPr>
      </w:pPr>
      <w:r>
        <w:rPr>
          <w:bCs/>
          <w:lang w:val="en-US"/>
        </w:rPr>
        <w:t xml:space="preserve">2. Listen once again or more and complete the table according to the recording.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9"/>
        <w:gridCol w:w="8557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9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</w:p>
        </w:tc>
        <w:tc>
          <w:tcPr>
            <w:tcW w:w="8557" w:type="dxa"/>
          </w:tcPr>
          <w:p w:rsidR="00B12D79">
            <w:pPr>
              <w:pStyle w:val="BodyText"/>
              <w:spacing w:before="0" w:line="360" w:lineRule="auto"/>
              <w:ind w:left="0"/>
              <w:jc w:val="center"/>
              <w:rPr>
                <w:bCs/>
                <w:lang w:val="en-US"/>
              </w:rPr>
            </w:pPr>
            <w:r>
              <w:rPr>
                <w:b/>
                <w:color w:val="00B0F0"/>
                <w:lang w:val="en-US"/>
              </w:rPr>
              <w:t>Answers</w:t>
            </w:r>
          </w:p>
        </w:tc>
      </w:tr>
      <w:tr>
        <w:tblPrEx>
          <w:tblW w:w="0" w:type="auto"/>
          <w:tblLook w:val="04A0"/>
        </w:tblPrEx>
        <w:tc>
          <w:tcPr>
            <w:tcW w:w="69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Q1 </w:t>
            </w:r>
          </w:p>
        </w:tc>
        <w:tc>
          <w:tcPr>
            <w:tcW w:w="8557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Sophie:</w:t>
            </w:r>
            <w:r>
              <w:rPr>
                <w:bCs/>
                <w:lang w:val="en-US"/>
              </w:rPr>
              <w:t xml:space="preserve"> Three must be millions of planets like ours, and some could have life </w:t>
            </w:r>
            <w:r>
              <w:rPr>
                <w:b/>
                <w:vertAlign w:val="superscript"/>
                <w:lang w:val="en-US"/>
              </w:rPr>
              <w:t>1</w:t>
            </w:r>
            <w:r>
              <w:rPr>
                <w:bCs/>
                <w:lang w:val="en-US"/>
              </w:rPr>
              <w:t xml:space="preserve">________. </w:t>
            </w:r>
          </w:p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Eric:</w:t>
            </w:r>
            <w:r>
              <w:rPr>
                <w:bCs/>
                <w:lang w:val="en-US"/>
              </w:rPr>
              <w:t xml:space="preserve"> You would think it likely that </w:t>
            </w:r>
            <w:r>
              <w:rPr>
                <w:b/>
                <w:vertAlign w:val="superscript"/>
                <w:lang w:val="en-US"/>
              </w:rPr>
              <w:t>2</w:t>
            </w:r>
            <w:r>
              <w:rPr>
                <w:bCs/>
                <w:lang w:val="en-US"/>
              </w:rPr>
              <w:t xml:space="preserve"> ________. But that’s </w:t>
            </w:r>
            <w:r>
              <w:rPr>
                <w:b/>
                <w:vertAlign w:val="superscript"/>
                <w:lang w:val="en-US"/>
              </w:rPr>
              <w:t xml:space="preserve">3 </w:t>
            </w:r>
            <w:r>
              <w:rPr>
                <w:bCs/>
                <w:lang w:val="en-US"/>
              </w:rPr>
              <w:t xml:space="preserve">__________ the Fermi Paradox. </w:t>
            </w:r>
          </w:p>
        </w:tc>
      </w:tr>
      <w:tr>
        <w:tblPrEx>
          <w:tblW w:w="0" w:type="auto"/>
          <w:tblLook w:val="04A0"/>
        </w:tblPrEx>
        <w:tc>
          <w:tcPr>
            <w:tcW w:w="69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Q2</w:t>
            </w:r>
          </w:p>
        </w:tc>
        <w:tc>
          <w:tcPr>
            <w:tcW w:w="8557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Sophie:</w:t>
            </w:r>
            <w:r>
              <w:rPr>
                <w:bCs/>
                <w:lang w:val="en-US"/>
              </w:rPr>
              <w:t xml:space="preserve"> Life on other planets won’t look like us because</w:t>
            </w:r>
            <w:r>
              <w:rPr>
                <w:b/>
                <w:vertAlign w:val="superscript"/>
                <w:lang w:val="en-US"/>
              </w:rPr>
              <w:t xml:space="preserve"> 4</w:t>
            </w:r>
            <w:r>
              <w:rPr>
                <w:bCs/>
                <w:lang w:val="en-US"/>
              </w:rPr>
              <w:t xml:space="preserve"> ____________. </w:t>
            </w:r>
          </w:p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Eric:</w:t>
            </w:r>
            <w:r>
              <w:rPr>
                <w:bCs/>
                <w:lang w:val="en-US"/>
              </w:rPr>
              <w:t xml:space="preserve"> Because evolution </w:t>
            </w:r>
            <w:r>
              <w:rPr>
                <w:b/>
                <w:vertAlign w:val="superscript"/>
                <w:lang w:val="en-US"/>
              </w:rPr>
              <w:t xml:space="preserve">5 </w:t>
            </w:r>
            <w:r>
              <w:rPr>
                <w:bCs/>
                <w:lang w:val="en-US"/>
              </w:rPr>
              <w:t xml:space="preserve">________, like on other planets is likely to look like us. </w:t>
            </w:r>
          </w:p>
        </w:tc>
      </w:tr>
      <w:tr>
        <w:tblPrEx>
          <w:tblW w:w="0" w:type="auto"/>
          <w:tblLook w:val="04A0"/>
        </w:tblPrEx>
        <w:tc>
          <w:tcPr>
            <w:tcW w:w="69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Q3</w:t>
            </w:r>
          </w:p>
        </w:tc>
        <w:tc>
          <w:tcPr>
            <w:tcW w:w="8557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Eric: We cannot </w:t>
            </w:r>
            <w:r>
              <w:rPr>
                <w:b/>
                <w:vertAlign w:val="superscript"/>
                <w:lang w:val="en-US"/>
              </w:rPr>
              <w:t>6</w:t>
            </w:r>
            <w:r>
              <w:rPr>
                <w:bCs/>
                <w:lang w:val="en-US"/>
              </w:rPr>
              <w:t xml:space="preserve"> _________, which means it would take more than a lifetime to reach planets where there might be life.</w:t>
            </w:r>
          </w:p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Sophie: Maybe we don’t need to travel in strai</w:t>
            </w:r>
            <w:r>
              <w:rPr>
                <w:bCs/>
                <w:lang w:val="en-US"/>
              </w:rPr>
              <w:t xml:space="preserve">ght lines. Perhaps we will be able to </w:t>
            </w:r>
            <w:r>
              <w:rPr>
                <w:b/>
                <w:vertAlign w:val="superscript"/>
                <w:lang w:val="en-US"/>
              </w:rPr>
              <w:t xml:space="preserve">7 </w:t>
            </w:r>
            <w:r>
              <w:rPr>
                <w:bCs/>
                <w:lang w:val="en-US"/>
              </w:rPr>
              <w:t xml:space="preserve">_______ to make contact with life on other planets. </w:t>
            </w:r>
          </w:p>
        </w:tc>
      </w:tr>
    </w:tbl>
    <w:p w:rsidR="00B12D79">
      <w:pPr>
        <w:spacing w:line="360" w:lineRule="auto"/>
        <w:rPr>
          <w:rFonts w:ascii="Times New Roman" w:hAnsi="Times New Roman"/>
          <w:b/>
          <w:szCs w:val="21"/>
        </w:rPr>
      </w:pPr>
      <w:bookmarkStart w:id="7" w:name="OLE_LINK12"/>
      <w:r>
        <w:rPr>
          <w:rFonts w:ascii="Times New Roman" w:hAnsi="Times New Roman"/>
          <w:b/>
          <w:szCs w:val="21"/>
        </w:rPr>
        <w:t xml:space="preserve">Step </w:t>
      </w:r>
      <w:r>
        <w:rPr>
          <w:rFonts w:ascii="Times New Roman" w:hAnsi="Times New Roman"/>
          <w:b/>
          <w:szCs w:val="21"/>
        </w:rPr>
        <w:t xml:space="preserve">4 </w:t>
      </w:r>
      <w:bookmarkEnd w:id="7"/>
      <w:r>
        <w:rPr>
          <w:rFonts w:ascii="Times New Roman" w:hAnsi="Times New Roman"/>
          <w:b/>
          <w:szCs w:val="21"/>
        </w:rPr>
        <w:t xml:space="preserve">  Posting listening  </w:t>
      </w:r>
    </w:p>
    <w:p w:rsidR="00B12D79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r>
        <w:rPr>
          <w:rFonts w:ascii="Times New Roman" w:hAnsi="Times New Roman"/>
          <w:b/>
          <w:color w:val="00B0F0"/>
          <w:szCs w:val="21"/>
        </w:rPr>
        <w:t xml:space="preserve"> </w:t>
      </w:r>
      <w:r>
        <w:rPr>
          <w:rFonts w:ascii="Times New Roman" w:hAnsi="Times New Roman"/>
          <w:b/>
          <w:color w:val="00B0F0"/>
          <w:szCs w:val="21"/>
        </w:rPr>
        <w:t xml:space="preserve">Activity </w:t>
      </w:r>
      <w:r>
        <w:rPr>
          <w:rFonts w:ascii="Times New Roman" w:hAnsi="Times New Roman"/>
          <w:b/>
          <w:color w:val="00B0F0"/>
          <w:szCs w:val="21"/>
        </w:rPr>
        <w:t xml:space="preserve">7  </w:t>
      </w:r>
    </w:p>
    <w:p w:rsidR="00B12D79">
      <w:pPr>
        <w:pStyle w:val="BodyText"/>
        <w:spacing w:before="0" w:line="360" w:lineRule="auto"/>
        <w:ind w:left="210" w:hanging="210" w:hangingChars="100"/>
        <w:rPr>
          <w:bCs/>
          <w:lang w:val="en-US"/>
        </w:rPr>
      </w:pPr>
      <w:r>
        <w:rPr>
          <w:bCs/>
          <w:lang w:val="en-US"/>
        </w:rPr>
        <w:t xml:space="preserve">Check the answers and know about how to express opinions and hopes.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8"/>
        <w:gridCol w:w="4628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28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A. I think there definitely is. </w:t>
            </w:r>
          </w:p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B. Since..., it </w:t>
            </w:r>
            <w:r>
              <w:rPr>
                <w:bCs/>
                <w:lang w:val="en-US"/>
              </w:rPr>
              <w:t>isn’t reasonable to...</w:t>
            </w:r>
          </w:p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C. There’s evidence that...</w:t>
            </w:r>
          </w:p>
        </w:tc>
        <w:tc>
          <w:tcPr>
            <w:tcW w:w="4628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D. It would be wonderful if ...</w:t>
            </w:r>
          </w:p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E. The fact that ... means ...</w:t>
            </w:r>
          </w:p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F. Let’s hope that ...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  <w:gridSpan w:val="2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 xml:space="preserve">Expressing opinions: _______________. 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  <w:gridSpan w:val="2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 xml:space="preserve">Expressing hopes: __________________. </w:t>
            </w:r>
            <w:r>
              <w:rPr>
                <w:b/>
                <w:color w:val="FF0000"/>
                <w:lang w:val="en-US"/>
              </w:rPr>
              <w:t xml:space="preserve"> </w:t>
            </w:r>
          </w:p>
        </w:tc>
      </w:tr>
    </w:tbl>
    <w:p w:rsidR="00B12D79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Step</w:t>
      </w:r>
      <w:r>
        <w:rPr>
          <w:rFonts w:ascii="Times New Roman" w:hAnsi="Times New Roman"/>
          <w:b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>5</w:t>
      </w:r>
      <w:r>
        <w:rPr>
          <w:rFonts w:ascii="Times New Roman" w:hAnsi="Times New Roman"/>
          <w:b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>Focus on v</w:t>
      </w:r>
      <w:r>
        <w:rPr>
          <w:rFonts w:ascii="Times New Roman" w:hAnsi="Times New Roman"/>
          <w:b/>
          <w:szCs w:val="21"/>
        </w:rPr>
        <w:t>ocabulary</w:t>
      </w:r>
      <w:r>
        <w:rPr>
          <w:rFonts w:ascii="Times New Roman" w:hAnsi="Times New Roman"/>
          <w:b/>
          <w:szCs w:val="21"/>
        </w:rPr>
        <w:t xml:space="preserve"> about the space camp</w:t>
      </w:r>
    </w:p>
    <w:p w:rsidR="00B12D79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color w:val="00B0F0"/>
          <w:szCs w:val="21"/>
        </w:rPr>
        <w:t xml:space="preserve">Activity </w:t>
      </w:r>
      <w:r>
        <w:rPr>
          <w:rFonts w:ascii="Times New Roman" w:hAnsi="Times New Roman"/>
          <w:b/>
          <w:color w:val="00B0F0"/>
          <w:szCs w:val="21"/>
        </w:rPr>
        <w:t xml:space="preserve">8  </w:t>
      </w:r>
    </w:p>
    <w:p w:rsidR="00B12D79">
      <w:pPr>
        <w:pStyle w:val="BodyText"/>
        <w:spacing w:before="0" w:line="360" w:lineRule="auto"/>
        <w:ind w:left="0"/>
        <w:rPr>
          <w:bCs/>
          <w:lang w:val="en-US"/>
        </w:rPr>
      </w:pPr>
      <w:r>
        <w:rPr>
          <w:bCs/>
          <w:lang w:val="en-US"/>
        </w:rPr>
        <w:t xml:space="preserve">1. Read the passage on Page 66 and know more about the space camp. Then answer the questions given. </w:t>
      </w:r>
    </w:p>
    <w:p w:rsidR="00B12D79">
      <w:pPr>
        <w:pStyle w:val="BodyText"/>
        <w:spacing w:before="0" w:line="360" w:lineRule="auto"/>
        <w:ind w:left="0"/>
        <w:rPr>
          <w:rFonts w:eastAsia="宋体"/>
          <w:bCs/>
          <w:lang w:val="en-US"/>
        </w:rPr>
      </w:pPr>
      <w:r>
        <w:rPr>
          <w:rFonts w:eastAsia="宋体"/>
          <w:bCs/>
          <w:lang w:val="en-US"/>
        </w:rPr>
        <w:t xml:space="preserve">① What is the passage mainly about? </w:t>
      </w:r>
    </w:p>
    <w:p w:rsidR="00B12D79">
      <w:pPr>
        <w:pStyle w:val="BodyText"/>
        <w:spacing w:before="0" w:line="360" w:lineRule="auto"/>
        <w:ind w:left="0"/>
        <w:rPr>
          <w:rFonts w:eastAsia="宋体"/>
          <w:bCs/>
          <w:lang w:val="en-US"/>
        </w:rPr>
      </w:pPr>
      <w:r>
        <w:rPr>
          <w:rFonts w:eastAsia="宋体"/>
          <w:bCs/>
          <w:lang w:val="en-US"/>
        </w:rPr>
        <w:t xml:space="preserve">② Would you like to take part in a space camp? Why or why not? </w:t>
      </w:r>
    </w:p>
    <w:p w:rsidR="00B12D79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/>
          <w:color w:val="00B0F0"/>
          <w:szCs w:val="21"/>
        </w:rPr>
        <w:t xml:space="preserve">Activity </w:t>
      </w:r>
      <w:r>
        <w:rPr>
          <w:rFonts w:ascii="Times New Roman" w:hAnsi="Times New Roman"/>
          <w:b/>
          <w:color w:val="00B0F0"/>
          <w:szCs w:val="21"/>
        </w:rPr>
        <w:t xml:space="preserve">9 </w:t>
      </w:r>
      <w:bookmarkStart w:id="8" w:name="OLE_LINK10"/>
    </w:p>
    <w:bookmarkEnd w:id="8"/>
    <w:p w:rsidR="00B12D79">
      <w:pPr>
        <w:pStyle w:val="BodyText"/>
        <w:spacing w:before="0" w:line="360" w:lineRule="auto"/>
        <w:ind w:left="0"/>
        <w:rPr>
          <w:bCs/>
          <w:lang w:val="en-US"/>
        </w:rPr>
      </w:pPr>
      <w:r>
        <w:rPr>
          <w:bCs/>
          <w:lang w:val="en-US"/>
        </w:rPr>
        <w:t xml:space="preserve">2. Read the advertisement for the space camp and learn the works and expressions in bold.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8"/>
        <w:gridCol w:w="4628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28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color w:val="FF0000"/>
                <w:lang w:val="en-US"/>
              </w:rPr>
              <w:t>◎</w:t>
            </w:r>
            <w:r>
              <w:rPr>
                <w:rFonts w:eastAsia="宋体"/>
                <w:bCs/>
                <w:lang w:val="en-US"/>
              </w:rPr>
              <w:t xml:space="preserve">  observatory</w:t>
            </w:r>
          </w:p>
        </w:tc>
        <w:tc>
          <w:tcPr>
            <w:tcW w:w="4628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color w:val="FF0000"/>
                <w:lang w:val="en-US"/>
              </w:rPr>
              <w:t>◎</w:t>
            </w:r>
            <w:r>
              <w:rPr>
                <w:bCs/>
                <w:lang w:val="en-US"/>
              </w:rPr>
              <w:t xml:space="preserve">  capsule</w:t>
            </w:r>
          </w:p>
        </w:tc>
      </w:tr>
      <w:tr>
        <w:tblPrEx>
          <w:tblW w:w="0" w:type="auto"/>
          <w:tblLook w:val="04A0"/>
        </w:tblPrEx>
        <w:tc>
          <w:tcPr>
            <w:tcW w:w="4628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color w:val="FF0000"/>
                <w:lang w:val="en-US"/>
              </w:rPr>
              <w:t>◎</w:t>
            </w:r>
            <w:r>
              <w:rPr>
                <w:bCs/>
                <w:lang w:val="en-US"/>
              </w:rPr>
              <w:t xml:space="preserve">  lunar eclipse</w:t>
            </w:r>
          </w:p>
        </w:tc>
        <w:tc>
          <w:tcPr>
            <w:tcW w:w="4628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color w:val="FF0000"/>
                <w:lang w:val="en-US"/>
              </w:rPr>
              <w:t>◎</w:t>
            </w:r>
            <w:r>
              <w:rPr>
                <w:bCs/>
                <w:lang w:val="en-US"/>
              </w:rPr>
              <w:t xml:space="preserve">  spacewalk </w:t>
            </w:r>
          </w:p>
        </w:tc>
      </w:tr>
      <w:tr>
        <w:tblPrEx>
          <w:tblW w:w="0" w:type="auto"/>
          <w:tblLook w:val="04A0"/>
        </w:tblPrEx>
        <w:tc>
          <w:tcPr>
            <w:tcW w:w="4628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color w:val="FF0000"/>
                <w:lang w:val="en-US"/>
              </w:rPr>
              <w:t>◎</w:t>
            </w:r>
            <w:r>
              <w:rPr>
                <w:rFonts w:eastAsia="宋体"/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 launch a model rocket</w:t>
            </w:r>
          </w:p>
        </w:tc>
        <w:tc>
          <w:tcPr>
            <w:tcW w:w="4628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color w:val="FF0000"/>
                <w:lang w:val="en-US"/>
              </w:rPr>
              <w:t>◎</w:t>
            </w:r>
            <w:r>
              <w:rPr>
                <w:bCs/>
                <w:lang w:val="en-US"/>
              </w:rPr>
              <w:t xml:space="preserve">  zero gravity </w:t>
            </w:r>
          </w:p>
        </w:tc>
      </w:tr>
      <w:tr>
        <w:tblPrEx>
          <w:tblW w:w="0" w:type="auto"/>
          <w:tblLook w:val="04A0"/>
        </w:tblPrEx>
        <w:tc>
          <w:tcPr>
            <w:tcW w:w="4628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color w:val="FF0000"/>
                <w:lang w:val="en-US"/>
              </w:rPr>
              <w:t xml:space="preserve">◎ </w:t>
            </w:r>
            <w:r>
              <w:rPr>
                <w:bCs/>
                <w:lang w:val="en-US"/>
              </w:rPr>
              <w:t xml:space="preserve"> put on a spacesuit</w:t>
            </w:r>
          </w:p>
        </w:tc>
        <w:tc>
          <w:tcPr>
            <w:tcW w:w="4628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color w:val="FF0000"/>
                <w:lang w:val="en-US"/>
              </w:rPr>
              <w:t>◎</w:t>
            </w:r>
            <w:r>
              <w:rPr>
                <w:bCs/>
                <w:lang w:val="en-US"/>
              </w:rPr>
              <w:t xml:space="preserve">  space sick</w:t>
            </w:r>
          </w:p>
        </w:tc>
      </w:tr>
    </w:tbl>
    <w:p w:rsidR="00B12D79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/>
          <w:color w:val="00B0F0"/>
          <w:szCs w:val="21"/>
        </w:rPr>
        <w:t xml:space="preserve">Activity </w:t>
      </w:r>
      <w:r>
        <w:rPr>
          <w:rFonts w:ascii="Times New Roman" w:hAnsi="Times New Roman"/>
          <w:b/>
          <w:color w:val="00B0F0"/>
          <w:szCs w:val="21"/>
        </w:rPr>
        <w:t>10</w:t>
      </w:r>
    </w:p>
    <w:p w:rsidR="00B12D7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Cs w:val="21"/>
        </w:rPr>
        <w:t xml:space="preserve">3. Complete the email with the correct form of the words and expressions in Activity 9. </w:t>
      </w:r>
    </w:p>
    <w:tbl>
      <w:tblPr>
        <w:tblStyle w:val="TableGrid"/>
        <w:tblW w:w="0" w:type="auto"/>
        <w:tblLook w:val="04A0"/>
      </w:tblPr>
      <w:tblGrid>
        <w:gridCol w:w="9256"/>
      </w:tblGrid>
      <w:tr>
        <w:tblPrEx>
          <w:tblW w:w="0" w:type="auto"/>
          <w:tblLook w:val="04A0"/>
        </w:tblPrEx>
        <w:tc>
          <w:tcPr>
            <w:tcW w:w="9256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Dear Ted, </w:t>
            </w:r>
          </w:p>
          <w:p w:rsidR="00B12D79">
            <w:pPr>
              <w:pStyle w:val="BodyText"/>
              <w:spacing w:before="0"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Remember when I told you I’d signed up for the space programme? Well I just got back from a week of simulated manned flight activities, and it was awesome!</w:t>
            </w:r>
          </w:p>
          <w:p w:rsidR="00B12D79">
            <w:pPr>
              <w:pStyle w:val="BodyText"/>
              <w:spacing w:before="0"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We started out with some theory, learning about astronomy in the </w:t>
            </w:r>
            <w:r>
              <w:rPr>
                <w:b/>
                <w:bCs/>
                <w:vertAlign w:val="superscript"/>
                <w:lang w:val="en-US"/>
              </w:rPr>
              <w:t>1</w:t>
            </w:r>
            <w:r>
              <w:rPr>
                <w:lang w:val="en-US"/>
              </w:rPr>
              <w:t xml:space="preserve"> _______, and then </w:t>
            </w:r>
            <w:r>
              <w:rPr>
                <w:b/>
                <w:bCs/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 xml:space="preserve"> _______ model rockets. After that we tried the simulator. I put on a</w:t>
            </w:r>
            <w:r>
              <w:rPr>
                <w:b/>
                <w:bCs/>
                <w:vertAlign w:val="superscript"/>
                <w:lang w:val="en-US"/>
              </w:rPr>
              <w:t xml:space="preserve"> 3</w:t>
            </w:r>
            <w:r>
              <w:rPr>
                <w:lang w:val="en-US"/>
              </w:rPr>
              <w:t xml:space="preserve"> ________ and went for a walk in </w:t>
            </w:r>
            <w:r>
              <w:rPr>
                <w:b/>
                <w:bCs/>
                <w:vertAlign w:val="superscript"/>
                <w:lang w:val="en-US"/>
              </w:rPr>
              <w:t>4</w:t>
            </w:r>
            <w:r>
              <w:rPr>
                <w:lang w:val="en-US"/>
              </w:rPr>
              <w:t xml:space="preserve"> ________. It’s strange to float around like that - in fact, a lo</w:t>
            </w:r>
            <w:r>
              <w:rPr>
                <w:lang w:val="en-US"/>
              </w:rPr>
              <w:t>t of people get</w:t>
            </w:r>
            <w:r>
              <w:rPr>
                <w:b/>
                <w:bCs/>
                <w:vertAlign w:val="superscript"/>
                <w:lang w:val="en-US"/>
              </w:rPr>
              <w:t xml:space="preserve"> 5</w:t>
            </w:r>
            <w:r>
              <w:rPr>
                <w:lang w:val="en-US"/>
              </w:rPr>
              <w:t xml:space="preserve"> _______ ! Luckily, I felt fine. Then I returned to the </w:t>
            </w:r>
            <w:r>
              <w:rPr>
                <w:b/>
                <w:bCs/>
                <w:vertAlign w:val="superscript"/>
                <w:lang w:val="en-US"/>
              </w:rPr>
              <w:t>6</w:t>
            </w:r>
            <w:r>
              <w:rPr>
                <w:lang w:val="en-US"/>
              </w:rPr>
              <w:t xml:space="preserve"> ________ and travelled to the “Moon” for some lunar exploration. You should join the programme too —you’d love it!</w:t>
            </w:r>
          </w:p>
        </w:tc>
      </w:tr>
    </w:tbl>
    <w:p w:rsidR="00B12D79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 xml:space="preserve">Step </w:t>
      </w:r>
      <w:r>
        <w:rPr>
          <w:rFonts w:ascii="Times New Roman" w:hAnsi="Times New Roman"/>
          <w:b/>
          <w:szCs w:val="21"/>
        </w:rPr>
        <w:t xml:space="preserve">6  Discussion  </w:t>
      </w:r>
    </w:p>
    <w:p w:rsidR="00B12D79">
      <w:pPr>
        <w:pStyle w:val="BodyText"/>
        <w:spacing w:before="0" w:line="360" w:lineRule="auto"/>
        <w:ind w:left="0"/>
        <w:rPr>
          <w:b/>
          <w:color w:val="00B0F0"/>
          <w:lang w:val="en-US"/>
        </w:rPr>
      </w:pPr>
      <w:r>
        <w:rPr>
          <w:rFonts w:eastAsia="宋体"/>
          <w:b/>
          <w:color w:val="00B0F0"/>
          <w:lang w:val="en-US"/>
        </w:rPr>
        <w:t xml:space="preserve">Activity </w:t>
      </w:r>
      <w:r>
        <w:rPr>
          <w:b/>
          <w:color w:val="00B0F0"/>
          <w:lang w:val="en-US"/>
        </w:rPr>
        <w:t>11</w:t>
      </w:r>
    </w:p>
    <w:p w:rsidR="00B12D79">
      <w:pPr>
        <w:pStyle w:val="BodyText"/>
        <w:spacing w:before="0" w:line="360" w:lineRule="auto"/>
        <w:ind w:left="210" w:hanging="210" w:hangingChars="100"/>
        <w:rPr>
          <w:bCs/>
          <w:lang w:val="en-US"/>
        </w:rPr>
      </w:pPr>
      <w:r>
        <w:rPr>
          <w:bCs/>
          <w:lang w:val="en-US"/>
        </w:rPr>
        <w:t xml:space="preserve">1. Imagine going to apply for the program and brainstorm a list words and phrases about the space exportation. </w:t>
      </w:r>
    </w:p>
    <w:p w:rsidR="00B12D79">
      <w:pPr>
        <w:pStyle w:val="BodyText"/>
        <w:spacing w:before="0" w:line="360" w:lineRule="auto"/>
        <w:ind w:left="210" w:hanging="210" w:hangingChars="100"/>
        <w:rPr>
          <w:bCs/>
          <w:lang w:val="en-US"/>
        </w:rPr>
      </w:pPr>
      <w:r>
        <w:rPr>
          <w:bCs/>
          <w:lang w:val="en-US"/>
        </w:rPr>
        <w:t xml:space="preserve">2. Organize the ideas for the short video. </w:t>
      </w:r>
    </w:p>
    <w:p w:rsidR="00B12D79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 xml:space="preserve">Step </w:t>
      </w:r>
      <w:r>
        <w:rPr>
          <w:rFonts w:ascii="Times New Roman" w:hAnsi="Times New Roman"/>
          <w:b/>
          <w:szCs w:val="21"/>
        </w:rPr>
        <w:t xml:space="preserve">7  </w:t>
      </w:r>
      <w:r>
        <w:rPr>
          <w:rFonts w:ascii="Times New Roman" w:hAnsi="Times New Roman"/>
          <w:b/>
          <w:szCs w:val="21"/>
        </w:rPr>
        <w:t>Language appreciation</w:t>
      </w:r>
    </w:p>
    <w:p w:rsidR="00B12D79">
      <w:pPr>
        <w:spacing w:line="360" w:lineRule="auto"/>
        <w:ind w:left="210" w:hanging="210" w:hangingChars="100"/>
        <w:rPr>
          <w:rFonts w:ascii="Times New Roman" w:hAnsi="Times New Roman"/>
          <w:bCs/>
          <w:color w:val="C00000"/>
          <w:szCs w:val="21"/>
        </w:rPr>
      </w:pPr>
      <w:r>
        <w:rPr>
          <w:rFonts w:ascii="Times New Roman" w:hAnsi="Times New Roman"/>
          <w:bCs/>
          <w:color w:val="C00000"/>
          <w:szCs w:val="21"/>
        </w:rPr>
        <w:t>1. So great was the distance from Earth that it would need to travel f</w:t>
      </w:r>
      <w:r>
        <w:rPr>
          <w:rFonts w:ascii="Times New Roman" w:hAnsi="Times New Roman"/>
          <w:bCs/>
          <w:color w:val="C00000"/>
          <w:szCs w:val="21"/>
        </w:rPr>
        <w:t xml:space="preserve">or almost six years to reach its destination. </w:t>
      </w:r>
    </w:p>
    <w:p w:rsidR="00B12D79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color w:val="00B050"/>
          <w:szCs w:val="21"/>
        </w:rPr>
        <w:t>[</w:t>
      </w:r>
      <w:r>
        <w:rPr>
          <w:rFonts w:ascii="Times New Roman" w:hAnsi="Times New Roman"/>
          <w:b/>
          <w:color w:val="00B050"/>
          <w:szCs w:val="21"/>
        </w:rPr>
        <w:t>句式分析</w:t>
      </w:r>
      <w:bookmarkStart w:id="9" w:name="OLE_LINK2"/>
      <w:r>
        <w:rPr>
          <w:rFonts w:ascii="Times New Roman" w:hAnsi="Times New Roman"/>
          <w:b/>
          <w:color w:val="00B050"/>
          <w:szCs w:val="21"/>
        </w:rPr>
        <w:t xml:space="preserve">] </w:t>
      </w:r>
      <w:r>
        <w:rPr>
          <w:rFonts w:ascii="Times New Roman" w:hAnsi="Times New Roman"/>
          <w:bCs/>
          <w:szCs w:val="21"/>
        </w:rPr>
        <w:t>这</w:t>
      </w:r>
      <w:r>
        <w:rPr>
          <w:rFonts w:ascii="Times New Roman" w:hAnsi="Times New Roman"/>
          <w:bCs/>
          <w:szCs w:val="21"/>
        </w:rPr>
        <w:t>主从复合</w:t>
      </w:r>
      <w:r>
        <w:rPr>
          <w:rFonts w:ascii="Times New Roman" w:hAnsi="Times New Roman"/>
          <w:bCs/>
          <w:szCs w:val="21"/>
        </w:rPr>
        <w:t>句</w:t>
      </w:r>
      <w:r>
        <w:rPr>
          <w:rFonts w:ascii="Times New Roman" w:hAnsi="Times New Roman"/>
          <w:bCs/>
          <w:szCs w:val="21"/>
        </w:rPr>
        <w:t>采用倒装句序</w:t>
      </w:r>
      <w:r>
        <w:rPr>
          <w:rFonts w:ascii="Times New Roman" w:hAnsi="Times New Roman"/>
          <w:bCs/>
          <w:szCs w:val="21"/>
        </w:rPr>
        <w:t>。在</w:t>
      </w:r>
      <w:r>
        <w:rPr>
          <w:rFonts w:ascii="Times New Roman" w:hAnsi="Times New Roman"/>
          <w:bCs/>
          <w:szCs w:val="21"/>
        </w:rPr>
        <w:t>so/such... that...</w:t>
      </w:r>
      <w:r>
        <w:rPr>
          <w:rFonts w:ascii="Times New Roman" w:hAnsi="Times New Roman"/>
          <w:bCs/>
          <w:szCs w:val="21"/>
        </w:rPr>
        <w:t>结构中，</w:t>
      </w:r>
      <w:r>
        <w:rPr>
          <w:rFonts w:ascii="Times New Roman" w:hAnsi="Times New Roman"/>
          <w:bCs/>
          <w:szCs w:val="21"/>
        </w:rPr>
        <w:t xml:space="preserve">_____________ </w:t>
      </w:r>
      <w:r>
        <w:rPr>
          <w:rFonts w:ascii="Times New Roman" w:hAnsi="Times New Roman"/>
          <w:bCs/>
          <w:szCs w:val="21"/>
        </w:rPr>
        <w:t>时，主句采用部分倒装，</w:t>
      </w:r>
      <w:r>
        <w:rPr>
          <w:rFonts w:ascii="Times New Roman" w:hAnsi="Times New Roman"/>
          <w:bCs/>
          <w:szCs w:val="21"/>
        </w:rPr>
        <w:t xml:space="preserve"> that</w:t>
      </w:r>
      <w:r>
        <w:rPr>
          <w:rFonts w:ascii="Times New Roman" w:hAnsi="Times New Roman"/>
          <w:bCs/>
          <w:szCs w:val="21"/>
        </w:rPr>
        <w:t>引导的从句不倒装。</w:t>
      </w:r>
      <w:r>
        <w:rPr>
          <w:rFonts w:ascii="Times New Roman" w:hAnsi="Times New Roman"/>
          <w:bCs/>
          <w:szCs w:val="21"/>
        </w:rPr>
        <w:t xml:space="preserve"> </w:t>
      </w:r>
    </w:p>
    <w:p w:rsidR="00B12D79">
      <w:pPr>
        <w:spacing w:line="360" w:lineRule="auto"/>
        <w:rPr>
          <w:rFonts w:ascii="Times New Roman" w:hAnsi="Times New Roman"/>
          <w:b/>
          <w:bCs/>
          <w:color w:val="00B050"/>
        </w:rPr>
      </w:pPr>
      <w:r>
        <w:rPr>
          <w:rFonts w:ascii="Times New Roman" w:hAnsi="Times New Roman"/>
          <w:b/>
          <w:bCs/>
          <w:color w:val="00B050"/>
        </w:rPr>
        <w:t>[</w:t>
      </w:r>
      <w:r>
        <w:rPr>
          <w:rFonts w:ascii="Times New Roman" w:hAnsi="Times New Roman"/>
          <w:b/>
          <w:bCs/>
          <w:color w:val="00B050"/>
        </w:rPr>
        <w:t>尝试翻译</w:t>
      </w:r>
      <w:r>
        <w:rPr>
          <w:rFonts w:ascii="Times New Roman" w:hAnsi="Times New Roman"/>
          <w:b/>
          <w:bCs/>
          <w:color w:val="00B050"/>
        </w:rPr>
        <w:t>]</w:t>
      </w:r>
      <w:r>
        <w:rPr>
          <w:rFonts w:ascii="Times New Roman" w:hAnsi="Times New Roman"/>
          <w:b/>
          <w:bCs/>
          <w:color w:val="00B050"/>
        </w:rPr>
        <w:t xml:space="preserve"> </w:t>
      </w:r>
      <w:r>
        <w:rPr>
          <w:rFonts w:ascii="Times New Roman" w:hAnsi="Times New Roman"/>
          <w:b/>
          <w:bCs/>
          <w:color w:val="FF0000"/>
        </w:rPr>
        <w:t>___________________________________________________________________</w:t>
      </w:r>
      <w:r>
        <w:rPr>
          <w:rFonts w:ascii="Times New Roman" w:hAnsi="Times New Roman"/>
          <w:color w:val="FF0000"/>
        </w:rPr>
        <w:t>。</w:t>
      </w:r>
      <w:r>
        <w:rPr>
          <w:rFonts w:ascii="Times New Roman" w:hAnsi="Times New Roman"/>
          <w:color w:val="FF0000"/>
        </w:rPr>
        <w:t xml:space="preserve"> </w:t>
      </w:r>
    </w:p>
    <w:p w:rsidR="00B12D79">
      <w:pPr>
        <w:spacing w:line="360" w:lineRule="auto"/>
        <w:rPr>
          <w:rFonts w:ascii="Times New Roman" w:hAnsi="Times New Roman"/>
          <w:bCs/>
          <w:color w:val="C00000"/>
          <w:szCs w:val="21"/>
        </w:rPr>
      </w:pPr>
      <w:r>
        <w:rPr>
          <w:rFonts w:ascii="Times New Roman" w:hAnsi="Times New Roman"/>
          <w:bCs/>
          <w:color w:val="C00000"/>
          <w:szCs w:val="21"/>
        </w:rPr>
        <w:t xml:space="preserve">2. </w:t>
      </w:r>
      <w:r>
        <w:rPr>
          <w:rFonts w:ascii="Times New Roman" w:hAnsi="Times New Roman"/>
          <w:bCs/>
          <w:color w:val="C00000"/>
          <w:szCs w:val="21"/>
        </w:rPr>
        <w:t xml:space="preserve"> No wonder so many people took to social media to bid it goodbye, saying, “Farewell, dear Cassini! We shall never forget you!”</w:t>
      </w:r>
    </w:p>
    <w:p w:rsidR="00B12D79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/>
          <w:color w:val="00B050"/>
          <w:szCs w:val="21"/>
        </w:rPr>
        <w:t>[</w:t>
      </w:r>
      <w:r>
        <w:rPr>
          <w:rFonts w:ascii="Times New Roman" w:hAnsi="Times New Roman"/>
          <w:b/>
          <w:color w:val="00B050"/>
          <w:szCs w:val="21"/>
        </w:rPr>
        <w:t>句式分析</w:t>
      </w:r>
      <w:r>
        <w:rPr>
          <w:rFonts w:ascii="Times New Roman" w:hAnsi="Times New Roman"/>
          <w:b/>
          <w:color w:val="00B050"/>
          <w:szCs w:val="21"/>
        </w:rPr>
        <w:t>]</w:t>
      </w:r>
      <w:r>
        <w:rPr>
          <w:rFonts w:ascii="Times New Roman" w:hAnsi="Times New Roman"/>
          <w:b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语境中</w:t>
      </w:r>
      <w:r>
        <w:rPr>
          <w:rFonts w:ascii="Times New Roman" w:hAnsi="Times New Roman"/>
          <w:bCs/>
          <w:szCs w:val="21"/>
        </w:rPr>
        <w:t xml:space="preserve"> No wonder </w:t>
      </w:r>
      <w:r>
        <w:rPr>
          <w:rFonts w:ascii="Times New Roman" w:hAnsi="Times New Roman"/>
          <w:bCs/>
          <w:szCs w:val="21"/>
        </w:rPr>
        <w:t>的完整形式为</w:t>
      </w:r>
      <w:r>
        <w:rPr>
          <w:rFonts w:ascii="Times New Roman" w:hAnsi="Times New Roman"/>
          <w:bCs/>
          <w:szCs w:val="21"/>
        </w:rPr>
        <w:t xml:space="preserve"> “________________________ ”, </w:t>
      </w:r>
      <w:r>
        <w:rPr>
          <w:rFonts w:ascii="Times New Roman" w:hAnsi="Times New Roman"/>
          <w:bCs/>
          <w:szCs w:val="21"/>
        </w:rPr>
        <w:t>意为</w:t>
      </w:r>
      <w:r>
        <w:rPr>
          <w:rFonts w:ascii="Times New Roman" w:hAnsi="Times New Roman"/>
          <w:bCs/>
          <w:szCs w:val="21"/>
        </w:rPr>
        <w:t>“</w:t>
      </w:r>
      <w:r>
        <w:rPr>
          <w:rFonts w:ascii="Times New Roman" w:hAnsi="Times New Roman"/>
          <w:bCs/>
          <w:szCs w:val="21"/>
        </w:rPr>
        <w:t>难怪</w:t>
      </w:r>
      <w:r>
        <w:rPr>
          <w:rFonts w:ascii="Times New Roman" w:hAnsi="Times New Roman"/>
          <w:bCs/>
          <w:szCs w:val="21"/>
        </w:rPr>
        <w:t>......”</w:t>
      </w:r>
      <w:r>
        <w:rPr>
          <w:rFonts w:ascii="Times New Roman" w:hAnsi="Times New Roman"/>
          <w:bCs/>
          <w:szCs w:val="21"/>
        </w:rPr>
        <w:t>，其中的从句为主语从句而且后置。</w:t>
      </w:r>
      <w:r>
        <w:rPr>
          <w:rFonts w:ascii="Times New Roman" w:hAnsi="Times New Roman"/>
          <w:bCs/>
          <w:szCs w:val="21"/>
        </w:rPr>
        <w:t xml:space="preserve">...saying... </w:t>
      </w:r>
      <w:r>
        <w:rPr>
          <w:rFonts w:ascii="Times New Roman" w:hAnsi="Times New Roman"/>
          <w:bCs/>
          <w:szCs w:val="21"/>
        </w:rPr>
        <w:t>为现在分词在句子中充当伴随状语。</w:t>
      </w:r>
      <w:r>
        <w:rPr>
          <w:rFonts w:ascii="Times New Roman" w:hAnsi="Times New Roman"/>
          <w:bCs/>
          <w:szCs w:val="21"/>
        </w:rPr>
        <w:t xml:space="preserve"> </w:t>
      </w:r>
    </w:p>
    <w:p w:rsidR="00B12D79">
      <w:pPr>
        <w:spacing w:line="36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00B050"/>
          <w:szCs w:val="21"/>
        </w:rPr>
        <w:t>[</w:t>
      </w:r>
      <w:r>
        <w:rPr>
          <w:rFonts w:ascii="Times New Roman" w:hAnsi="Times New Roman"/>
          <w:b/>
          <w:color w:val="00B050"/>
          <w:szCs w:val="21"/>
        </w:rPr>
        <w:t>尝试翻译</w:t>
      </w:r>
      <w:r>
        <w:rPr>
          <w:rFonts w:ascii="Times New Roman" w:hAnsi="Times New Roman"/>
          <w:b/>
          <w:color w:val="00B050"/>
          <w:szCs w:val="21"/>
        </w:rPr>
        <w:t>]</w:t>
      </w:r>
      <w:bookmarkEnd w:id="9"/>
      <w:r>
        <w:rPr>
          <w:rFonts w:ascii="Times New Roman" w:hAnsi="Times New Roman"/>
          <w:b/>
          <w:color w:val="FF0000"/>
          <w:szCs w:val="21"/>
        </w:rPr>
        <w:t xml:space="preserve"> ______</w:t>
      </w:r>
      <w:r>
        <w:rPr>
          <w:rFonts w:ascii="Times New Roman" w:hAnsi="Times New Roman"/>
          <w:b/>
          <w:color w:val="FF0000"/>
          <w:szCs w:val="21"/>
        </w:rPr>
        <w:t>______________________________________________________________</w:t>
      </w:r>
      <w:r>
        <w:rPr>
          <w:rFonts w:ascii="Times New Roman" w:hAnsi="Times New Roman"/>
          <w:color w:val="FF0000"/>
          <w:u w:val="single"/>
        </w:rPr>
        <w:t>!</w:t>
      </w:r>
    </w:p>
    <w:p w:rsidR="00B12D79"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 xml:space="preserve">Step </w:t>
      </w:r>
      <w:r>
        <w:rPr>
          <w:rFonts w:ascii="Times New Roman" w:hAnsi="Times New Roman"/>
          <w:b/>
          <w:bCs/>
          <w:szCs w:val="21"/>
        </w:rPr>
        <w:t>8</w:t>
      </w:r>
      <w:r>
        <w:rPr>
          <w:rFonts w:ascii="Times New Roman" w:hAnsi="Times New Roman"/>
          <w:b/>
          <w:bCs/>
          <w:szCs w:val="21"/>
        </w:rPr>
        <w:t xml:space="preserve">: </w:t>
      </w:r>
      <w:r>
        <w:rPr>
          <w:rFonts w:ascii="Times New Roman" w:hAnsi="Times New Roman"/>
          <w:b/>
          <w:bCs/>
          <w:szCs w:val="21"/>
        </w:rPr>
        <w:t xml:space="preserve">Assignments </w:t>
      </w:r>
    </w:p>
    <w:p w:rsidR="00B12D79">
      <w:pPr>
        <w:tabs>
          <w:tab w:val="left" w:pos="6516"/>
        </w:tabs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1. Review</w:t>
      </w:r>
      <w:r>
        <w:rPr>
          <w:rFonts w:ascii="Times New Roman" w:hAnsi="Times New Roman"/>
          <w:szCs w:val="21"/>
        </w:rPr>
        <w:t xml:space="preserve"> the </w:t>
      </w:r>
      <w:r>
        <w:rPr>
          <w:rFonts w:ascii="Times New Roman" w:hAnsi="Times New Roman"/>
          <w:szCs w:val="21"/>
        </w:rPr>
        <w:t>useful</w:t>
      </w:r>
      <w:r>
        <w:rPr>
          <w:rFonts w:ascii="Times New Roman" w:hAnsi="Times New Roman"/>
          <w:szCs w:val="21"/>
        </w:rPr>
        <w:t xml:space="preserve"> words and expressions</w:t>
      </w:r>
      <w:r>
        <w:rPr>
          <w:rFonts w:ascii="Times New Roman" w:hAnsi="Times New Roman"/>
          <w:szCs w:val="21"/>
        </w:rPr>
        <w:t xml:space="preserve"> learned in this period. </w:t>
      </w:r>
      <w:r>
        <w:rPr>
          <w:rFonts w:ascii="Times New Roman" w:hAnsi="Times New Roman"/>
          <w:szCs w:val="21"/>
        </w:rPr>
        <w:tab/>
      </w:r>
    </w:p>
    <w:p w:rsidR="00B12D79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2. Do more exercise to further master the grammar item-- modal verbs. </w:t>
      </w:r>
    </w:p>
    <w:p w:rsidR="00B12D79">
      <w:pPr>
        <w:tabs>
          <w:tab w:val="left" w:pos="7731"/>
        </w:tabs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3. </w:t>
      </w:r>
      <w:bookmarkEnd w:id="1"/>
      <w:r>
        <w:rPr>
          <w:rFonts w:ascii="Times New Roman" w:hAnsi="Times New Roman"/>
          <w:bCs/>
          <w:szCs w:val="21"/>
        </w:rPr>
        <w:t xml:space="preserve">Listen to the interview on Page 66 again for more details. </w:t>
      </w:r>
    </w:p>
    <w:p w:rsidR="00B12D79">
      <w:pPr>
        <w:tabs>
          <w:tab w:val="left" w:pos="7731"/>
        </w:tabs>
        <w:spacing w:line="360" w:lineRule="auto"/>
        <w:rPr>
          <w:rFonts w:ascii="Times New Roman" w:hAnsi="Times New Roman"/>
          <w:bCs/>
          <w:szCs w:val="21"/>
        </w:rPr>
      </w:pPr>
    </w:p>
    <w:p w:rsidR="00B12D79">
      <w:pPr>
        <w:pStyle w:val="BodyText"/>
        <w:rPr>
          <w:lang w:val="en-US"/>
        </w:rPr>
      </w:pPr>
    </w:p>
    <w:p w:rsidR="00B12D79">
      <w:pPr>
        <w:tabs>
          <w:tab w:val="left" w:pos="7731"/>
        </w:tabs>
        <w:spacing w:line="360" w:lineRule="auto"/>
        <w:jc w:val="center"/>
        <w:rPr>
          <w:rFonts w:ascii="Times New Roman" w:hAnsi="Times New Roman"/>
          <w:b/>
          <w:color w:val="FF0000"/>
          <w:szCs w:val="21"/>
        </w:rPr>
      </w:pPr>
      <w:r>
        <w:rPr>
          <w:rFonts w:ascii="Times New Roman" w:hAnsi="Times New Roman"/>
          <w:b/>
          <w:color w:val="FF0000"/>
          <w:szCs w:val="21"/>
        </w:rPr>
        <w:t>【参考答案】</w:t>
      </w:r>
    </w:p>
    <w:p w:rsidR="00B12D79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 xml:space="preserve">Step 1 </w:t>
      </w:r>
      <w:r>
        <w:rPr>
          <w:rFonts w:ascii="Times New Roman" w:hAnsi="Times New Roman"/>
          <w:b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>Review</w:t>
      </w:r>
      <w:r>
        <w:rPr>
          <w:rFonts w:ascii="Times New Roman" w:hAnsi="Times New Roman"/>
          <w:b/>
          <w:szCs w:val="21"/>
        </w:rPr>
        <w:t xml:space="preserve"> the usage of modal verbs</w:t>
      </w:r>
    </w:p>
    <w:p w:rsidR="00B12D79">
      <w:pPr>
        <w:pStyle w:val="BodyText"/>
        <w:spacing w:before="0" w:line="360" w:lineRule="auto"/>
        <w:ind w:left="0"/>
        <w:rPr>
          <w:bCs/>
          <w:lang w:val="en-US"/>
        </w:rPr>
      </w:pPr>
      <w:r>
        <w:rPr>
          <w:bCs/>
          <w:lang w:val="en-US"/>
        </w:rPr>
        <w:t xml:space="preserve">1. Decide the functions and applying features of modal verbs. </w:t>
      </w:r>
    </w:p>
    <w:p w:rsidR="00B12D79">
      <w:pPr>
        <w:pStyle w:val="BodyText"/>
        <w:spacing w:before="0" w:line="360" w:lineRule="auto"/>
        <w:ind w:left="0"/>
        <w:rPr>
          <w:bCs/>
          <w:lang w:val="en-US"/>
        </w:rPr>
      </w:pPr>
      <w:r>
        <w:rPr>
          <w:bCs/>
          <w:lang w:val="en-US"/>
        </w:rPr>
        <w:t xml:space="preserve">2. Distinguish different modal verbs and understand what they indicate.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9"/>
        <w:gridCol w:w="2700"/>
        <w:gridCol w:w="4596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95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  could  </w:t>
            </w:r>
          </w:p>
        </w:tc>
        <w:tc>
          <w:tcPr>
            <w:tcW w:w="2700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lang w:val="en-US"/>
              </w:rPr>
              <w:t>→ u</w:t>
            </w:r>
            <w:r>
              <w:rPr>
                <w:bCs/>
                <w:lang w:val="en-US"/>
              </w:rPr>
              <w:t xml:space="preserve">sed to talk about </w:t>
            </w:r>
          </w:p>
        </w:tc>
        <w:tc>
          <w:tcPr>
            <w:tcW w:w="4596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color w:val="FF0000"/>
                <w:lang w:val="en-US"/>
              </w:rPr>
            </w:pPr>
            <w:r>
              <w:rPr>
                <w:rFonts w:eastAsia="宋体"/>
                <w:bCs/>
                <w:color w:val="FF0000"/>
                <w:lang w:val="en-US"/>
              </w:rPr>
              <w:t xml:space="preserve">→ </w:t>
            </w:r>
            <w:r>
              <w:rPr>
                <w:bCs/>
                <w:color w:val="FF0000"/>
                <w:lang w:val="en-US"/>
              </w:rPr>
              <w:t>possibility</w:t>
            </w:r>
          </w:p>
        </w:tc>
      </w:tr>
      <w:tr>
        <w:tblPrEx>
          <w:tblW w:w="0" w:type="auto"/>
          <w:tblLook w:val="04A0"/>
        </w:tblPrEx>
        <w:tc>
          <w:tcPr>
            <w:tcW w:w="195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2  would  </w:t>
            </w:r>
          </w:p>
        </w:tc>
        <w:tc>
          <w:tcPr>
            <w:tcW w:w="2700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lang w:val="en-US"/>
              </w:rPr>
              <w:t>→ u</w:t>
            </w:r>
            <w:r>
              <w:rPr>
                <w:bCs/>
                <w:lang w:val="en-US"/>
              </w:rPr>
              <w:t xml:space="preserve">sed to talk about </w:t>
            </w:r>
          </w:p>
        </w:tc>
        <w:tc>
          <w:tcPr>
            <w:tcW w:w="4596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color w:val="FF0000"/>
                <w:lang w:val="en-US"/>
              </w:rPr>
            </w:pPr>
            <w:r>
              <w:rPr>
                <w:rFonts w:eastAsia="宋体"/>
                <w:bCs/>
                <w:color w:val="FF0000"/>
                <w:lang w:val="en-US"/>
              </w:rPr>
              <w:t>→ prediction</w:t>
            </w:r>
          </w:p>
        </w:tc>
      </w:tr>
      <w:tr>
        <w:tblPrEx>
          <w:tblW w:w="0" w:type="auto"/>
          <w:tblLook w:val="04A0"/>
        </w:tblPrEx>
        <w:tc>
          <w:tcPr>
            <w:tcW w:w="195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3  can     </w:t>
            </w:r>
          </w:p>
        </w:tc>
        <w:tc>
          <w:tcPr>
            <w:tcW w:w="2700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lang w:val="en-US"/>
              </w:rPr>
              <w:t>→ u</w:t>
            </w:r>
            <w:r>
              <w:rPr>
                <w:bCs/>
                <w:lang w:val="en-US"/>
              </w:rPr>
              <w:t xml:space="preserve">sed to talk about </w:t>
            </w:r>
          </w:p>
        </w:tc>
        <w:tc>
          <w:tcPr>
            <w:tcW w:w="4596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color w:val="FF0000"/>
                <w:lang w:val="en-US"/>
              </w:rPr>
            </w:pPr>
            <w:r>
              <w:rPr>
                <w:rFonts w:eastAsia="宋体"/>
                <w:bCs/>
                <w:color w:val="FF0000"/>
                <w:lang w:val="en-US"/>
              </w:rPr>
              <w:t>→ ability</w:t>
            </w:r>
          </w:p>
        </w:tc>
      </w:tr>
      <w:tr>
        <w:tblPrEx>
          <w:tblW w:w="0" w:type="auto"/>
          <w:tblLook w:val="04A0"/>
        </w:tblPrEx>
        <w:tc>
          <w:tcPr>
            <w:tcW w:w="195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4  must   </w:t>
            </w:r>
          </w:p>
        </w:tc>
        <w:tc>
          <w:tcPr>
            <w:tcW w:w="2700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lang w:val="en-US"/>
              </w:rPr>
              <w:t>→ u</w:t>
            </w:r>
            <w:r>
              <w:rPr>
                <w:bCs/>
                <w:lang w:val="en-US"/>
              </w:rPr>
              <w:t>sed to talk about</w:t>
            </w:r>
          </w:p>
        </w:tc>
        <w:tc>
          <w:tcPr>
            <w:tcW w:w="4596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color w:val="FF0000"/>
                <w:lang w:val="en-US"/>
              </w:rPr>
            </w:pPr>
            <w:r>
              <w:rPr>
                <w:rFonts w:eastAsia="宋体"/>
                <w:bCs/>
                <w:color w:val="FF0000"/>
                <w:lang w:val="en-US"/>
              </w:rPr>
              <w:t>→ necessity</w:t>
            </w:r>
          </w:p>
        </w:tc>
      </w:tr>
      <w:tr>
        <w:tblPrEx>
          <w:tblW w:w="0" w:type="auto"/>
          <w:tblLook w:val="04A0"/>
        </w:tblPrEx>
        <w:tc>
          <w:tcPr>
            <w:tcW w:w="195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5  should  </w:t>
            </w:r>
          </w:p>
        </w:tc>
        <w:tc>
          <w:tcPr>
            <w:tcW w:w="2700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lang w:val="en-US"/>
              </w:rPr>
              <w:t>→ u</w:t>
            </w:r>
            <w:r>
              <w:rPr>
                <w:bCs/>
                <w:lang w:val="en-US"/>
              </w:rPr>
              <w:t>sed to talk about</w:t>
            </w:r>
          </w:p>
        </w:tc>
        <w:tc>
          <w:tcPr>
            <w:tcW w:w="4596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color w:val="FF0000"/>
                <w:lang w:val="en-US"/>
              </w:rPr>
            </w:pPr>
            <w:r>
              <w:rPr>
                <w:rFonts w:eastAsia="宋体"/>
                <w:bCs/>
                <w:color w:val="FF0000"/>
                <w:lang w:val="en-US"/>
              </w:rPr>
              <w:t>→ advising or suggesting</w:t>
            </w:r>
          </w:p>
        </w:tc>
      </w:tr>
      <w:tr>
        <w:tblPrEx>
          <w:tblW w:w="0" w:type="auto"/>
          <w:tblLook w:val="04A0"/>
        </w:tblPrEx>
        <w:tc>
          <w:tcPr>
            <w:tcW w:w="195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  need</w:t>
            </w:r>
          </w:p>
        </w:tc>
        <w:tc>
          <w:tcPr>
            <w:tcW w:w="2700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lang w:val="en-US"/>
              </w:rPr>
              <w:t>→ u</w:t>
            </w:r>
            <w:r>
              <w:rPr>
                <w:bCs/>
                <w:lang w:val="en-US"/>
              </w:rPr>
              <w:t xml:space="preserve">sed to talk </w:t>
            </w:r>
            <w:r>
              <w:rPr>
                <w:bCs/>
                <w:lang w:val="en-US"/>
              </w:rPr>
              <w:t>about</w:t>
            </w:r>
          </w:p>
        </w:tc>
        <w:tc>
          <w:tcPr>
            <w:tcW w:w="4596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color w:val="FF0000"/>
                <w:lang w:val="en-US"/>
              </w:rPr>
            </w:pPr>
            <w:r>
              <w:rPr>
                <w:rFonts w:eastAsia="宋体"/>
                <w:bCs/>
                <w:color w:val="FF0000"/>
                <w:lang w:val="en-US"/>
              </w:rPr>
              <w:t>→ advising or suggesting</w:t>
            </w:r>
          </w:p>
        </w:tc>
      </w:tr>
      <w:tr>
        <w:tblPrEx>
          <w:tblW w:w="0" w:type="auto"/>
          <w:tblLook w:val="04A0"/>
        </w:tblPrEx>
        <w:tc>
          <w:tcPr>
            <w:tcW w:w="9255" w:type="dxa"/>
            <w:gridSpan w:val="3"/>
          </w:tcPr>
          <w:p w:rsidR="00B12D79">
            <w:pPr>
              <w:pStyle w:val="BodyText"/>
              <w:spacing w:before="0" w:line="360" w:lineRule="auto"/>
              <w:ind w:left="0"/>
              <w:rPr>
                <w:rFonts w:eastAsia="宋体"/>
                <w:bCs/>
                <w:lang w:val="en-US"/>
              </w:rPr>
            </w:pPr>
            <w:r>
              <w:rPr>
                <w:bCs/>
                <w:lang w:val="en-US"/>
              </w:rPr>
              <w:t>7  may/ might   ought to/  shall/  ....</w:t>
            </w:r>
          </w:p>
        </w:tc>
      </w:tr>
    </w:tbl>
    <w:p w:rsidR="00B12D79">
      <w:pPr>
        <w:pStyle w:val="BodyText"/>
        <w:spacing w:before="0" w:line="360" w:lineRule="auto"/>
        <w:ind w:left="0"/>
        <w:rPr>
          <w:b/>
          <w:color w:val="00B0F0"/>
          <w:lang w:val="en-US"/>
        </w:rPr>
      </w:pPr>
      <w:r>
        <w:rPr>
          <w:rFonts w:eastAsia="宋体"/>
          <w:b/>
        </w:rPr>
        <w:t>Step</w:t>
      </w:r>
      <w:r>
        <w:rPr>
          <w:rFonts w:eastAsia="宋体"/>
          <w:b/>
          <w:lang w:val="en-US"/>
        </w:rPr>
        <w:t xml:space="preserve"> </w:t>
      </w:r>
      <w:r>
        <w:rPr>
          <w:rFonts w:eastAsia="宋体"/>
          <w:b/>
        </w:rPr>
        <w:t>2</w:t>
      </w:r>
      <w:r>
        <w:rPr>
          <w:rFonts w:eastAsia="宋体"/>
          <w:b/>
          <w:lang w:val="en-US"/>
        </w:rPr>
        <w:t xml:space="preserve"> </w:t>
      </w:r>
      <w:r>
        <w:rPr>
          <w:rFonts w:eastAsia="宋体"/>
          <w:b/>
        </w:rPr>
        <w:t xml:space="preserve"> </w:t>
      </w:r>
      <w:r>
        <w:rPr>
          <w:b/>
          <w:lang w:val="en-US"/>
        </w:rPr>
        <w:t xml:space="preserve">Practice  </w:t>
      </w:r>
      <w:r>
        <w:rPr>
          <w:rFonts w:eastAsia="宋体"/>
          <w:b/>
          <w:color w:val="00B0F0"/>
          <w:lang w:val="en-US"/>
        </w:rPr>
        <w:t xml:space="preserve">Activity </w:t>
      </w:r>
      <w:r>
        <w:rPr>
          <w:b/>
          <w:color w:val="00B0F0"/>
          <w:lang w:val="en-US"/>
        </w:rPr>
        <w:t xml:space="preserve">2 &amp; </w:t>
      </w:r>
      <w:r>
        <w:rPr>
          <w:rFonts w:eastAsia="宋体"/>
          <w:b/>
          <w:color w:val="00B0F0"/>
          <w:lang w:val="en-US"/>
        </w:rPr>
        <w:t xml:space="preserve">Activity </w:t>
      </w:r>
      <w:r>
        <w:rPr>
          <w:b/>
          <w:color w:val="00B0F0"/>
          <w:lang w:val="en-US"/>
        </w:rPr>
        <w:t xml:space="preserve">3 </w:t>
      </w:r>
    </w:p>
    <w:p w:rsidR="00B12D79">
      <w:pPr>
        <w:pStyle w:val="BodyText"/>
        <w:spacing w:before="0" w:line="360" w:lineRule="auto"/>
        <w:ind w:left="0"/>
        <w:rPr>
          <w:b/>
          <w:lang w:val="en-US"/>
        </w:rPr>
      </w:pPr>
      <w:r>
        <w:rPr>
          <w:rFonts w:eastAsia="宋体"/>
          <w:b/>
          <w:color w:val="00B0F0"/>
          <w:lang w:val="en-US"/>
        </w:rPr>
        <w:t xml:space="preserve">Activity </w:t>
      </w:r>
      <w:r>
        <w:rPr>
          <w:b/>
          <w:color w:val="00B0F0"/>
          <w:lang w:val="en-US"/>
        </w:rPr>
        <w:t xml:space="preserve">2 </w:t>
      </w:r>
      <w:r>
        <w:rPr>
          <w:b/>
          <w:lang w:val="en-US"/>
        </w:rPr>
        <w:t xml:space="preserve"> </w:t>
      </w:r>
    </w:p>
    <w:p w:rsidR="00B12D79">
      <w:pPr>
        <w:pStyle w:val="BodyText"/>
        <w:spacing w:before="0" w:line="360" w:lineRule="auto"/>
        <w:ind w:left="0"/>
        <w:rPr>
          <w:bCs/>
          <w:lang w:val="en-US"/>
        </w:rPr>
      </w:pPr>
      <w:r>
        <w:rPr>
          <w:bCs/>
          <w:lang w:val="en-US"/>
        </w:rPr>
        <w:t xml:space="preserve">2. Check the answers and have students tell the meanings of modals used in the passage. </w:t>
      </w:r>
      <w:r>
        <w:rPr>
          <w:rFonts w:hint="eastAsia"/>
          <w:bCs/>
          <w:color w:val="FF0000"/>
          <w:lang w:val="en-US"/>
        </w:rPr>
        <w:t>【答案】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"/>
        <w:gridCol w:w="8752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4" w:type="dxa"/>
          </w:tcPr>
          <w:p w:rsidR="00B12D79">
            <w:pPr>
              <w:pStyle w:val="BodyText"/>
              <w:spacing w:before="0" w:line="360" w:lineRule="auto"/>
              <w:ind w:left="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752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So great was the distance from Earth that it </w:t>
            </w:r>
            <w:r>
              <w:rPr>
                <w:bCs/>
                <w:color w:val="0000FF"/>
                <w:lang w:val="en-US"/>
              </w:rPr>
              <w:t>would/ shall</w:t>
            </w:r>
            <w:r>
              <w:rPr>
                <w:bCs/>
                <w:lang w:val="en-US"/>
              </w:rPr>
              <w:t xml:space="preserve"> need to travel for almost six years to reach its destination. </w:t>
            </w:r>
          </w:p>
        </w:tc>
      </w:tr>
      <w:tr>
        <w:tblPrEx>
          <w:tblW w:w="0" w:type="auto"/>
          <w:tblLook w:val="04A0"/>
        </w:tblPrEx>
        <w:tc>
          <w:tcPr>
            <w:tcW w:w="504" w:type="dxa"/>
          </w:tcPr>
          <w:p w:rsidR="00B12D79">
            <w:pPr>
              <w:pStyle w:val="BodyText"/>
              <w:spacing w:before="0" w:line="360" w:lineRule="auto"/>
              <w:ind w:left="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8752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Cassini made numerous trips around Saturn so it </w:t>
            </w:r>
            <w:r>
              <w:rPr>
                <w:bCs/>
                <w:color w:val="0000FF"/>
                <w:lang w:val="en-US"/>
              </w:rPr>
              <w:t xml:space="preserve">could/ must </w:t>
            </w:r>
            <w:r>
              <w:rPr>
                <w:bCs/>
                <w:lang w:val="en-US"/>
              </w:rPr>
              <w:t xml:space="preserve">collect data. </w:t>
            </w:r>
          </w:p>
        </w:tc>
      </w:tr>
      <w:tr>
        <w:tblPrEx>
          <w:tblW w:w="0" w:type="auto"/>
          <w:tblLook w:val="04A0"/>
        </w:tblPrEx>
        <w:tc>
          <w:tcPr>
            <w:tcW w:w="504" w:type="dxa"/>
          </w:tcPr>
          <w:p w:rsidR="00B12D79">
            <w:pPr>
              <w:pStyle w:val="BodyText"/>
              <w:spacing w:before="0" w:line="360" w:lineRule="auto"/>
              <w:ind w:left="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8752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Cassini was pointed towards Saturn so that it </w:t>
            </w:r>
            <w:r>
              <w:rPr>
                <w:bCs/>
                <w:color w:val="4F0FBD"/>
                <w:lang w:val="en-US"/>
              </w:rPr>
              <w:t xml:space="preserve">should/ </w:t>
            </w:r>
            <w:r>
              <w:rPr>
                <w:bCs/>
                <w:color w:val="4F0FBD"/>
                <w:lang w:val="en-US"/>
              </w:rPr>
              <w:t>would</w:t>
            </w:r>
            <w:r>
              <w:rPr>
                <w:bCs/>
                <w:lang w:val="en-US"/>
              </w:rPr>
              <w:t xml:space="preserve"> meet a fiery end. </w:t>
            </w:r>
          </w:p>
        </w:tc>
      </w:tr>
      <w:tr>
        <w:tblPrEx>
          <w:tblW w:w="0" w:type="auto"/>
          <w:tblLook w:val="04A0"/>
        </w:tblPrEx>
        <w:tc>
          <w:tcPr>
            <w:tcW w:w="504" w:type="dxa"/>
          </w:tcPr>
          <w:p w:rsidR="00B12D79">
            <w:pPr>
              <w:pStyle w:val="BodyText"/>
              <w:spacing w:before="0" w:line="360" w:lineRule="auto"/>
              <w:ind w:left="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8752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Scientists had decided that Cassini</w:t>
            </w:r>
            <w:r>
              <w:rPr>
                <w:bCs/>
                <w:color w:val="0000FF"/>
                <w:lang w:val="en-US"/>
              </w:rPr>
              <w:t xml:space="preserve"> could/ must</w:t>
            </w:r>
            <w:r>
              <w:rPr>
                <w:bCs/>
                <w:lang w:val="en-US"/>
              </w:rPr>
              <w:t xml:space="preserve"> be destroyed this way, so it </w:t>
            </w:r>
            <w:r>
              <w:rPr>
                <w:bCs/>
                <w:color w:val="4F0FBD"/>
                <w:lang w:val="en-US"/>
              </w:rPr>
              <w:t>must/ would</w:t>
            </w:r>
            <w:r>
              <w:rPr>
                <w:bCs/>
                <w:lang w:val="en-US"/>
              </w:rPr>
              <w:t xml:space="preserve"> not collide with any of Saturn’s moons. </w:t>
            </w:r>
          </w:p>
        </w:tc>
      </w:tr>
      <w:tr>
        <w:tblPrEx>
          <w:tblW w:w="0" w:type="auto"/>
          <w:tblLook w:val="04A0"/>
        </w:tblPrEx>
        <w:tc>
          <w:tcPr>
            <w:tcW w:w="504" w:type="dxa"/>
          </w:tcPr>
          <w:p w:rsidR="00B12D79">
            <w:pPr>
              <w:pStyle w:val="BodyText"/>
              <w:spacing w:before="0" w:line="360" w:lineRule="auto"/>
              <w:ind w:left="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8752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Cassini provided so much information that scientists </w:t>
            </w:r>
            <w:r>
              <w:rPr>
                <w:bCs/>
                <w:color w:val="4F0FBD"/>
                <w:lang w:val="en-US"/>
              </w:rPr>
              <w:t>could/ would</w:t>
            </w:r>
            <w:r>
              <w:rPr>
                <w:bCs/>
                <w:lang w:val="en-US"/>
              </w:rPr>
              <w:t xml:space="preserve"> not process it all. </w:t>
            </w:r>
          </w:p>
        </w:tc>
      </w:tr>
      <w:tr>
        <w:tblPrEx>
          <w:tblW w:w="0" w:type="auto"/>
          <w:tblLook w:val="04A0"/>
        </w:tblPrEx>
        <w:tc>
          <w:tcPr>
            <w:tcW w:w="504" w:type="dxa"/>
          </w:tcPr>
          <w:p w:rsidR="00B12D79">
            <w:pPr>
              <w:pStyle w:val="BodyText"/>
              <w:spacing w:before="0" w:line="360" w:lineRule="auto"/>
              <w:ind w:left="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8752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 wo</w:t>
            </w:r>
            <w:r>
              <w:rPr>
                <w:bCs/>
                <w:lang w:val="en-US"/>
              </w:rPr>
              <w:t xml:space="preserve">nder so many people took to social media to bid it goodbye, saying, “Farewell, dear Cassini! We </w:t>
            </w:r>
            <w:r>
              <w:rPr>
                <w:bCs/>
                <w:color w:val="4F0FBD"/>
                <w:lang w:val="en-US"/>
              </w:rPr>
              <w:t>shall/ should</w:t>
            </w:r>
            <w:r>
              <w:rPr>
                <w:bCs/>
                <w:lang w:val="en-US"/>
              </w:rPr>
              <w:t xml:space="preserve"> never forget you!”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  <w:gridSpan w:val="2"/>
          </w:tcPr>
          <w:p w:rsidR="00B12D79">
            <w:pPr>
              <w:pStyle w:val="BodyText"/>
              <w:spacing w:before="0" w:line="360" w:lineRule="auto"/>
              <w:ind w:left="0" w:firstLine="630" w:firstLineChars="300"/>
              <w:rPr>
                <w:bCs/>
                <w:lang w:val="en-US"/>
              </w:rPr>
            </w:pPr>
            <w:r>
              <w:rPr>
                <w:rFonts w:hint="eastAsia"/>
                <w:bCs/>
                <w:color w:val="FF0000"/>
                <w:lang w:val="en-US"/>
              </w:rPr>
              <w:t>Suggested</w:t>
            </w:r>
            <w:r>
              <w:rPr>
                <w:bCs/>
                <w:color w:val="FF0000"/>
                <w:lang w:val="en-US"/>
              </w:rPr>
              <w:t xml:space="preserve"> answer: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  <w:color w:val="FF0000"/>
                <w:u w:val="single"/>
                <w:lang w:val="en-US"/>
              </w:rPr>
              <w:t>would/ could/ would/ must/ would/ could/ shall</w:t>
            </w:r>
            <w:r>
              <w:rPr>
                <w:rFonts w:hint="eastAsia"/>
                <w:bCs/>
                <w:color w:val="FF0000"/>
                <w:u w:val="single"/>
                <w:lang w:val="en-US"/>
              </w:rPr>
              <w:t xml:space="preserve"> .</w:t>
            </w:r>
          </w:p>
        </w:tc>
      </w:tr>
    </w:tbl>
    <w:p w:rsidR="00B12D79">
      <w:pPr>
        <w:pStyle w:val="BodyText"/>
        <w:spacing w:before="0" w:line="360" w:lineRule="auto"/>
        <w:ind w:left="0"/>
        <w:rPr>
          <w:b/>
          <w:color w:val="00B0F0"/>
          <w:lang w:val="en-US"/>
        </w:rPr>
      </w:pPr>
      <w:r>
        <w:rPr>
          <w:rFonts w:eastAsia="宋体"/>
          <w:b/>
          <w:color w:val="00B0F0"/>
          <w:lang w:val="en-US"/>
        </w:rPr>
        <w:t xml:space="preserve">Activity </w:t>
      </w:r>
      <w:r>
        <w:rPr>
          <w:b/>
          <w:color w:val="00B0F0"/>
          <w:lang w:val="en-US"/>
        </w:rPr>
        <w:t>3</w:t>
      </w:r>
    </w:p>
    <w:p w:rsidR="00B12D79">
      <w:pPr>
        <w:pStyle w:val="BodyText"/>
        <w:spacing w:before="0" w:line="360" w:lineRule="auto"/>
        <w:ind w:left="0"/>
        <w:rPr>
          <w:bCs/>
          <w:lang w:val="en-US"/>
        </w:rPr>
      </w:pPr>
      <w:r>
        <w:rPr>
          <w:bCs/>
          <w:lang w:val="en-US"/>
        </w:rPr>
        <w:t xml:space="preserve">2. Work in groups and tell a story about space exploration using proper modals. </w:t>
      </w:r>
      <w:r>
        <w:rPr>
          <w:rFonts w:hint="eastAsia"/>
          <w:bCs/>
          <w:color w:val="FF0000"/>
          <w:lang w:val="en-US"/>
        </w:rPr>
        <w:t>【答案】</w:t>
      </w:r>
    </w:p>
    <w:p w:rsidR="00B12D79">
      <w:pPr>
        <w:pStyle w:val="BodyText"/>
        <w:spacing w:before="0" w:line="360" w:lineRule="auto"/>
        <w:ind w:left="0"/>
        <w:rPr>
          <w:bCs/>
          <w:color w:val="FF0000"/>
          <w:lang w:val="en-US"/>
        </w:rPr>
      </w:pPr>
      <w:r>
        <w:rPr>
          <w:bCs/>
          <w:color w:val="FF0000"/>
          <w:lang w:val="en-US"/>
        </w:rPr>
        <w:t xml:space="preserve"> Possible version:</w:t>
      </w:r>
    </w:p>
    <w:p w:rsidR="00B12D79">
      <w:pPr>
        <w:spacing w:line="360" w:lineRule="auto"/>
        <w:ind w:firstLine="210" w:firstLineChars="10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color w:val="FF0000"/>
          <w:szCs w:val="21"/>
        </w:rPr>
        <w:t xml:space="preserve"> I couldn’t believe it when I looked into the Martian shy. </w:t>
      </w:r>
      <w:r>
        <w:rPr>
          <w:rFonts w:ascii="Times New Roman" w:hAnsi="Times New Roman"/>
          <w:color w:val="FF0000"/>
          <w:szCs w:val="21"/>
        </w:rPr>
        <w:t xml:space="preserve">It's scary but beautiful-Martian-red dirt </w:t>
      </w:r>
      <w:r>
        <w:rPr>
          <w:rFonts w:ascii="Times New Roman" w:hAnsi="Times New Roman"/>
          <w:color w:val="FF0000"/>
          <w:szCs w:val="21"/>
        </w:rPr>
        <w:t>dotted</w:t>
      </w:r>
      <w:r>
        <w:rPr>
          <w:rFonts w:ascii="Times New Roman" w:hAnsi="Times New Roman"/>
          <w:color w:val="FF0000"/>
          <w:szCs w:val="21"/>
        </w:rPr>
        <w:t xml:space="preserve"> with </w:t>
      </w:r>
      <w:r>
        <w:rPr>
          <w:rFonts w:ascii="Times New Roman" w:hAnsi="Times New Roman"/>
          <w:color w:val="FF0000"/>
          <w:szCs w:val="21"/>
        </w:rPr>
        <w:t>unknown plants</w:t>
      </w:r>
      <w:r>
        <w:rPr>
          <w:rFonts w:ascii="Times New Roman" w:hAnsi="Times New Roman"/>
          <w:color w:val="FF0000"/>
          <w:szCs w:val="21"/>
        </w:rPr>
        <w:t xml:space="preserve">, chocolate-brown </w:t>
      </w:r>
      <w:r>
        <w:rPr>
          <w:rFonts w:ascii="Times New Roman" w:hAnsi="Times New Roman"/>
          <w:color w:val="FF0000"/>
          <w:szCs w:val="21"/>
        </w:rPr>
        <w:t>mountain ranges and a sky that</w:t>
      </w:r>
      <w:r>
        <w:rPr>
          <w:rFonts w:ascii="Times New Roman" w:hAnsi="Times New Roman"/>
          <w:color w:val="FF0000"/>
          <w:szCs w:val="21"/>
        </w:rPr>
        <w:t xml:space="preserve"> makes Martian sky</w:t>
      </w:r>
      <w:r>
        <w:rPr>
          <w:rFonts w:ascii="Times New Roman" w:hAnsi="Times New Roman"/>
          <w:color w:val="FF0000"/>
          <w:szCs w:val="21"/>
        </w:rPr>
        <w:t xml:space="preserve"> look</w:t>
      </w:r>
      <w:r>
        <w:rPr>
          <w:rFonts w:ascii="Times New Roman" w:hAnsi="Times New Roman"/>
          <w:color w:val="FF0000"/>
          <w:szCs w:val="21"/>
        </w:rPr>
        <w:t xml:space="preserve"> like </w:t>
      </w:r>
      <w:r>
        <w:rPr>
          <w:rFonts w:ascii="Times New Roman" w:hAnsi="Times New Roman"/>
          <w:color w:val="FF0000"/>
          <w:szCs w:val="21"/>
        </w:rPr>
        <w:t>the glow of a flame</w:t>
      </w:r>
      <w:r>
        <w:rPr>
          <w:rFonts w:ascii="Times New Roman" w:hAnsi="Times New Roman"/>
          <w:color w:val="FF0000"/>
          <w:szCs w:val="21"/>
        </w:rPr>
        <w:t>. Without special glasses, I couldn’t see much because the light is too bright. Besides, it must be too hot in the day and too cold in the evening so that I should wear a kind of</w:t>
      </w:r>
      <w:r>
        <w:rPr>
          <w:rFonts w:ascii="Times New Roman" w:hAnsi="Times New Roman"/>
          <w:color w:val="FF0000"/>
          <w:szCs w:val="21"/>
        </w:rPr>
        <w:t xml:space="preserve"> coat to live a normal life there. </w:t>
      </w:r>
      <w:r>
        <w:rPr>
          <w:rFonts w:ascii="Times New Roman" w:hAnsi="Times New Roman"/>
          <w:bCs/>
          <w:szCs w:val="21"/>
        </w:rPr>
        <w:t xml:space="preserve">    </w:t>
      </w:r>
    </w:p>
    <w:p w:rsidR="00B12D79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 xml:space="preserve">Step </w:t>
      </w:r>
      <w:r>
        <w:rPr>
          <w:rFonts w:ascii="Times New Roman" w:hAnsi="Times New Roman"/>
          <w:b/>
          <w:szCs w:val="21"/>
        </w:rPr>
        <w:t>3</w:t>
      </w:r>
      <w:r>
        <w:rPr>
          <w:rFonts w:ascii="Times New Roman" w:hAnsi="Times New Roman"/>
          <w:b/>
          <w:szCs w:val="21"/>
        </w:rPr>
        <w:t xml:space="preserve">  </w:t>
      </w:r>
      <w:r>
        <w:rPr>
          <w:rFonts w:ascii="Times New Roman" w:hAnsi="Times New Roman"/>
          <w:b/>
          <w:szCs w:val="21"/>
        </w:rPr>
        <w:t xml:space="preserve"> Listening</w:t>
      </w:r>
      <w:r>
        <w:rPr>
          <w:rFonts w:ascii="Times New Roman" w:hAnsi="Times New Roman"/>
          <w:b/>
          <w:szCs w:val="21"/>
        </w:rPr>
        <w:t xml:space="preserve"> </w:t>
      </w:r>
    </w:p>
    <w:p w:rsidR="00B12D79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r>
        <w:rPr>
          <w:rFonts w:ascii="Times New Roman" w:hAnsi="Times New Roman"/>
          <w:b/>
          <w:color w:val="00B0F0"/>
          <w:szCs w:val="21"/>
        </w:rPr>
        <w:t xml:space="preserve">Activity </w:t>
      </w:r>
      <w:r>
        <w:rPr>
          <w:rFonts w:ascii="Times New Roman" w:hAnsi="Times New Roman"/>
          <w:b/>
          <w:color w:val="00B0F0"/>
          <w:szCs w:val="21"/>
        </w:rPr>
        <w:t xml:space="preserve">5 </w:t>
      </w:r>
    </w:p>
    <w:p w:rsidR="00B12D79">
      <w:pPr>
        <w:pStyle w:val="BodyText"/>
        <w:spacing w:before="0" w:line="360" w:lineRule="auto"/>
        <w:ind w:left="210" w:hanging="210" w:hangingChars="100"/>
        <w:rPr>
          <w:bCs/>
          <w:lang w:val="en-US"/>
        </w:rPr>
      </w:pPr>
      <w:r>
        <w:rPr>
          <w:bCs/>
          <w:lang w:val="en-US"/>
        </w:rPr>
        <w:t xml:space="preserve">2. Listen to the interview, get the main idea of it and choose questions discussed. </w:t>
      </w:r>
      <w:r>
        <w:rPr>
          <w:rFonts w:hint="eastAsia"/>
          <w:bCs/>
          <w:color w:val="FF0000"/>
          <w:lang w:val="en-US"/>
        </w:rPr>
        <w:t>【答案】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"/>
        <w:gridCol w:w="8767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8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lang w:val="en-US"/>
              </w:rPr>
              <w:t>①</w:t>
            </w:r>
          </w:p>
        </w:tc>
        <w:tc>
          <w:tcPr>
            <w:tcW w:w="8767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Is there life on other planets?</w:t>
            </w:r>
          </w:p>
        </w:tc>
      </w:tr>
      <w:tr>
        <w:tblPrEx>
          <w:tblW w:w="0" w:type="auto"/>
          <w:tblLook w:val="04A0"/>
        </w:tblPrEx>
        <w:tc>
          <w:tcPr>
            <w:tcW w:w="48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lang w:val="en-US"/>
              </w:rPr>
              <w:t>②</w:t>
            </w:r>
          </w:p>
        </w:tc>
        <w:tc>
          <w:tcPr>
            <w:tcW w:w="8767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What would life on other planets look like?</w:t>
            </w:r>
          </w:p>
        </w:tc>
      </w:tr>
      <w:tr>
        <w:tblPrEx>
          <w:tblW w:w="0" w:type="auto"/>
          <w:tblLook w:val="04A0"/>
        </w:tblPrEx>
        <w:tc>
          <w:tcPr>
            <w:tcW w:w="48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lang w:val="en-US"/>
              </w:rPr>
              <w:t>③</w:t>
            </w:r>
          </w:p>
        </w:tc>
        <w:tc>
          <w:tcPr>
            <w:tcW w:w="8767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Should we </w:t>
            </w:r>
            <w:r>
              <w:rPr>
                <w:bCs/>
                <w:lang w:val="en-US"/>
              </w:rPr>
              <w:t>use robots to explore space?</w:t>
            </w:r>
          </w:p>
        </w:tc>
      </w:tr>
      <w:tr>
        <w:tblPrEx>
          <w:tblW w:w="0" w:type="auto"/>
          <w:tblLook w:val="04A0"/>
        </w:tblPrEx>
        <w:tc>
          <w:tcPr>
            <w:tcW w:w="48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lang w:val="en-US"/>
              </w:rPr>
              <w:t>④</w:t>
            </w:r>
          </w:p>
        </w:tc>
        <w:tc>
          <w:tcPr>
            <w:tcW w:w="8767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What’s the Fermi Paradox? </w:t>
            </w:r>
          </w:p>
        </w:tc>
      </w:tr>
      <w:tr>
        <w:tblPrEx>
          <w:tblW w:w="0" w:type="auto"/>
          <w:tblLook w:val="04A0"/>
        </w:tblPrEx>
        <w:tc>
          <w:tcPr>
            <w:tcW w:w="48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rFonts w:eastAsia="宋体"/>
                <w:bCs/>
                <w:lang w:val="en-US"/>
              </w:rPr>
              <w:t>⑤</w:t>
            </w:r>
          </w:p>
        </w:tc>
        <w:tc>
          <w:tcPr>
            <w:tcW w:w="8767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Will people ever make contact with life on other planets? 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  <w:gridSpan w:val="2"/>
          </w:tcPr>
          <w:p w:rsidR="00B12D79">
            <w:pPr>
              <w:pStyle w:val="BodyText"/>
              <w:spacing w:before="0" w:line="360" w:lineRule="auto"/>
              <w:ind w:left="0" w:firstLine="630" w:firstLineChars="300"/>
              <w:rPr>
                <w:bCs/>
                <w:lang w:val="en-US"/>
              </w:rPr>
            </w:pPr>
            <w:r>
              <w:rPr>
                <w:bCs/>
                <w:color w:val="FF0000"/>
                <w:lang w:val="en-US"/>
              </w:rPr>
              <w:t>Suggested answer:</w:t>
            </w:r>
            <w:r>
              <w:rPr>
                <w:bCs/>
                <w:color w:val="FF0000"/>
                <w:u w:val="single"/>
                <w:lang w:val="en-US"/>
              </w:rPr>
              <w:t xml:space="preserve"> </w:t>
            </w:r>
            <w:r>
              <w:rPr>
                <w:rFonts w:eastAsia="宋体"/>
                <w:bCs/>
                <w:color w:val="FF0000"/>
                <w:u w:val="single"/>
                <w:lang w:val="en-US"/>
              </w:rPr>
              <w:t>① ② ⑤</w:t>
            </w:r>
            <w:r>
              <w:rPr>
                <w:rFonts w:eastAsia="宋体" w:hint="eastAsia"/>
                <w:bCs/>
                <w:color w:val="FF0000"/>
                <w:u w:val="single"/>
                <w:lang w:val="en-US"/>
              </w:rPr>
              <w:t xml:space="preserve"> </w:t>
            </w:r>
          </w:p>
        </w:tc>
      </w:tr>
    </w:tbl>
    <w:p w:rsidR="00B12D79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r>
        <w:rPr>
          <w:rFonts w:ascii="Times New Roman" w:hAnsi="Times New Roman"/>
          <w:b/>
          <w:color w:val="00B0F0"/>
          <w:szCs w:val="21"/>
        </w:rPr>
        <w:t>Activity</w:t>
      </w:r>
      <w:r>
        <w:rPr>
          <w:rFonts w:ascii="Times New Roman" w:hAnsi="Times New Roman"/>
          <w:b/>
          <w:color w:val="00B0F0"/>
          <w:szCs w:val="21"/>
        </w:rPr>
        <w:t xml:space="preserve"> 6 </w:t>
      </w:r>
    </w:p>
    <w:p w:rsidR="00B12D79">
      <w:pPr>
        <w:pStyle w:val="BodyText"/>
        <w:spacing w:before="0" w:line="360" w:lineRule="auto"/>
        <w:ind w:left="210" w:hanging="210" w:hangingChars="100"/>
        <w:rPr>
          <w:bCs/>
          <w:lang w:val="en-US"/>
        </w:rPr>
      </w:pPr>
      <w:r>
        <w:rPr>
          <w:bCs/>
          <w:lang w:val="en-US"/>
        </w:rPr>
        <w:t xml:space="preserve">2. Listen once again or more and complete the table according to the recording. </w:t>
      </w:r>
      <w:r>
        <w:rPr>
          <w:rFonts w:hint="eastAsia"/>
          <w:bCs/>
          <w:color w:val="FF0000"/>
          <w:lang w:val="en-US"/>
        </w:rPr>
        <w:t>【答案】</w:t>
      </w:r>
    </w:p>
    <w:p w:rsidR="00B12D79">
      <w:pPr>
        <w:pStyle w:val="BodyText"/>
        <w:spacing w:before="0" w:line="360" w:lineRule="auto"/>
        <w:ind w:left="0"/>
        <w:rPr>
          <w:color w:val="FF0000"/>
          <w:lang w:val="en-US"/>
        </w:rPr>
      </w:pPr>
      <w:r>
        <w:rPr>
          <w:color w:val="FF0000"/>
          <w:lang w:val="en-US"/>
        </w:rPr>
        <w:t xml:space="preserve">Suggested answer: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9"/>
        <w:gridCol w:w="4237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1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  similar to our own</w:t>
            </w:r>
          </w:p>
        </w:tc>
        <w:tc>
          <w:tcPr>
            <w:tcW w:w="4237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5  would work the same way everywhere</w:t>
            </w:r>
          </w:p>
        </w:tc>
      </w:tr>
      <w:tr>
        <w:tblPrEx>
          <w:tblW w:w="0" w:type="auto"/>
          <w:tblLook w:val="04A0"/>
        </w:tblPrEx>
        <w:tc>
          <w:tcPr>
            <w:tcW w:w="501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2  there are forms of life somewhere</w:t>
            </w:r>
          </w:p>
        </w:tc>
        <w:tc>
          <w:tcPr>
            <w:tcW w:w="4237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6  travel faster than light</w:t>
            </w:r>
          </w:p>
        </w:tc>
      </w:tr>
      <w:tr>
        <w:tblPrEx>
          <w:tblW w:w="0" w:type="auto"/>
          <w:tblLook w:val="04A0"/>
        </w:tblPrEx>
        <w:tc>
          <w:tcPr>
            <w:tcW w:w="501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3  without considering </w:t>
            </w:r>
          </w:p>
        </w:tc>
        <w:tc>
          <w:tcPr>
            <w:tcW w:w="4237" w:type="dxa"/>
            <w:vMerge w:val="restart"/>
          </w:tcPr>
          <w:p w:rsidR="00B12D79">
            <w:pPr>
              <w:pStyle w:val="BodyText"/>
              <w:spacing w:before="0" w:line="360" w:lineRule="auto"/>
              <w:ind w:left="420" w:hanging="420" w:hangingChars="200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7  take short cuts, through a “warm-hole” in space, for example</w:t>
            </w:r>
          </w:p>
        </w:tc>
      </w:tr>
      <w:tr>
        <w:tblPrEx>
          <w:tblW w:w="0" w:type="auto"/>
          <w:tblLook w:val="04A0"/>
        </w:tblPrEx>
        <w:tc>
          <w:tcPr>
            <w:tcW w:w="5019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4  conditions on </w:t>
            </w:r>
            <w:r>
              <w:rPr>
                <w:color w:val="FF0000"/>
                <w:lang w:val="en-US"/>
              </w:rPr>
              <w:t xml:space="preserve">other planets won’t be those on Earth </w:t>
            </w:r>
          </w:p>
        </w:tc>
        <w:tc>
          <w:tcPr>
            <w:tcW w:w="4237" w:type="dxa"/>
            <w:vMerge/>
          </w:tcPr>
          <w:p w:rsidR="00B12D79">
            <w:pPr>
              <w:pStyle w:val="BodyText"/>
              <w:spacing w:before="0" w:line="360" w:lineRule="auto"/>
              <w:ind w:left="0"/>
              <w:rPr>
                <w:color w:val="FF0000"/>
                <w:lang w:val="en-US"/>
              </w:rPr>
            </w:pPr>
          </w:p>
        </w:tc>
      </w:tr>
    </w:tbl>
    <w:p w:rsidR="00B12D79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 xml:space="preserve">Step </w:t>
      </w:r>
      <w:r>
        <w:rPr>
          <w:rFonts w:ascii="Times New Roman" w:hAnsi="Times New Roman"/>
          <w:b/>
          <w:szCs w:val="21"/>
        </w:rPr>
        <w:t xml:space="preserve">4   Posting listening  </w:t>
      </w:r>
    </w:p>
    <w:p w:rsidR="00B12D79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r>
        <w:rPr>
          <w:rFonts w:ascii="Times New Roman" w:hAnsi="Times New Roman"/>
          <w:b/>
          <w:color w:val="00B0F0"/>
          <w:szCs w:val="21"/>
        </w:rPr>
        <w:t xml:space="preserve"> </w:t>
      </w:r>
      <w:r>
        <w:rPr>
          <w:rFonts w:ascii="Times New Roman" w:hAnsi="Times New Roman"/>
          <w:b/>
          <w:color w:val="00B0F0"/>
          <w:szCs w:val="21"/>
        </w:rPr>
        <w:t xml:space="preserve">Activity </w:t>
      </w:r>
      <w:r>
        <w:rPr>
          <w:rFonts w:ascii="Times New Roman" w:hAnsi="Times New Roman"/>
          <w:b/>
          <w:color w:val="00B0F0"/>
          <w:szCs w:val="21"/>
        </w:rPr>
        <w:t xml:space="preserve">7  </w:t>
      </w:r>
    </w:p>
    <w:p w:rsidR="00B12D79">
      <w:pPr>
        <w:pStyle w:val="BodyText"/>
        <w:spacing w:before="0" w:line="360" w:lineRule="auto"/>
        <w:ind w:left="210" w:hanging="210" w:hangingChars="100"/>
        <w:rPr>
          <w:bCs/>
          <w:color w:val="FF0000"/>
          <w:lang w:val="en-US"/>
        </w:rPr>
      </w:pPr>
      <w:r>
        <w:rPr>
          <w:bCs/>
          <w:lang w:val="en-US"/>
        </w:rPr>
        <w:t xml:space="preserve">Check the answers and know about how to express opinions and hopes. </w:t>
      </w:r>
      <w:r>
        <w:rPr>
          <w:rFonts w:hint="eastAsia"/>
          <w:bCs/>
          <w:color w:val="FF0000"/>
          <w:lang w:val="en-US"/>
        </w:rPr>
        <w:t>【答案】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8"/>
        <w:gridCol w:w="4628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28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A. I think there definitely is. </w:t>
            </w:r>
          </w:p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B. Since..., it isn’t reasonable to...</w:t>
            </w:r>
          </w:p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C. There’s evidence that...</w:t>
            </w:r>
          </w:p>
        </w:tc>
        <w:tc>
          <w:tcPr>
            <w:tcW w:w="4628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D. It would be wonderful if ...</w:t>
            </w:r>
          </w:p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E. The fact that ... means ...</w:t>
            </w:r>
          </w:p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F. Let’s hope that ...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  <w:gridSpan w:val="2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 xml:space="preserve">Expressing opinions:  </w:t>
            </w:r>
            <w:r>
              <w:rPr>
                <w:b/>
                <w:color w:val="FF0000"/>
                <w:u w:val="single"/>
                <w:lang w:val="en-US"/>
              </w:rPr>
              <w:t>A/ B/ C/ E</w:t>
            </w:r>
            <w:r>
              <w:rPr>
                <w:rFonts w:hint="eastAsia"/>
                <w:b/>
                <w:color w:val="FF0000"/>
                <w:u w:val="single"/>
                <w:lang w:val="en-US"/>
              </w:rPr>
              <w:t xml:space="preserve"> 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  <w:gridSpan w:val="2"/>
          </w:tcPr>
          <w:p w:rsidR="00B12D79">
            <w:pPr>
              <w:pStyle w:val="BodyText"/>
              <w:spacing w:before="0" w:line="360" w:lineRule="auto"/>
              <w:ind w:left="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 xml:space="preserve">Expressing hopes: </w:t>
            </w:r>
            <w:r>
              <w:rPr>
                <w:b/>
                <w:color w:val="FF0000"/>
                <w:lang w:val="en-US"/>
              </w:rPr>
              <w:t xml:space="preserve"> </w:t>
            </w:r>
            <w:r>
              <w:rPr>
                <w:b/>
                <w:color w:val="FF0000"/>
                <w:u w:val="single"/>
                <w:lang w:val="en-US"/>
              </w:rPr>
              <w:t xml:space="preserve">D/ F </w:t>
            </w:r>
          </w:p>
        </w:tc>
      </w:tr>
    </w:tbl>
    <w:p w:rsidR="00B12D79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Step</w:t>
      </w:r>
      <w:r>
        <w:rPr>
          <w:rFonts w:ascii="Times New Roman" w:hAnsi="Times New Roman"/>
          <w:b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>5</w:t>
      </w:r>
      <w:r>
        <w:rPr>
          <w:rFonts w:ascii="Times New Roman" w:hAnsi="Times New Roman"/>
          <w:b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>Focus on v</w:t>
      </w:r>
      <w:r>
        <w:rPr>
          <w:rFonts w:ascii="Times New Roman" w:hAnsi="Times New Roman"/>
          <w:b/>
          <w:szCs w:val="21"/>
        </w:rPr>
        <w:t>ocabulary</w:t>
      </w:r>
      <w:r>
        <w:rPr>
          <w:rFonts w:ascii="Times New Roman" w:hAnsi="Times New Roman"/>
          <w:b/>
          <w:szCs w:val="21"/>
        </w:rPr>
        <w:t xml:space="preserve"> about the space camp</w:t>
      </w:r>
    </w:p>
    <w:p w:rsidR="00B12D79">
      <w:pPr>
        <w:spacing w:line="360" w:lineRule="auto"/>
        <w:rPr>
          <w:rFonts w:ascii="Times New Roman" w:hAnsi="Times New Roman"/>
          <w:b/>
          <w:color w:val="FF0000"/>
          <w:szCs w:val="21"/>
        </w:rPr>
      </w:pPr>
      <w:r>
        <w:rPr>
          <w:rFonts w:ascii="Times New Roman" w:hAnsi="Times New Roman"/>
          <w:b/>
          <w:color w:val="00B0F0"/>
          <w:szCs w:val="21"/>
        </w:rPr>
        <w:t xml:space="preserve">Activity </w:t>
      </w:r>
      <w:r>
        <w:rPr>
          <w:rFonts w:ascii="Times New Roman" w:hAnsi="Times New Roman"/>
          <w:b/>
          <w:color w:val="00B0F0"/>
          <w:szCs w:val="21"/>
        </w:rPr>
        <w:t xml:space="preserve">8  </w:t>
      </w:r>
      <w:r>
        <w:rPr>
          <w:rFonts w:ascii="Times New Roman" w:hAnsi="Times New Roman" w:hint="eastAsia"/>
          <w:b/>
          <w:color w:val="FF0000"/>
          <w:szCs w:val="21"/>
        </w:rPr>
        <w:t>【答案】</w:t>
      </w:r>
    </w:p>
    <w:p w:rsidR="00B12D79">
      <w:pPr>
        <w:pStyle w:val="BodyText"/>
        <w:spacing w:before="0" w:line="360" w:lineRule="auto"/>
        <w:ind w:left="0"/>
        <w:rPr>
          <w:bCs/>
          <w:lang w:val="en-US"/>
        </w:rPr>
      </w:pPr>
      <w:r>
        <w:rPr>
          <w:bCs/>
          <w:lang w:val="en-US"/>
        </w:rPr>
        <w:t xml:space="preserve">1. Read the passage on Page 66 and know more about the space camp. Then answer the questions given. </w:t>
      </w:r>
    </w:p>
    <w:p w:rsidR="00B12D79">
      <w:pPr>
        <w:pStyle w:val="BodyText"/>
        <w:spacing w:before="0" w:line="360" w:lineRule="auto"/>
        <w:ind w:left="0"/>
        <w:rPr>
          <w:rFonts w:eastAsia="宋体"/>
          <w:bCs/>
          <w:lang w:val="en-US"/>
        </w:rPr>
      </w:pPr>
      <w:r>
        <w:rPr>
          <w:rFonts w:eastAsia="宋体"/>
          <w:bCs/>
          <w:lang w:val="en-US"/>
        </w:rPr>
        <w:t xml:space="preserve">① What is the passage mainly about? </w:t>
      </w:r>
    </w:p>
    <w:p w:rsidR="00B12D79">
      <w:pPr>
        <w:pStyle w:val="BodyText"/>
        <w:spacing w:before="0" w:line="360" w:lineRule="auto"/>
        <w:ind w:left="0"/>
        <w:rPr>
          <w:rFonts w:eastAsia="宋体"/>
          <w:bCs/>
          <w:lang w:val="en-US"/>
        </w:rPr>
      </w:pPr>
      <w:r>
        <w:rPr>
          <w:rFonts w:eastAsia="宋体"/>
          <w:bCs/>
          <w:lang w:val="en-US"/>
        </w:rPr>
        <w:t xml:space="preserve">② Would you like to take part in a space camp? Why or why not? </w:t>
      </w:r>
    </w:p>
    <w:p w:rsidR="00B12D79">
      <w:pPr>
        <w:pStyle w:val="BodyText"/>
        <w:spacing w:before="0" w:line="360" w:lineRule="auto"/>
        <w:ind w:left="0" w:firstLine="420" w:firstLineChars="200"/>
        <w:rPr>
          <w:rFonts w:eastAsia="宋体"/>
          <w:bCs/>
          <w:color w:val="FF0000"/>
          <w:lang w:val="en-US"/>
        </w:rPr>
      </w:pPr>
      <w:r>
        <w:rPr>
          <w:rFonts w:eastAsia="宋体"/>
          <w:bCs/>
          <w:color w:val="FF0000"/>
          <w:lang w:val="en-US"/>
        </w:rPr>
        <w:t xml:space="preserve">Suggested answer: </w:t>
      </w:r>
    </w:p>
    <w:p w:rsidR="00B12D79">
      <w:pPr>
        <w:pStyle w:val="BodyText"/>
        <w:spacing w:before="0" w:line="360" w:lineRule="auto"/>
        <w:ind w:left="0"/>
        <w:rPr>
          <w:rFonts w:eastAsia="宋体"/>
          <w:bCs/>
          <w:color w:val="FF0000"/>
          <w:lang w:val="en-US"/>
        </w:rPr>
      </w:pPr>
      <w:r>
        <w:rPr>
          <w:rFonts w:eastAsia="宋体"/>
          <w:bCs/>
          <w:color w:val="FF0000"/>
          <w:lang w:val="en-US"/>
        </w:rPr>
        <w:t>①</w:t>
      </w:r>
      <w:r>
        <w:rPr>
          <w:rFonts w:eastAsia="宋体"/>
          <w:bCs/>
          <w:color w:val="FF0000"/>
          <w:lang w:val="en-US"/>
        </w:rPr>
        <w:t xml:space="preserve"> The passage is mainly about the space camp. </w:t>
      </w:r>
    </w:p>
    <w:p w:rsidR="00B12D79">
      <w:pPr>
        <w:pStyle w:val="BodyText"/>
        <w:spacing w:before="0" w:line="360" w:lineRule="auto"/>
        <w:ind w:left="0"/>
        <w:rPr>
          <w:rFonts w:eastAsia="宋体"/>
          <w:bCs/>
          <w:color w:val="FF0000"/>
          <w:lang w:val="en-US"/>
        </w:rPr>
      </w:pPr>
      <w:r>
        <w:rPr>
          <w:rFonts w:eastAsia="宋体"/>
          <w:bCs/>
          <w:color w:val="FF0000"/>
          <w:lang w:val="en-US"/>
        </w:rPr>
        <w:t xml:space="preserve">② Yes, of course. The camp not only help me learn about space travel and astronomy but also even have the chance to have lunch with an astronaut. </w:t>
      </w:r>
    </w:p>
    <w:p w:rsidR="00B12D79">
      <w:pPr>
        <w:spacing w:line="360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/>
          <w:b/>
          <w:color w:val="00B0F0"/>
          <w:szCs w:val="21"/>
        </w:rPr>
        <w:t xml:space="preserve">Activity </w:t>
      </w:r>
      <w:r>
        <w:rPr>
          <w:rFonts w:ascii="Times New Roman" w:hAnsi="Times New Roman"/>
          <w:b/>
          <w:color w:val="00B0F0"/>
          <w:szCs w:val="21"/>
        </w:rPr>
        <w:t>10</w:t>
      </w:r>
    </w:p>
    <w:p w:rsidR="00B12D7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Cs w:val="21"/>
        </w:rPr>
        <w:t xml:space="preserve">3. Complete the email with the correct form of the </w:t>
      </w:r>
      <w:r>
        <w:rPr>
          <w:rFonts w:ascii="Times New Roman" w:hAnsi="Times New Roman"/>
          <w:bCs/>
          <w:szCs w:val="21"/>
        </w:rPr>
        <w:t xml:space="preserve">words and expressions in Activity 9. </w:t>
      </w:r>
      <w:r>
        <w:rPr>
          <w:rFonts w:ascii="Times New Roman" w:hAnsi="Times New Roman" w:hint="eastAsia"/>
          <w:bCs/>
          <w:color w:val="FF0000"/>
          <w:szCs w:val="21"/>
        </w:rPr>
        <w:t>【答案】</w:t>
      </w:r>
    </w:p>
    <w:p w:rsidR="00B12D79">
      <w:pPr>
        <w:pStyle w:val="BodyText"/>
        <w:spacing w:before="0" w:line="360" w:lineRule="auto"/>
        <w:ind w:left="0"/>
        <w:rPr>
          <w:color w:val="FF0000"/>
          <w:lang w:val="en-US"/>
        </w:rPr>
      </w:pPr>
      <w:r>
        <w:rPr>
          <w:color w:val="FF0000"/>
          <w:lang w:val="en-US"/>
        </w:rPr>
        <w:t xml:space="preserve">Suggested answer: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8"/>
        <w:gridCol w:w="4628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28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1  </w:t>
            </w:r>
            <w:r>
              <w:rPr>
                <w:rFonts w:eastAsia="宋体"/>
                <w:bCs/>
                <w:color w:val="FF0000"/>
                <w:lang w:val="en-US"/>
              </w:rPr>
              <w:t>observatory</w:t>
            </w:r>
          </w:p>
        </w:tc>
        <w:tc>
          <w:tcPr>
            <w:tcW w:w="4628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4  a world with zero gravity </w:t>
            </w:r>
          </w:p>
        </w:tc>
      </w:tr>
      <w:tr>
        <w:tblPrEx>
          <w:tblW w:w="0" w:type="auto"/>
          <w:tblLook w:val="04A0"/>
        </w:tblPrEx>
        <w:tc>
          <w:tcPr>
            <w:tcW w:w="4628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2  launched </w:t>
            </w:r>
          </w:p>
        </w:tc>
        <w:tc>
          <w:tcPr>
            <w:tcW w:w="4628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5  space sick </w:t>
            </w:r>
          </w:p>
        </w:tc>
      </w:tr>
      <w:tr>
        <w:tblPrEx>
          <w:tblW w:w="0" w:type="auto"/>
          <w:tblLook w:val="04A0"/>
        </w:tblPrEx>
        <w:tc>
          <w:tcPr>
            <w:tcW w:w="4628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3  spacesuit</w:t>
            </w:r>
          </w:p>
        </w:tc>
        <w:tc>
          <w:tcPr>
            <w:tcW w:w="4628" w:type="dxa"/>
          </w:tcPr>
          <w:p w:rsidR="00B12D79">
            <w:pPr>
              <w:pStyle w:val="BodyText"/>
              <w:spacing w:before="0" w:line="360" w:lineRule="auto"/>
              <w:ind w:left="0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6  capsule </w:t>
            </w:r>
          </w:p>
        </w:tc>
      </w:tr>
    </w:tbl>
    <w:p w:rsidR="00B12D79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 xml:space="preserve">Step </w:t>
      </w:r>
      <w:r>
        <w:rPr>
          <w:rFonts w:ascii="Times New Roman" w:hAnsi="Times New Roman"/>
          <w:b/>
          <w:szCs w:val="21"/>
        </w:rPr>
        <w:t xml:space="preserve">6  Discussion  </w:t>
      </w:r>
    </w:p>
    <w:p w:rsidR="00B12D79">
      <w:pPr>
        <w:pStyle w:val="BodyText"/>
        <w:spacing w:before="0" w:line="360" w:lineRule="auto"/>
        <w:ind w:left="0"/>
        <w:rPr>
          <w:b/>
          <w:color w:val="00B0F0"/>
          <w:lang w:val="en-US"/>
        </w:rPr>
      </w:pPr>
      <w:r>
        <w:rPr>
          <w:rFonts w:eastAsia="宋体"/>
          <w:b/>
          <w:color w:val="00B0F0"/>
          <w:lang w:val="en-US"/>
        </w:rPr>
        <w:t xml:space="preserve">Activity </w:t>
      </w:r>
      <w:r>
        <w:rPr>
          <w:b/>
          <w:color w:val="00B0F0"/>
          <w:lang w:val="en-US"/>
        </w:rPr>
        <w:t>11</w:t>
      </w:r>
    </w:p>
    <w:p w:rsidR="00B12D79">
      <w:pPr>
        <w:pStyle w:val="BodyText"/>
        <w:spacing w:before="0" w:line="360" w:lineRule="auto"/>
        <w:ind w:left="210" w:hanging="210" w:hangingChars="100"/>
        <w:rPr>
          <w:bCs/>
          <w:lang w:val="en-US"/>
        </w:rPr>
      </w:pPr>
      <w:r>
        <w:rPr>
          <w:bCs/>
          <w:lang w:val="en-US"/>
        </w:rPr>
        <w:t xml:space="preserve">1. Imagine going to apply for the program and brainstorm a list words and phrases about the space exportation. </w:t>
      </w:r>
    </w:p>
    <w:p w:rsidR="00B12D79">
      <w:pPr>
        <w:pStyle w:val="BodyText"/>
        <w:spacing w:before="0" w:line="360" w:lineRule="auto"/>
        <w:ind w:left="210" w:hanging="210" w:hangingChars="100"/>
        <w:rPr>
          <w:bCs/>
          <w:lang w:val="en-US"/>
        </w:rPr>
      </w:pPr>
      <w:r>
        <w:rPr>
          <w:bCs/>
          <w:lang w:val="en-US"/>
        </w:rPr>
        <w:t xml:space="preserve">2. Organize the ideas for the short video. </w:t>
      </w:r>
    </w:p>
    <w:p w:rsidR="00B12D79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 xml:space="preserve">Step </w:t>
      </w:r>
      <w:r>
        <w:rPr>
          <w:rFonts w:ascii="Times New Roman" w:hAnsi="Times New Roman"/>
          <w:b/>
          <w:szCs w:val="21"/>
        </w:rPr>
        <w:t xml:space="preserve">7  </w:t>
      </w:r>
      <w:r>
        <w:rPr>
          <w:rFonts w:ascii="Times New Roman" w:hAnsi="Times New Roman"/>
          <w:b/>
          <w:szCs w:val="21"/>
        </w:rPr>
        <w:t>Language appreciation</w:t>
      </w:r>
    </w:p>
    <w:p w:rsidR="00B12D79">
      <w:pPr>
        <w:spacing w:line="360" w:lineRule="auto"/>
        <w:ind w:left="210" w:hanging="210" w:hangingChars="100"/>
        <w:rPr>
          <w:rFonts w:ascii="Times New Roman" w:hAnsi="Times New Roman"/>
          <w:bCs/>
          <w:color w:val="C00000"/>
          <w:szCs w:val="21"/>
        </w:rPr>
      </w:pPr>
      <w:r>
        <w:rPr>
          <w:rFonts w:ascii="Times New Roman" w:hAnsi="Times New Roman"/>
          <w:bCs/>
          <w:color w:val="C00000"/>
          <w:szCs w:val="21"/>
        </w:rPr>
        <w:t>1. So great was the distance from Earth that it would need to travel f</w:t>
      </w:r>
      <w:r>
        <w:rPr>
          <w:rFonts w:ascii="Times New Roman" w:hAnsi="Times New Roman"/>
          <w:bCs/>
          <w:color w:val="C00000"/>
          <w:szCs w:val="21"/>
        </w:rPr>
        <w:t xml:space="preserve">or almost six years to reach its destination. </w:t>
      </w:r>
    </w:p>
    <w:p w:rsidR="00B12D79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color w:val="00B050"/>
          <w:szCs w:val="21"/>
        </w:rPr>
        <w:t>[</w:t>
      </w:r>
      <w:r>
        <w:rPr>
          <w:rFonts w:ascii="Times New Roman" w:hAnsi="Times New Roman"/>
          <w:b/>
          <w:color w:val="00B050"/>
          <w:szCs w:val="21"/>
        </w:rPr>
        <w:t>句式分析</w:t>
      </w:r>
      <w:r>
        <w:rPr>
          <w:rFonts w:ascii="Times New Roman" w:hAnsi="Times New Roman"/>
          <w:b/>
          <w:color w:val="00B050"/>
          <w:szCs w:val="21"/>
        </w:rPr>
        <w:t xml:space="preserve">] </w:t>
      </w:r>
      <w:r>
        <w:rPr>
          <w:rFonts w:ascii="Times New Roman" w:hAnsi="Times New Roman"/>
          <w:bCs/>
          <w:szCs w:val="21"/>
        </w:rPr>
        <w:t>这是一个倒装句。在</w:t>
      </w:r>
      <w:r>
        <w:rPr>
          <w:rFonts w:ascii="Times New Roman" w:hAnsi="Times New Roman"/>
          <w:bCs/>
          <w:szCs w:val="21"/>
        </w:rPr>
        <w:t>so/such... that...</w:t>
      </w:r>
      <w:r>
        <w:rPr>
          <w:rFonts w:ascii="Times New Roman" w:hAnsi="Times New Roman"/>
          <w:bCs/>
          <w:szCs w:val="21"/>
        </w:rPr>
        <w:t>结构中</w:t>
      </w:r>
      <w:r>
        <w:rPr>
          <w:rFonts w:ascii="Times New Roman" w:hAnsi="Times New Roman"/>
          <w:bCs/>
          <w:szCs w:val="21"/>
        </w:rPr>
        <w:t>，</w:t>
      </w:r>
      <w:r>
        <w:rPr>
          <w:rFonts w:ascii="Times New Roman" w:hAnsi="Times New Roman" w:hint="eastAsia"/>
          <w:bCs/>
          <w:szCs w:val="21"/>
          <w:u w:val="single"/>
        </w:rPr>
        <w:t xml:space="preserve"> </w:t>
      </w:r>
      <w:r>
        <w:rPr>
          <w:rFonts w:ascii="Times New Roman" w:hAnsi="Times New Roman"/>
          <w:bCs/>
          <w:szCs w:val="21"/>
          <w:u w:val="single"/>
        </w:rPr>
        <w:t>so/such...</w:t>
      </w:r>
      <w:r>
        <w:rPr>
          <w:rFonts w:ascii="Times New Roman" w:hAnsi="Times New Roman"/>
          <w:bCs/>
          <w:szCs w:val="21"/>
          <w:u w:val="single"/>
        </w:rPr>
        <w:t>置于句首时</w:t>
      </w:r>
      <w:r>
        <w:rPr>
          <w:rFonts w:ascii="Times New Roman" w:hAnsi="Times New Roman" w:hint="eastAsia"/>
          <w:bCs/>
          <w:szCs w:val="21"/>
          <w:u w:val="single"/>
        </w:rPr>
        <w:t xml:space="preserve"> </w:t>
      </w:r>
      <w:r>
        <w:rPr>
          <w:rFonts w:ascii="Times New Roman" w:hAnsi="Times New Roman"/>
          <w:bCs/>
          <w:szCs w:val="21"/>
        </w:rPr>
        <w:t>，主句采用部分倒装，</w:t>
      </w:r>
      <w:r>
        <w:rPr>
          <w:rFonts w:ascii="Times New Roman" w:hAnsi="Times New Roman"/>
          <w:bCs/>
          <w:szCs w:val="21"/>
        </w:rPr>
        <w:t xml:space="preserve"> that</w:t>
      </w:r>
      <w:r>
        <w:rPr>
          <w:rFonts w:ascii="Times New Roman" w:hAnsi="Times New Roman"/>
          <w:bCs/>
          <w:szCs w:val="21"/>
        </w:rPr>
        <w:t>引导的从句不倒装。</w:t>
      </w:r>
      <w:r>
        <w:rPr>
          <w:rFonts w:ascii="Times New Roman" w:hAnsi="Times New Roman"/>
          <w:bCs/>
          <w:szCs w:val="21"/>
        </w:rPr>
        <w:t xml:space="preserve"> </w:t>
      </w:r>
    </w:p>
    <w:p w:rsidR="00B12D79">
      <w:pPr>
        <w:spacing w:line="360" w:lineRule="auto"/>
        <w:rPr>
          <w:rFonts w:ascii="Times New Roman" w:hAnsi="Times New Roman"/>
          <w:b/>
          <w:bCs/>
          <w:color w:val="00B050"/>
        </w:rPr>
      </w:pPr>
      <w:r>
        <w:rPr>
          <w:rFonts w:ascii="Times New Roman" w:hAnsi="Times New Roman"/>
          <w:b/>
          <w:bCs/>
          <w:color w:val="00B050"/>
        </w:rPr>
        <w:t>[</w:t>
      </w:r>
      <w:r>
        <w:rPr>
          <w:rFonts w:ascii="Times New Roman" w:hAnsi="Times New Roman"/>
          <w:b/>
          <w:bCs/>
          <w:color w:val="00B050"/>
        </w:rPr>
        <w:t>尝试翻译</w:t>
      </w:r>
      <w:r>
        <w:rPr>
          <w:rFonts w:ascii="Times New Roman" w:hAnsi="Times New Roman"/>
          <w:b/>
          <w:bCs/>
          <w:color w:val="00B050"/>
        </w:rPr>
        <w:t>]</w:t>
      </w:r>
      <w:r>
        <w:rPr>
          <w:rFonts w:ascii="Times New Roman" w:hAnsi="Times New Roman"/>
          <w:b/>
          <w:bCs/>
          <w:color w:val="00B050"/>
        </w:rPr>
        <w:t xml:space="preserve"> </w:t>
      </w:r>
      <w:r>
        <w:rPr>
          <w:rFonts w:ascii="Times New Roman" w:hAnsi="Times New Roman"/>
          <w:color w:val="FF0000"/>
          <w:u w:val="single"/>
        </w:rPr>
        <w:t>从地球到土星的距离是如此之远，以至于它将需要航行近</w:t>
      </w:r>
      <w:r>
        <w:rPr>
          <w:rFonts w:ascii="Times New Roman" w:hAnsi="Times New Roman"/>
          <w:color w:val="FF0000"/>
          <w:u w:val="single"/>
        </w:rPr>
        <w:t>6</w:t>
      </w:r>
      <w:r>
        <w:rPr>
          <w:rFonts w:ascii="Times New Roman" w:hAnsi="Times New Roman"/>
          <w:color w:val="FF0000"/>
          <w:u w:val="single"/>
        </w:rPr>
        <w:t>年才能到达目的地</w:t>
      </w:r>
      <w:r>
        <w:rPr>
          <w:rFonts w:ascii="Times New Roman" w:hAnsi="Times New Roman"/>
          <w:color w:val="FF0000"/>
        </w:rPr>
        <w:t>。</w:t>
      </w:r>
      <w:r>
        <w:rPr>
          <w:rFonts w:ascii="Times New Roman" w:hAnsi="Times New Roman"/>
          <w:color w:val="FF0000"/>
        </w:rPr>
        <w:t xml:space="preserve"> </w:t>
      </w:r>
    </w:p>
    <w:p w:rsidR="00B12D79">
      <w:pPr>
        <w:spacing w:line="360" w:lineRule="auto"/>
        <w:rPr>
          <w:rFonts w:ascii="Times New Roman" w:hAnsi="Times New Roman"/>
          <w:bCs/>
          <w:color w:val="C00000"/>
          <w:szCs w:val="21"/>
        </w:rPr>
      </w:pPr>
      <w:r>
        <w:rPr>
          <w:rFonts w:ascii="Times New Roman" w:hAnsi="Times New Roman"/>
          <w:bCs/>
          <w:color w:val="C00000"/>
          <w:szCs w:val="21"/>
        </w:rPr>
        <w:t xml:space="preserve">2. </w:t>
      </w:r>
      <w:r>
        <w:rPr>
          <w:rFonts w:ascii="Times New Roman" w:hAnsi="Times New Roman"/>
          <w:bCs/>
          <w:color w:val="C00000"/>
          <w:szCs w:val="21"/>
        </w:rPr>
        <w:t xml:space="preserve"> No wonder so many people took to social media to bid it goodbye, saying, “</w:t>
      </w:r>
      <w:r>
        <w:rPr>
          <w:rFonts w:ascii="Times New Roman" w:hAnsi="Times New Roman"/>
          <w:bCs/>
          <w:color w:val="C00000"/>
          <w:szCs w:val="21"/>
        </w:rPr>
        <w:t>Farewell, dear Cassini! We shall never forget you!”</w:t>
      </w:r>
    </w:p>
    <w:p w:rsidR="00B12D79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/>
          <w:color w:val="00B050"/>
          <w:szCs w:val="21"/>
        </w:rPr>
        <w:t>[</w:t>
      </w:r>
      <w:r>
        <w:rPr>
          <w:rFonts w:ascii="Times New Roman" w:hAnsi="Times New Roman"/>
          <w:b/>
          <w:color w:val="00B050"/>
          <w:szCs w:val="21"/>
        </w:rPr>
        <w:t>句式分析</w:t>
      </w:r>
      <w:r>
        <w:rPr>
          <w:rFonts w:ascii="Times New Roman" w:hAnsi="Times New Roman"/>
          <w:b/>
          <w:color w:val="00B050"/>
          <w:szCs w:val="21"/>
        </w:rPr>
        <w:t>]</w:t>
      </w:r>
      <w:r>
        <w:rPr>
          <w:rFonts w:ascii="Times New Roman" w:hAnsi="Times New Roman"/>
          <w:b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语境中</w:t>
      </w:r>
      <w:r>
        <w:rPr>
          <w:rFonts w:ascii="Times New Roman" w:hAnsi="Times New Roman"/>
          <w:bCs/>
          <w:szCs w:val="21"/>
        </w:rPr>
        <w:t xml:space="preserve"> No wonder </w:t>
      </w:r>
      <w:r>
        <w:rPr>
          <w:rFonts w:ascii="Times New Roman" w:hAnsi="Times New Roman"/>
          <w:bCs/>
          <w:szCs w:val="21"/>
        </w:rPr>
        <w:t>的完整形式为</w:t>
      </w:r>
      <w:r>
        <w:rPr>
          <w:rFonts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  <w:u w:val="single"/>
        </w:rPr>
        <w:t>“</w:t>
      </w:r>
      <w:r>
        <w:rPr>
          <w:rFonts w:ascii="Times New Roman" w:hAnsi="Times New Roman" w:hint="eastAsia"/>
          <w:bCs/>
          <w:szCs w:val="21"/>
          <w:u w:val="single"/>
        </w:rPr>
        <w:t xml:space="preserve"> </w:t>
      </w:r>
      <w:r>
        <w:rPr>
          <w:rFonts w:ascii="Times New Roman" w:hAnsi="Times New Roman"/>
          <w:bCs/>
          <w:szCs w:val="21"/>
          <w:u w:val="single"/>
        </w:rPr>
        <w:t>It’s no wonder that-clause</w:t>
      </w:r>
      <w:r>
        <w:rPr>
          <w:rFonts w:ascii="Times New Roman" w:hAnsi="Times New Roman" w:hint="eastAsia"/>
          <w:bCs/>
          <w:szCs w:val="21"/>
          <w:u w:val="single"/>
        </w:rPr>
        <w:t xml:space="preserve"> </w:t>
      </w:r>
      <w:r>
        <w:rPr>
          <w:rFonts w:ascii="Times New Roman" w:hAnsi="Times New Roman"/>
          <w:bCs/>
          <w:szCs w:val="21"/>
        </w:rPr>
        <w:t xml:space="preserve">”, </w:t>
      </w:r>
      <w:r>
        <w:rPr>
          <w:rFonts w:ascii="Times New Roman" w:hAnsi="Times New Roman"/>
          <w:bCs/>
          <w:szCs w:val="21"/>
        </w:rPr>
        <w:t>意为</w:t>
      </w:r>
      <w:r>
        <w:rPr>
          <w:rFonts w:ascii="Times New Roman" w:hAnsi="Times New Roman"/>
          <w:bCs/>
          <w:szCs w:val="21"/>
        </w:rPr>
        <w:t>“</w:t>
      </w:r>
      <w:r>
        <w:rPr>
          <w:rFonts w:ascii="Times New Roman" w:hAnsi="Times New Roman"/>
          <w:bCs/>
          <w:szCs w:val="21"/>
        </w:rPr>
        <w:t>难怪</w:t>
      </w:r>
      <w:r>
        <w:rPr>
          <w:rFonts w:ascii="Times New Roman" w:hAnsi="Times New Roman"/>
          <w:bCs/>
          <w:szCs w:val="21"/>
        </w:rPr>
        <w:t>......”</w:t>
      </w:r>
      <w:r>
        <w:rPr>
          <w:rFonts w:ascii="Times New Roman" w:hAnsi="Times New Roman"/>
          <w:bCs/>
          <w:szCs w:val="21"/>
        </w:rPr>
        <w:t>，其中的从句为主语从句而且后置。</w:t>
      </w:r>
      <w:r>
        <w:rPr>
          <w:rFonts w:ascii="Times New Roman" w:hAnsi="Times New Roman"/>
          <w:bCs/>
          <w:szCs w:val="21"/>
        </w:rPr>
        <w:t xml:space="preserve">...saying... </w:t>
      </w:r>
      <w:r>
        <w:rPr>
          <w:rFonts w:ascii="Times New Roman" w:hAnsi="Times New Roman"/>
          <w:bCs/>
          <w:szCs w:val="21"/>
        </w:rPr>
        <w:t>为现在分词在句子中充当伴随状语。</w:t>
      </w:r>
      <w:r>
        <w:rPr>
          <w:rFonts w:ascii="Times New Roman" w:hAnsi="Times New Roman"/>
          <w:bCs/>
          <w:szCs w:val="21"/>
        </w:rPr>
        <w:t xml:space="preserve"> </w:t>
      </w:r>
    </w:p>
    <w:p w:rsidR="00B12D7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B050"/>
          <w:szCs w:val="21"/>
        </w:rPr>
        <w:t>[</w:t>
      </w:r>
      <w:r>
        <w:rPr>
          <w:rFonts w:ascii="Times New Roman" w:hAnsi="Times New Roman"/>
          <w:b/>
          <w:color w:val="00B050"/>
          <w:szCs w:val="21"/>
        </w:rPr>
        <w:t>尝试翻译</w:t>
      </w:r>
      <w:r>
        <w:rPr>
          <w:rFonts w:ascii="Times New Roman" w:hAnsi="Times New Roman"/>
          <w:b/>
          <w:color w:val="00B050"/>
          <w:szCs w:val="21"/>
        </w:rPr>
        <w:t>]</w:t>
      </w:r>
      <w:r>
        <w:rPr>
          <w:rFonts w:ascii="Times New Roman" w:hAnsi="Times New Roman"/>
          <w:b/>
          <w:color w:val="FF0000"/>
          <w:szCs w:val="21"/>
        </w:rPr>
        <w:t xml:space="preserve"> </w:t>
      </w:r>
      <w:r>
        <w:rPr>
          <w:rFonts w:ascii="Times New Roman" w:hAnsi="Times New Roman"/>
          <w:color w:val="FF0000"/>
          <w:u w:val="single"/>
        </w:rPr>
        <w:t>难怪这么多人在社交媒体上跟它说再见，说</w:t>
      </w:r>
      <w:r>
        <w:rPr>
          <w:rFonts w:ascii="Times New Roman" w:hAnsi="Times New Roman"/>
          <w:color w:val="FF0000"/>
          <w:u w:val="single"/>
        </w:rPr>
        <w:t>:</w:t>
      </w:r>
      <w:r>
        <w:rPr>
          <w:rFonts w:ascii="Times New Roman" w:hAnsi="Times New Roman"/>
          <w:color w:val="FF0000"/>
          <w:u w:val="single"/>
        </w:rPr>
        <w:t>再见，亲爱的卡西尼</w:t>
      </w:r>
      <w:r>
        <w:rPr>
          <w:rFonts w:ascii="Times New Roman" w:hAnsi="Times New Roman"/>
          <w:color w:val="FF0000"/>
          <w:u w:val="single"/>
        </w:rPr>
        <w:t>!</w:t>
      </w:r>
      <w:r>
        <w:rPr>
          <w:rFonts w:ascii="Times New Roman" w:hAnsi="Times New Roman"/>
          <w:color w:val="FF0000"/>
          <w:u w:val="single"/>
        </w:rPr>
        <w:t>我们永远不会忘记你</w:t>
      </w:r>
      <w:r>
        <w:rPr>
          <w:rFonts w:ascii="Times New Roman" w:hAnsi="Times New Roman" w:hint="eastAsia"/>
          <w:color w:val="FF0000"/>
        </w:rPr>
        <w:t>！</w:t>
      </w:r>
      <w:r>
        <w:rPr>
          <w:rFonts w:ascii="Times New Roman" w:hAnsi="Times New Roman"/>
        </w:rPr>
        <w:drawing>
          <wp:inline>
            <wp:extent cx="5480212" cy="8863330"/>
            <wp:docPr id="100012" name="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75175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0212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0"/>
      <w:footerReference w:type="default" r:id="rId11"/>
      <w:headerReference w:type="first" r:id="rId12"/>
      <w:type w:val="continuous"/>
      <w:pgSz w:w="11906" w:h="16838"/>
      <w:pgMar w:top="1440" w:right="106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D7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2D79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2049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60288" filled="f" stroked="f">
              <v:textbox style="mso-fit-shape-to-text:t" inset="0,0,0,0">
                <w:txbxContent>
                  <w:p w:rsidR="00B12D79">
                    <w:pPr>
                      <w:pStyle w:val="Foo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inline distT="0" distB="0" distL="114300" distR="114300">
          <wp:extent cx="5270500" cy="330835"/>
          <wp:effectExtent l="0" t="0" r="6350" b="12065"/>
          <wp:docPr id="4" name="图片 6" descr="新教材精创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868530" name="图片 6" descr="新教材精创页脚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D79">
    <w:pPr>
      <w:pStyle w:val="Header"/>
      <w:rPr>
        <w:b/>
        <w:bCs/>
      </w:rPr>
    </w:pPr>
    <w:r>
      <w:rPr>
        <w:rFonts w:hint="eastAsia"/>
        <w:b/>
        <w:bCs/>
        <w:noProof/>
      </w:rPr>
      <w:drawing>
        <wp:inline distT="0" distB="0" distL="114300" distR="114300">
          <wp:extent cx="5537835" cy="596900"/>
          <wp:effectExtent l="0" t="0" r="5715" b="12700"/>
          <wp:docPr id="8" name="图片 5" descr="新教材精创页眉-简化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35238" name="图片 5" descr="新教材精创页眉-简化版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53783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9264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04800" cy="215900"/>
          <wp:wrapNone/>
          <wp:docPr id="10001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51118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3D43E6"/>
    <w:rsid w:val="00B12D79"/>
    <w:rsid w:val="00D207E2"/>
    <w:rsid w:val="044D6341"/>
    <w:rsid w:val="044E69E9"/>
    <w:rsid w:val="05542767"/>
    <w:rsid w:val="05DA0EA6"/>
    <w:rsid w:val="05E95B22"/>
    <w:rsid w:val="09624A88"/>
    <w:rsid w:val="0F046AC3"/>
    <w:rsid w:val="12FB4C55"/>
    <w:rsid w:val="149950A9"/>
    <w:rsid w:val="14F35687"/>
    <w:rsid w:val="186C180E"/>
    <w:rsid w:val="1D9C4CE7"/>
    <w:rsid w:val="1DE8669C"/>
    <w:rsid w:val="1F9620BC"/>
    <w:rsid w:val="1F9A6791"/>
    <w:rsid w:val="1FEB1392"/>
    <w:rsid w:val="222E7C0A"/>
    <w:rsid w:val="23987617"/>
    <w:rsid w:val="23D34D9E"/>
    <w:rsid w:val="24776BAD"/>
    <w:rsid w:val="253D43E6"/>
    <w:rsid w:val="26315FFD"/>
    <w:rsid w:val="285F1832"/>
    <w:rsid w:val="28867C3B"/>
    <w:rsid w:val="288D11B9"/>
    <w:rsid w:val="2A4233CC"/>
    <w:rsid w:val="2AB20301"/>
    <w:rsid w:val="2C2765C5"/>
    <w:rsid w:val="2D3477A2"/>
    <w:rsid w:val="2DA94C3D"/>
    <w:rsid w:val="2EB80140"/>
    <w:rsid w:val="32CB124C"/>
    <w:rsid w:val="32D5322D"/>
    <w:rsid w:val="334B2AAB"/>
    <w:rsid w:val="33F2173F"/>
    <w:rsid w:val="35482796"/>
    <w:rsid w:val="3E7A58E2"/>
    <w:rsid w:val="3F036AF0"/>
    <w:rsid w:val="3F615AA3"/>
    <w:rsid w:val="43356331"/>
    <w:rsid w:val="457D488F"/>
    <w:rsid w:val="462445C1"/>
    <w:rsid w:val="475257B4"/>
    <w:rsid w:val="4780502F"/>
    <w:rsid w:val="47B91C2A"/>
    <w:rsid w:val="4D4735CB"/>
    <w:rsid w:val="51E052AA"/>
    <w:rsid w:val="530E3FCF"/>
    <w:rsid w:val="57C65242"/>
    <w:rsid w:val="5BA14953"/>
    <w:rsid w:val="5DE849DB"/>
    <w:rsid w:val="658627AC"/>
    <w:rsid w:val="6BFF2D0C"/>
    <w:rsid w:val="706060A0"/>
    <w:rsid w:val="763D4B8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04B939E-9B90-4A72-9002-398DC494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152"/>
    </w:pPr>
    <w:rPr>
      <w:rFonts w:ascii="Times New Roman" w:eastAsia="Times New Roman" w:hAnsi="Times New Roman"/>
      <w:szCs w:val="21"/>
      <w:lang w:val="zh-CN" w:bidi="zh-CN"/>
    </w:r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1625</Words>
  <Characters>9268</Characters>
  <Application>Microsoft Office Word</Application>
  <DocSecurity>0</DocSecurity>
  <Lines>77</Lines>
  <Paragraphs>21</Paragraphs>
  <ScaleCrop>false</ScaleCrop>
  <Company>学科网（北京）股份有限公司</Company>
  <LinksUpToDate>false</LinksUpToDate>
  <CharactersWithSpaces>10872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</dc:creator>
  <cp:lastModifiedBy>学科网(Zxxk.com)</cp:lastModifiedBy>
  <cp:revision>2</cp:revision>
  <dcterms:created xsi:type="dcterms:W3CDTF">2021-08-16T01:00:00Z</dcterms:created>
  <dcterms:modified xsi:type="dcterms:W3CDTF">2021-08-16T01:00:00Z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