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12"/>
          <w:tab w:val="left" w:pos="6512"/>
        </w:tabs>
        <w:ind w:firstLine="0" w:firstLineChars="0"/>
        <w:jc w:val="left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11620500</wp:posOffset>
            </wp:positionH>
            <wp:positionV relativeFrom="topMargin">
              <wp:posOffset>11455400</wp:posOffset>
            </wp:positionV>
            <wp:extent cx="393700" cy="4191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  <w:lang w:eastAsia="zh-CN"/>
        </w:rPr>
        <w:tab/>
      </w: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Starting out</w:t>
      </w:r>
      <w:r>
        <w:rPr>
          <w:rFonts w:hint="eastAsia"/>
          <w:b/>
          <w:bCs/>
          <w:sz w:val="24"/>
          <w:szCs w:val="24"/>
          <w:lang w:eastAsia="zh-CN"/>
        </w:rPr>
        <w:t>导学案</w:t>
      </w:r>
      <w:r>
        <w:rPr>
          <w:rFonts w:hint="eastAsia"/>
          <w:b/>
          <w:bCs/>
          <w:sz w:val="28"/>
          <w:szCs w:val="28"/>
          <w:lang w:eastAsia="zh-CN"/>
        </w:rPr>
        <w:tab/>
      </w:r>
    </w:p>
    <w:tbl>
      <w:tblPr>
        <w:tblStyle w:val="8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693"/>
        <w:gridCol w:w="709"/>
        <w:gridCol w:w="1842"/>
        <w:gridCol w:w="70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CCCCCC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bookmarkStart w:id="0" w:name="_Hlk46248145"/>
            <w:bookmarkStart w:id="1" w:name="_Hlk46248128"/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>
              <w:rPr>
                <w:rFonts w:hint="eastAsia"/>
                <w:sz w:val="21"/>
                <w:szCs w:val="21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ind w:firstLine="1050" w:firstLineChars="5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英 语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高二年级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秋季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7512" w:type="dxa"/>
            <w:gridSpan w:val="5"/>
            <w:shd w:val="clear" w:color="auto" w:fill="auto"/>
            <w:vAlign w:val="center"/>
          </w:tcPr>
          <w:p>
            <w:pPr>
              <w:ind w:left="4410" w:hanging="5040" w:hangingChars="2100"/>
              <w:rPr>
                <w:i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Unit 3  Times change!  (Period 1） Starting out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D9D9D9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auto"/>
          </w:tcPr>
          <w:p>
            <w:pPr>
              <w:numPr>
                <w:ilvl w:val="0"/>
                <w:numId w:val="1"/>
              </w:num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default"/>
                <w:sz w:val="21"/>
                <w:szCs w:val="21"/>
                <w:lang w:val="en-US" w:eastAsia="zh-CN"/>
              </w:rPr>
              <w:t>通过思考开放性问题提升思辨能力，加深对主题意义的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理解和探究；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培养创新意识，鼓励自己以积极的心态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发展的眼光看待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挑战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，形成正确的世界观、人生观和价值观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D9D9D9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课前学习任务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auto"/>
          </w:tcPr>
          <w:p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 预习本课相关词汇。</w:t>
            </w:r>
          </w:p>
          <w:p>
            <w:pPr>
              <w:ind w:firstLine="0" w:firstLineChars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 观察并思考身边的变化及对生活的影响。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D9D9D9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课上学习任务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auto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学习任务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Watch the video and answer the questions. 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What is the video about? 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Which do you prefer, a faster pace of life or a slower pace of life?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Look at the pictures and answer the questions.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 kinds of changes do the pictures show?</w:t>
            </w: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What else can you think of that has changed in recent decades?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D9D9D9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推荐的学习资源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shd w:val="clear" w:color="auto" w:fill="auto"/>
          </w:tcPr>
          <w:p>
            <w:pPr>
              <w:numPr>
                <w:ilvl w:val="0"/>
                <w:numId w:val="3"/>
              </w:numPr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纪录片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The Adventure of English</w:t>
            </w:r>
            <w:r>
              <w:rPr>
                <w:rFonts w:hint="eastAsia"/>
                <w:i/>
                <w:i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了解英语语言的发展历程。</w:t>
            </w:r>
          </w:p>
          <w:p>
            <w:pPr>
              <w:numPr>
                <w:ilvl w:val="0"/>
                <w:numId w:val="3"/>
              </w:num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阅读美国作家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Michael Meye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r的传记作品</w:t>
            </w:r>
            <w:r>
              <w:rPr>
                <w:rFonts w:hint="eastAsia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 w:eastAsia="zh-CN"/>
              </w:rPr>
              <w:t>The Last Days of Old Beijing: Life in the Vanishing Backstreets of a City Transformed</w:t>
            </w:r>
          </w:p>
          <w:p>
            <w:pPr>
              <w:pStyle w:val="2"/>
            </w:pPr>
          </w:p>
        </w:tc>
      </w:tr>
    </w:tbl>
    <w:p>
      <w:pPr>
        <w:ind w:firstLine="0" w:firstLineChars="0"/>
        <w:jc w:val="left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  <w:p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</w:pPr>
  </w:p>
  <w:p>
    <w:pPr>
      <w:pBdr>
        <w:bottom w:val="none" w:color="auto" w:sz="0" w:space="1"/>
      </w:pBdr>
      <w:snapToGrid w:val="0"/>
      <w:spacing w:line="240" w:lineRule="auto"/>
      <w:ind w:firstLine="0" w:firstLineChars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EDE08"/>
    <w:multiLevelType w:val="singleLevel"/>
    <w:tmpl w:val="9D2EDE0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716FEA2"/>
    <w:multiLevelType w:val="singleLevel"/>
    <w:tmpl w:val="2716FE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A98EF29"/>
    <w:multiLevelType w:val="singleLevel"/>
    <w:tmpl w:val="2A98EF2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lYTYyYWIzZTQ3Yjk1MDMwMDQ1MjIzY2FhMzM0NzAifQ=="/>
  </w:docVars>
  <w:rsids>
    <w:rsidRoot w:val="00307394"/>
    <w:rsid w:val="000E451F"/>
    <w:rsid w:val="000F67C8"/>
    <w:rsid w:val="00105397"/>
    <w:rsid w:val="0015159D"/>
    <w:rsid w:val="00171EA8"/>
    <w:rsid w:val="001743E6"/>
    <w:rsid w:val="001B18E1"/>
    <w:rsid w:val="001E1F17"/>
    <w:rsid w:val="00261C4B"/>
    <w:rsid w:val="00286725"/>
    <w:rsid w:val="002D4D61"/>
    <w:rsid w:val="00307394"/>
    <w:rsid w:val="0032211B"/>
    <w:rsid w:val="00331231"/>
    <w:rsid w:val="00346A85"/>
    <w:rsid w:val="00352B2A"/>
    <w:rsid w:val="00365D92"/>
    <w:rsid w:val="00377E19"/>
    <w:rsid w:val="00383FBF"/>
    <w:rsid w:val="00390752"/>
    <w:rsid w:val="003A4230"/>
    <w:rsid w:val="003D4BE4"/>
    <w:rsid w:val="003E276E"/>
    <w:rsid w:val="003F356B"/>
    <w:rsid w:val="00410348"/>
    <w:rsid w:val="004151FC"/>
    <w:rsid w:val="00443BBF"/>
    <w:rsid w:val="00457A19"/>
    <w:rsid w:val="00461EEB"/>
    <w:rsid w:val="004643AB"/>
    <w:rsid w:val="0047682F"/>
    <w:rsid w:val="004A0905"/>
    <w:rsid w:val="004A2B0C"/>
    <w:rsid w:val="004B0B1A"/>
    <w:rsid w:val="004B392D"/>
    <w:rsid w:val="004D0BFB"/>
    <w:rsid w:val="004E15B1"/>
    <w:rsid w:val="00504675"/>
    <w:rsid w:val="005633AD"/>
    <w:rsid w:val="0059665D"/>
    <w:rsid w:val="005C455D"/>
    <w:rsid w:val="005F06CF"/>
    <w:rsid w:val="005F0831"/>
    <w:rsid w:val="005F2027"/>
    <w:rsid w:val="005F5A0C"/>
    <w:rsid w:val="00614477"/>
    <w:rsid w:val="006638F1"/>
    <w:rsid w:val="006654BF"/>
    <w:rsid w:val="006D7D8C"/>
    <w:rsid w:val="006F240F"/>
    <w:rsid w:val="00784FE0"/>
    <w:rsid w:val="00793DB7"/>
    <w:rsid w:val="007D51B3"/>
    <w:rsid w:val="007D7260"/>
    <w:rsid w:val="007E6BD5"/>
    <w:rsid w:val="00822EE1"/>
    <w:rsid w:val="00881483"/>
    <w:rsid w:val="008925E0"/>
    <w:rsid w:val="008A189A"/>
    <w:rsid w:val="008B2D69"/>
    <w:rsid w:val="009613BC"/>
    <w:rsid w:val="009C0A56"/>
    <w:rsid w:val="009E41CA"/>
    <w:rsid w:val="00A020FD"/>
    <w:rsid w:val="00A3318A"/>
    <w:rsid w:val="00A34375"/>
    <w:rsid w:val="00A36F51"/>
    <w:rsid w:val="00A4157E"/>
    <w:rsid w:val="00A416C7"/>
    <w:rsid w:val="00A45E14"/>
    <w:rsid w:val="00A706C4"/>
    <w:rsid w:val="00A76337"/>
    <w:rsid w:val="00A803F8"/>
    <w:rsid w:val="00A93EDA"/>
    <w:rsid w:val="00AF08FE"/>
    <w:rsid w:val="00B40D42"/>
    <w:rsid w:val="00B61602"/>
    <w:rsid w:val="00B6674A"/>
    <w:rsid w:val="00B75672"/>
    <w:rsid w:val="00B92007"/>
    <w:rsid w:val="00BB406A"/>
    <w:rsid w:val="00C02FC6"/>
    <w:rsid w:val="00C17CDB"/>
    <w:rsid w:val="00C83DBE"/>
    <w:rsid w:val="00CE5A5D"/>
    <w:rsid w:val="00CE6863"/>
    <w:rsid w:val="00CE74F8"/>
    <w:rsid w:val="00D159B9"/>
    <w:rsid w:val="00D26E61"/>
    <w:rsid w:val="00D33220"/>
    <w:rsid w:val="00D40BF1"/>
    <w:rsid w:val="00D74650"/>
    <w:rsid w:val="00D85478"/>
    <w:rsid w:val="00DD7C07"/>
    <w:rsid w:val="00DF723A"/>
    <w:rsid w:val="00E04791"/>
    <w:rsid w:val="00E115AC"/>
    <w:rsid w:val="00E502CC"/>
    <w:rsid w:val="00E709BD"/>
    <w:rsid w:val="00E746E1"/>
    <w:rsid w:val="00E9743E"/>
    <w:rsid w:val="00EE4A9A"/>
    <w:rsid w:val="00F0794E"/>
    <w:rsid w:val="00F13BF9"/>
    <w:rsid w:val="00F51AF2"/>
    <w:rsid w:val="00F67E07"/>
    <w:rsid w:val="00F73B5F"/>
    <w:rsid w:val="00F82B0B"/>
    <w:rsid w:val="00FC7B4F"/>
    <w:rsid w:val="00FE4D68"/>
    <w:rsid w:val="00FF33E6"/>
    <w:rsid w:val="1C1C6364"/>
    <w:rsid w:val="1F4E188E"/>
    <w:rsid w:val="399A673D"/>
    <w:rsid w:val="42573FD3"/>
    <w:rsid w:val="44B60DD6"/>
    <w:rsid w:val="54C660B8"/>
    <w:rsid w:val="55BA0012"/>
    <w:rsid w:val="57EC1669"/>
    <w:rsid w:val="5842527A"/>
    <w:rsid w:val="7C1D697D"/>
    <w:rsid w:val="7FD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Char"/>
    <w:basedOn w:val="10"/>
    <w:link w:val="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Char"/>
    <w:basedOn w:val="10"/>
    <w:link w:val="6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5">
    <w:name w:val="批注框文本 Char"/>
    <w:basedOn w:val="10"/>
    <w:link w:val="4"/>
    <w:autoRedefine/>
    <w:semiHidden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6">
    <w:name w:val="批注文字 Char"/>
    <w:basedOn w:val="10"/>
    <w:link w:val="3"/>
    <w:autoRedefine/>
    <w:semiHidden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17">
    <w:name w:val="批注主题 Char"/>
    <w:basedOn w:val="16"/>
    <w:link w:val="7"/>
    <w:autoRedefine/>
    <w:semiHidden/>
    <w:qFormat/>
    <w:uiPriority w:val="99"/>
    <w:rPr>
      <w:rFonts w:ascii="宋体" w:hAnsi="宋体" w:eastAsia="宋体" w:cs="Times New Roman"/>
      <w:b/>
      <w:bCs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625</Characters>
  <Lines>1</Lines>
  <Paragraphs>1</Paragraphs>
  <TotalTime>4</TotalTime>
  <ScaleCrop>false</ScaleCrop>
  <LinksUpToDate>false</LinksUpToDate>
  <CharactersWithSpaces>717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2020-08-16T06:34:00Z</dcterms:created>
  <dc:creator>Shoumei Yao</dc:creator>
  <cp:lastModifiedBy>Administrator</cp:lastModifiedBy>
  <cp:lastPrinted>2021-07-14T03:25:00Z</cp:lastPrinted>
  <dcterms:modified xsi:type="dcterms:W3CDTF">2024-08-25T14:42:09Z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BA74E7D29E4C487F9ED21DFD7F36D4E4_12</vt:lpwstr>
  </property>
</Properties>
</file>