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11277600</wp:posOffset>
            </wp:positionV>
            <wp:extent cx="342900" cy="355600"/>
            <wp:effectExtent l="0" t="0" r="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32"/>
          <w:szCs w:val="32"/>
        </w:rPr>
        <w:t xml:space="preserve">Unit </w:t>
      </w:r>
      <w:r>
        <w:rPr>
          <w:rFonts w:hint="eastAsia" w:ascii="Times New Roman" w:hAnsi="Times New Roman" w:eastAsia="宋体" w:cs="Times New Roman"/>
          <w:sz w:val="32"/>
          <w:szCs w:val="32"/>
        </w:rPr>
        <w:t>3</w:t>
      </w:r>
      <w:r>
        <w:rPr>
          <w:rFonts w:ascii="Times New Roman" w:hAnsi="Times New Roman" w:eastAsia="宋体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宋体" w:cs="Times New Roman"/>
          <w:sz w:val="32"/>
          <w:szCs w:val="32"/>
        </w:rPr>
        <w:t xml:space="preserve">Period 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2 </w:t>
      </w:r>
      <w:bookmarkStart w:id="0" w:name="_GoBack"/>
      <w:bookmarkEnd w:id="0"/>
      <w:r>
        <w:rPr>
          <w:rFonts w:ascii="Times New Roman" w:hAnsi="Times New Roman" w:eastAsia="宋体" w:cs="Times New Roman"/>
          <w:sz w:val="32"/>
          <w:szCs w:val="32"/>
        </w:rPr>
        <w:t>Understanding ideas</w:t>
      </w:r>
    </w:p>
    <w:p>
      <w:pPr>
        <w:rPr>
          <w:rFonts w:ascii="Times New Roman" w:hAnsi="Times New Roman" w:eastAsia="宋体" w:cs="Times New Roman"/>
          <w:sz w:val="32"/>
          <w:szCs w:val="32"/>
        </w:rPr>
      </w:pPr>
      <w:r>
        <w:rPr>
          <w:sz w:val="28"/>
          <w:szCs w:val="28"/>
        </w:rPr>
        <mc:AlternateContent>
          <mc:Choice Requires="wpg">
            <w:drawing>
              <wp:inline distT="0" distB="0" distL="114300" distR="114300">
                <wp:extent cx="1108075" cy="304165"/>
                <wp:effectExtent l="0" t="6350" r="15875" b="13335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819" cy="304165"/>
                          <a:chOff x="2030" y="848"/>
                          <a:chExt cx="1330" cy="479"/>
                        </a:xfrm>
                      </wpg:grpSpPr>
                      <wps:wsp>
                        <wps:cNvPr id="79" name="五边形 5"/>
                        <wps:cNvSpPr/>
                        <wps:spPr>
                          <a:xfrm>
                            <a:off x="2111" y="848"/>
                            <a:ext cx="1249" cy="473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2030" y="860"/>
                            <a:ext cx="1256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【学习目标】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.95pt;width:87.25pt;" coordorigin="2030,848" coordsize="1330,479" o:gfxdata="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Ltx&#10;i03VAAAABAEAAA8AAAAAAAAAAQAgAAAAIgAAAGRycy9kb3ducmV2LnhtbFBLAQIUABQAAAAIAIdO&#10;4kDoMLyhfAMAAPEIAAAOAAAAAAAAAAEAIAAAACQBAABkcnMvZTJvRG9jLnhtbFBLBQYAAAAABgAG&#10;AFkBAAASBwAAAAA=&#10;">
                <o:lock v:ext="edit" aspectratio="f"/>
                <v:shape id="五边形 5" o:spid="_x0000_s1026" o:spt="15" type="#_x0000_t15" style="position:absolute;left:2111;top:848;height:473;width:1249;v-text-anchor:middle;" fillcolor="#DEEBF7 [660]" filled="t" stroked="t" coordsize="21600,21600" o:gfxdata="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nKTL4A&#10;AADbAAAADwAAAAAAAAABACAAAAAiAAAAZHJzL2Rvd25yZXYueG1sUEsBAhQAFAAAAAgAh07iQDMv&#10;BZ47AAAAOQAAABAAAAAAAAAAAQAgAAAADQEAAGRycy9zaGFwZXhtbC54bWxQSwUGAAAAAAYABgBb&#10;AQAAtwMAAAAA&#10;" adj="17511">
                  <v:fill on="t" focussize="0,0"/>
                  <v:stroke weight="1pt" color="#BDD7EE [1300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2030;top:860;height:467;width:1256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【学习目标】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7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137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Learning Objectives</w:t>
            </w:r>
          </w:p>
        </w:tc>
        <w:tc>
          <w:tcPr>
            <w:tcW w:w="7148" w:type="dxa"/>
          </w:tcPr>
          <w:p>
            <w:pPr>
              <w:tabs>
                <w:tab w:val="right" w:pos="6932"/>
              </w:tabs>
              <w:jc w:val="left"/>
              <w:rPr>
                <w:rFonts w:hint="eastAsia" w:ascii="Times New Roman" w:hAnsi="Times New Roman" w:cs="Times New Roman"/>
                <w:szCs w:val="21"/>
              </w:rPr>
            </w:pPr>
          </w:p>
          <w:p>
            <w:pPr>
              <w:tabs>
                <w:tab w:val="right" w:pos="6932"/>
              </w:tabs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To get the main idea of the passage, get specific information about the old and new Rainbow Bookstore, and talk about what influence that change bring to you</w:t>
            </w:r>
          </w:p>
        </w:tc>
      </w:tr>
    </w:tbl>
    <w:p>
      <w:pPr>
        <w:jc w:val="left"/>
        <w:rPr>
          <w:szCs w:val="21"/>
        </w:rPr>
      </w:pPr>
    </w:p>
    <w:p>
      <w:pPr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mc:AlternateContent>
          <mc:Choice Requires="wpg">
            <w:drawing>
              <wp:inline distT="0" distB="0" distL="114300" distR="114300">
                <wp:extent cx="1108075" cy="304165"/>
                <wp:effectExtent l="0" t="6350" r="15875" b="13335"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819" cy="304165"/>
                          <a:chOff x="2030" y="848"/>
                          <a:chExt cx="1330" cy="479"/>
                        </a:xfrm>
                      </wpg:grpSpPr>
                      <wps:wsp>
                        <wps:cNvPr id="81" name="五边形 5"/>
                        <wps:cNvSpPr/>
                        <wps:spPr>
                          <a:xfrm>
                            <a:off x="2111" y="848"/>
                            <a:ext cx="1249" cy="473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>
                        <wps:cNvPr id="14" name="文本框 7"/>
                        <wps:cNvSpPr txBox="1"/>
                        <wps:spPr>
                          <a:xfrm>
                            <a:off x="2030" y="860"/>
                            <a:ext cx="1256" cy="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</w:rPr>
                                <w:t>【学习过程】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.95pt;width:87.25pt;" coordorigin="2030,848" coordsize="1330,479" o:gfxdata="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C7cYtN&#10;1QAAAAQBAAAPAAAAAAAAAAEAIAAAACIAAABkcnMvZG93bnJldi54bWxQSwECFAAUAAAACACHTuJA&#10;vFFSKnoDAADyCAAADgAAAAAAAAABACAAAAAkAQAAZHJzL2Uyb0RvYy54bWxQSwUGAAAAAAYABgBZ&#10;AQAAEAcAAAAA&#10;">
                <o:lock v:ext="edit" aspectratio="f"/>
                <v:shape id="五边形 5" o:spid="_x0000_s1026" o:spt="15" type="#_x0000_t15" style="position:absolute;left:2111;top:848;height:473;width:1249;v-text-anchor:middle;" fillcolor="#DEEBF7 [660]" filled="t" stroked="t" coordsize="21600,21600" o:gfxdata="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q2bb4A&#10;AADbAAAADwAAAAAAAAABACAAAAAiAAAAZHJzL2Rvd25yZXYueG1sUEsBAhQAFAAAAAgAh07iQDMv&#10;BZ47AAAAOQAAABAAAAAAAAAAAQAgAAAADQEAAGRycy9zaGFwZXhtbC54bWxQSwUGAAAAAAYABgBb&#10;AQAAtwMAAAAA&#10;" adj="17511">
                  <v:fill on="t" focussize="0,0"/>
                  <v:stroke weight="1pt" color="#BDD7EE [1300]" miterlimit="8" joinstyle="miter"/>
                  <v:imagedata o:title=""/>
                  <o:lock v:ext="edit" aspectratio="f"/>
                </v:shape>
                <v:shape id="文本框 7" o:spid="_x0000_s1026" o:spt="202" type="#_x0000_t202" style="position:absolute;left:2030;top:860;height:467;width:1256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</w:rPr>
                          <w:t>【学习过程】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Learning activities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Activity 1: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Look at the charts and answer the questions.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9" w:hRule="atLeast"/>
        </w:trPr>
        <w:tc>
          <w:tcPr>
            <w:tcW w:w="8522" w:type="dxa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  <w:p>
            <w:pPr>
              <w:adjustRightInd w:val="0"/>
              <w:snapToGrid w:val="0"/>
              <w:jc w:val="left"/>
            </w:pPr>
            <w:r>
              <w:drawing>
                <wp:inline distT="0" distB="0" distL="114300" distR="114300">
                  <wp:extent cx="2207260" cy="2266315"/>
                  <wp:effectExtent l="0" t="0" r="2540" b="635"/>
                  <wp:docPr id="45062" name="Picture 4" descr="C:\Users\Administrator\Desktop\QQ截图20190312144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2" name="Picture 4" descr="C:\Users\Administrator\Desktop\QQ截图20190312144503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226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left"/>
            </w:pPr>
            <w:r>
              <w:drawing>
                <wp:inline distT="0" distB="0" distL="114300" distR="114300">
                  <wp:extent cx="2217420" cy="2389505"/>
                  <wp:effectExtent l="0" t="0" r="11430" b="10795"/>
                  <wp:docPr id="45061" name="Picture 3" descr="C:\Users\Administrator\Desktop\QQ截图20190312144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1" name="Picture 3" descr="C:\Users\Administrator\Desktop\QQ截图20190312144518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3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hint="eastAsia" w:ascii="Times New Roman" w:hAnsi="Times New Roman" w:cs="Times New Roman"/>
              </w:rPr>
              <w:t>What information do the charts show?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 What conclusions can you draw from these charts?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Answers: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</w:t>
            </w:r>
          </w:p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Activity 2: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Look at the title of the passage and the pictures. Think about what the title means.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A New Chapter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drawing>
                <wp:inline distT="0" distB="0" distL="114300" distR="114300">
                  <wp:extent cx="2756535" cy="1832610"/>
                  <wp:effectExtent l="0" t="0" r="5715" b="1524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806065" cy="1870075"/>
                  <wp:effectExtent l="0" t="0" r="13335" b="1587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</w:t>
            </w:r>
          </w:p>
          <w:p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>Now read the passage and check your answer.</w:t>
            </w:r>
          </w:p>
          <w:p>
            <w:pPr>
              <w:rPr>
                <w:rFonts w:ascii="Times New Roman" w:hAnsi="Times New Roman" w:cs="Times New Roman"/>
                <w:b/>
                <w:bCs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Activity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Read the passage and summarise the main idea of each paragraph.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Para.1:_________________________________________________________________________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Para.2: 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Para.3: 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Para.4: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 xml:space="preserve">Para.5: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 xml:space="preserve">Para.6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 xml:space="preserve">Para.7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 xml:space="preserve">Para.8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</w:t>
            </w: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Activity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4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Read the passage again and put it into three parts.</w:t>
            </w:r>
          </w:p>
          <w:tbl>
            <w:tblPr>
              <w:tblStyle w:val="9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1"/>
              <w:gridCol w:w="1590"/>
              <w:gridCol w:w="264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1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b/>
                      <w:bCs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  <w:szCs w:val="21"/>
                    </w:rPr>
                    <w:t>Parts</w:t>
                  </w:r>
                </w:p>
              </w:tc>
              <w:tc>
                <w:tcPr>
                  <w:tcW w:w="1590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b/>
                      <w:bCs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  <w:szCs w:val="21"/>
                    </w:rPr>
                    <w:t>Para.(s)</w:t>
                  </w:r>
                </w:p>
              </w:tc>
              <w:tc>
                <w:tcPr>
                  <w:tcW w:w="2647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b/>
                      <w:bCs/>
                      <w:szCs w:val="21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  <w:szCs w:val="21"/>
                    </w:rPr>
                    <w:t>Main idea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1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590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2647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590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2647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1" w:type="dxa"/>
                  <w:vAlign w:val="center"/>
                </w:tcPr>
                <w:p>
                  <w:pPr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590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2647" w:type="dxa"/>
                </w:tcPr>
                <w:p>
                  <w:pPr>
                    <w:jc w:val="center"/>
                    <w:rPr>
                      <w:rFonts w:ascii="Times New Roman" w:hAnsi="Times New Roman" w:eastAsia="宋体" w:cs="Times New Roman"/>
                      <w:color w:val="FF0000"/>
                      <w:szCs w:val="21"/>
                    </w:rPr>
                  </w:pPr>
                </w:p>
              </w:tc>
            </w:tr>
          </w:tbl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Activity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 xml:space="preserve"> Choose the ideas conveyed in the passage and find evidence to support your choices.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1. Traditional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bookstores can’t compete with large bookstore chains. 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2. People’s love of reading never changes.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3. Technology has been a key factor in bringing the Rainbow Bookstore back to life.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4. Creativity plays an important role in the new Rainbow Bookstore. 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Answer: 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Evidence 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Activity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6: Organise information from the passage and complete the diagram.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Differences: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drawing>
                <wp:inline distT="0" distB="0" distL="114300" distR="114300">
                  <wp:extent cx="1756410" cy="1607820"/>
                  <wp:effectExtent l="0" t="0" r="15240" b="11430"/>
                  <wp:docPr id="522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25" cy="16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Old Bookstore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• owned by Casey;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_______________________________________________________________________________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drawing>
                <wp:inline distT="0" distB="0" distL="114300" distR="114300">
                  <wp:extent cx="2074545" cy="1607820"/>
                  <wp:effectExtent l="0" t="0" r="1905" b="11430"/>
                  <wp:docPr id="522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03" cy="16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New Bookstore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•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owned by Jennifer; 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Similarities</w:t>
            </w:r>
          </w:p>
          <w:p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•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sell books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Now describe the author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s feeling towards the Rainbow Bookstore in your own words.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Activity 7: Think &amp; Share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1.Do the author</w:t>
            </w:r>
            <w:r>
              <w:rPr>
                <w:rFonts w:ascii="Times New Roman" w:hAnsi="Times New Roman" w:eastAsia="宋体" w:cs="Times New Roman"/>
                <w:szCs w:val="21"/>
              </w:rPr>
              <w:t>’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s childhood memories make the passage more appealing? Why or why not?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2.What do you think of the changes made to the bookstore? 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3. What changes do you think will happen to the bookstores around you?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4. How does the diagram help you to better understand the passage?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Answers: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spacing w:line="400" w:lineRule="exac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Activity 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8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: Find the important words, phrases, and language points you want to share with your partner. Then discuss in groups and share their usage with the class.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____________________________________________________________</w:t>
            </w:r>
            <w:r>
              <w:rPr>
                <w:rFonts w:hint="eastAsia" w:ascii="Times New Roman" w:hAnsi="Times New Roman" w:cs="Times New Roman"/>
                <w:szCs w:val="21"/>
              </w:rPr>
              <w:t>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Summary: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 Can you introduce the changes in your community?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 Can you retell the changes of the bookstore in this passage?</w:t>
            </w:r>
          </w:p>
        </w:tc>
      </w:tr>
    </w:tbl>
    <w:p>
      <w:pPr>
        <w:jc w:val="left"/>
        <w:rPr>
          <w:rFonts w:ascii="Times New Roman" w:hAnsi="Times New Roman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03470194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4"/>
      <w:tabs>
        <w:tab w:val="left" w:pos="4935"/>
        <w:tab w:val="right" w:pos="8306"/>
      </w:tabs>
      <w:snapToGrid w:val="0"/>
      <w:jc w:val="left"/>
      <w:rPr>
        <w:color w:val="0000FF"/>
      </w:rPr>
    </w:pP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left"/>
    </w:pPr>
  </w:p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lYTYyYWIzZTQ3Yjk1MDMwMDQ1MjIzY2FhMzM0NzAifQ=="/>
  </w:docVars>
  <w:rsids>
    <w:rsidRoot w:val="00172A27"/>
    <w:rsid w:val="00083B99"/>
    <w:rsid w:val="0009088A"/>
    <w:rsid w:val="00172A27"/>
    <w:rsid w:val="001D0439"/>
    <w:rsid w:val="002C4449"/>
    <w:rsid w:val="003140DB"/>
    <w:rsid w:val="003840BE"/>
    <w:rsid w:val="004151FC"/>
    <w:rsid w:val="00443541"/>
    <w:rsid w:val="00476D1F"/>
    <w:rsid w:val="004A1EBF"/>
    <w:rsid w:val="0076589D"/>
    <w:rsid w:val="008878D1"/>
    <w:rsid w:val="00894ABC"/>
    <w:rsid w:val="00C02FC6"/>
    <w:rsid w:val="00E111BE"/>
    <w:rsid w:val="00F76BDD"/>
    <w:rsid w:val="00FC660B"/>
    <w:rsid w:val="02650B9D"/>
    <w:rsid w:val="029A0670"/>
    <w:rsid w:val="02F92BE2"/>
    <w:rsid w:val="03BE0285"/>
    <w:rsid w:val="042B17FA"/>
    <w:rsid w:val="04454202"/>
    <w:rsid w:val="04B33DC2"/>
    <w:rsid w:val="04B7581F"/>
    <w:rsid w:val="057D12B0"/>
    <w:rsid w:val="05CD5D86"/>
    <w:rsid w:val="05DB77AB"/>
    <w:rsid w:val="05F06C1B"/>
    <w:rsid w:val="07133A5F"/>
    <w:rsid w:val="073F6499"/>
    <w:rsid w:val="074B34F1"/>
    <w:rsid w:val="074F186B"/>
    <w:rsid w:val="075273DA"/>
    <w:rsid w:val="07736086"/>
    <w:rsid w:val="07883EB3"/>
    <w:rsid w:val="08136DDB"/>
    <w:rsid w:val="08936357"/>
    <w:rsid w:val="08B53145"/>
    <w:rsid w:val="095C18FB"/>
    <w:rsid w:val="09A74584"/>
    <w:rsid w:val="09CA49CE"/>
    <w:rsid w:val="0A2E0143"/>
    <w:rsid w:val="0A6A4DFF"/>
    <w:rsid w:val="0AB27900"/>
    <w:rsid w:val="0AE64360"/>
    <w:rsid w:val="0B540355"/>
    <w:rsid w:val="0B571AB5"/>
    <w:rsid w:val="0BB92316"/>
    <w:rsid w:val="0BD76256"/>
    <w:rsid w:val="0C9D78F9"/>
    <w:rsid w:val="0CB13EC2"/>
    <w:rsid w:val="0D154A31"/>
    <w:rsid w:val="0DC44067"/>
    <w:rsid w:val="0DCC5240"/>
    <w:rsid w:val="0DFA0692"/>
    <w:rsid w:val="0E374D2D"/>
    <w:rsid w:val="0F0143F3"/>
    <w:rsid w:val="102D7319"/>
    <w:rsid w:val="10925110"/>
    <w:rsid w:val="115B4B2A"/>
    <w:rsid w:val="118714DF"/>
    <w:rsid w:val="11F0189C"/>
    <w:rsid w:val="12731439"/>
    <w:rsid w:val="12A96589"/>
    <w:rsid w:val="12FC2F68"/>
    <w:rsid w:val="12FE3C1D"/>
    <w:rsid w:val="13D26CB3"/>
    <w:rsid w:val="13F02421"/>
    <w:rsid w:val="147E7308"/>
    <w:rsid w:val="150E402D"/>
    <w:rsid w:val="151D0089"/>
    <w:rsid w:val="15273705"/>
    <w:rsid w:val="15315D53"/>
    <w:rsid w:val="15387CFB"/>
    <w:rsid w:val="158F5146"/>
    <w:rsid w:val="15DA0D4A"/>
    <w:rsid w:val="1605726E"/>
    <w:rsid w:val="161F236A"/>
    <w:rsid w:val="162B6BE8"/>
    <w:rsid w:val="16410143"/>
    <w:rsid w:val="18316E0E"/>
    <w:rsid w:val="191010DB"/>
    <w:rsid w:val="19B03F91"/>
    <w:rsid w:val="1A322E18"/>
    <w:rsid w:val="1A573CAC"/>
    <w:rsid w:val="1B532AED"/>
    <w:rsid w:val="1B780F7E"/>
    <w:rsid w:val="1BA47228"/>
    <w:rsid w:val="1BFD1E0A"/>
    <w:rsid w:val="1C3335E6"/>
    <w:rsid w:val="1C5D1817"/>
    <w:rsid w:val="1CBB4733"/>
    <w:rsid w:val="1D2809B5"/>
    <w:rsid w:val="1D443A2C"/>
    <w:rsid w:val="1D987F2C"/>
    <w:rsid w:val="1DA52AF8"/>
    <w:rsid w:val="1E835AA2"/>
    <w:rsid w:val="1E9D7DB3"/>
    <w:rsid w:val="1EF1116C"/>
    <w:rsid w:val="1FBA6F24"/>
    <w:rsid w:val="1FEB128D"/>
    <w:rsid w:val="207238C0"/>
    <w:rsid w:val="215E465C"/>
    <w:rsid w:val="21847E25"/>
    <w:rsid w:val="22E732E3"/>
    <w:rsid w:val="23133FE2"/>
    <w:rsid w:val="235B2C8C"/>
    <w:rsid w:val="24294678"/>
    <w:rsid w:val="24350BEC"/>
    <w:rsid w:val="2662024B"/>
    <w:rsid w:val="2671602D"/>
    <w:rsid w:val="26ED1927"/>
    <w:rsid w:val="28B354D2"/>
    <w:rsid w:val="28C81E77"/>
    <w:rsid w:val="28C8342F"/>
    <w:rsid w:val="28E31299"/>
    <w:rsid w:val="290C752D"/>
    <w:rsid w:val="291425FA"/>
    <w:rsid w:val="29150477"/>
    <w:rsid w:val="291D350B"/>
    <w:rsid w:val="2B7D7783"/>
    <w:rsid w:val="2BBD4570"/>
    <w:rsid w:val="2C0C395C"/>
    <w:rsid w:val="2C2F7DBC"/>
    <w:rsid w:val="2C550EBC"/>
    <w:rsid w:val="2CA11378"/>
    <w:rsid w:val="2CD67848"/>
    <w:rsid w:val="2D061574"/>
    <w:rsid w:val="2D1B0861"/>
    <w:rsid w:val="2E6E30FF"/>
    <w:rsid w:val="2E796F85"/>
    <w:rsid w:val="2EED10C4"/>
    <w:rsid w:val="2EEE20BD"/>
    <w:rsid w:val="2F7A3B27"/>
    <w:rsid w:val="2FA143FE"/>
    <w:rsid w:val="30404F42"/>
    <w:rsid w:val="305A7F4D"/>
    <w:rsid w:val="30A507FE"/>
    <w:rsid w:val="30E859FB"/>
    <w:rsid w:val="31B133F0"/>
    <w:rsid w:val="31FE0A0B"/>
    <w:rsid w:val="32175873"/>
    <w:rsid w:val="32754593"/>
    <w:rsid w:val="32A2005B"/>
    <w:rsid w:val="342D2BA7"/>
    <w:rsid w:val="34955573"/>
    <w:rsid w:val="34C669C3"/>
    <w:rsid w:val="35681541"/>
    <w:rsid w:val="35731BF7"/>
    <w:rsid w:val="359F7820"/>
    <w:rsid w:val="36041D18"/>
    <w:rsid w:val="36405EB2"/>
    <w:rsid w:val="36911F18"/>
    <w:rsid w:val="37283188"/>
    <w:rsid w:val="373D426B"/>
    <w:rsid w:val="373D7D0F"/>
    <w:rsid w:val="376932B2"/>
    <w:rsid w:val="377A32C7"/>
    <w:rsid w:val="3840725D"/>
    <w:rsid w:val="387D401F"/>
    <w:rsid w:val="389C5F56"/>
    <w:rsid w:val="38E24AA5"/>
    <w:rsid w:val="393D5095"/>
    <w:rsid w:val="39455658"/>
    <w:rsid w:val="39467B72"/>
    <w:rsid w:val="395F3A73"/>
    <w:rsid w:val="3B4C3F51"/>
    <w:rsid w:val="3B6815EC"/>
    <w:rsid w:val="3BE2746F"/>
    <w:rsid w:val="3BFC3804"/>
    <w:rsid w:val="3C79694C"/>
    <w:rsid w:val="3C7D2527"/>
    <w:rsid w:val="3CC069F4"/>
    <w:rsid w:val="3CCC4E1C"/>
    <w:rsid w:val="3CCD2534"/>
    <w:rsid w:val="3D6469F5"/>
    <w:rsid w:val="3D8611AD"/>
    <w:rsid w:val="3E821CC8"/>
    <w:rsid w:val="3E967222"/>
    <w:rsid w:val="3ED23D7C"/>
    <w:rsid w:val="3F5B26C2"/>
    <w:rsid w:val="401274F4"/>
    <w:rsid w:val="40322DDA"/>
    <w:rsid w:val="405853DA"/>
    <w:rsid w:val="408B5B7C"/>
    <w:rsid w:val="421C6C57"/>
    <w:rsid w:val="42DE15C1"/>
    <w:rsid w:val="42EB54C2"/>
    <w:rsid w:val="42FD4426"/>
    <w:rsid w:val="43134BF6"/>
    <w:rsid w:val="43993170"/>
    <w:rsid w:val="43D200B3"/>
    <w:rsid w:val="44167227"/>
    <w:rsid w:val="442742D8"/>
    <w:rsid w:val="44FA7512"/>
    <w:rsid w:val="455C7B34"/>
    <w:rsid w:val="458549E3"/>
    <w:rsid w:val="46182316"/>
    <w:rsid w:val="46481F08"/>
    <w:rsid w:val="4674757D"/>
    <w:rsid w:val="469A5440"/>
    <w:rsid w:val="46A82152"/>
    <w:rsid w:val="473B6514"/>
    <w:rsid w:val="47C66781"/>
    <w:rsid w:val="482E032B"/>
    <w:rsid w:val="482F4A3B"/>
    <w:rsid w:val="49725B9C"/>
    <w:rsid w:val="4AAA33B4"/>
    <w:rsid w:val="4AF964C3"/>
    <w:rsid w:val="4B145029"/>
    <w:rsid w:val="4B6E0858"/>
    <w:rsid w:val="4BF61160"/>
    <w:rsid w:val="4C1E07B9"/>
    <w:rsid w:val="4C6A2108"/>
    <w:rsid w:val="4CEA343B"/>
    <w:rsid w:val="4D35091B"/>
    <w:rsid w:val="4E22197D"/>
    <w:rsid w:val="4E86134E"/>
    <w:rsid w:val="4E8E137D"/>
    <w:rsid w:val="4EC64AFD"/>
    <w:rsid w:val="4ED447C4"/>
    <w:rsid w:val="4F400944"/>
    <w:rsid w:val="4FAB400F"/>
    <w:rsid w:val="4FBD2AEC"/>
    <w:rsid w:val="4FED3FDA"/>
    <w:rsid w:val="505F65CF"/>
    <w:rsid w:val="50A127F3"/>
    <w:rsid w:val="51474AA1"/>
    <w:rsid w:val="51981C88"/>
    <w:rsid w:val="51E16214"/>
    <w:rsid w:val="51E41A5B"/>
    <w:rsid w:val="520619D1"/>
    <w:rsid w:val="52C8312A"/>
    <w:rsid w:val="52E85B45"/>
    <w:rsid w:val="530E02B8"/>
    <w:rsid w:val="531F41BF"/>
    <w:rsid w:val="53E21491"/>
    <w:rsid w:val="544B68C9"/>
    <w:rsid w:val="54B70F79"/>
    <w:rsid w:val="54C11DC1"/>
    <w:rsid w:val="5535504F"/>
    <w:rsid w:val="554A2F81"/>
    <w:rsid w:val="55C027DF"/>
    <w:rsid w:val="5605427A"/>
    <w:rsid w:val="56582A17"/>
    <w:rsid w:val="57005D5C"/>
    <w:rsid w:val="573C4CA2"/>
    <w:rsid w:val="573E39BB"/>
    <w:rsid w:val="57511390"/>
    <w:rsid w:val="57642A80"/>
    <w:rsid w:val="58211F06"/>
    <w:rsid w:val="58602638"/>
    <w:rsid w:val="586236D9"/>
    <w:rsid w:val="588D4E76"/>
    <w:rsid w:val="58C9435C"/>
    <w:rsid w:val="5B2705D7"/>
    <w:rsid w:val="5B6E35C8"/>
    <w:rsid w:val="5BD1705A"/>
    <w:rsid w:val="5C802A91"/>
    <w:rsid w:val="5CAE05F8"/>
    <w:rsid w:val="5D692280"/>
    <w:rsid w:val="5D92431E"/>
    <w:rsid w:val="5DEF01ED"/>
    <w:rsid w:val="5EEE7461"/>
    <w:rsid w:val="5F181000"/>
    <w:rsid w:val="5F9C3975"/>
    <w:rsid w:val="5FD6314E"/>
    <w:rsid w:val="5FE90F3C"/>
    <w:rsid w:val="6057032F"/>
    <w:rsid w:val="6074406D"/>
    <w:rsid w:val="60B6304E"/>
    <w:rsid w:val="61171EEB"/>
    <w:rsid w:val="61AC0913"/>
    <w:rsid w:val="61C9243B"/>
    <w:rsid w:val="621A7EDB"/>
    <w:rsid w:val="625C73EB"/>
    <w:rsid w:val="63075150"/>
    <w:rsid w:val="63E83461"/>
    <w:rsid w:val="641B7575"/>
    <w:rsid w:val="64794414"/>
    <w:rsid w:val="649216BA"/>
    <w:rsid w:val="65043B52"/>
    <w:rsid w:val="655F480C"/>
    <w:rsid w:val="669D47C9"/>
    <w:rsid w:val="669D5348"/>
    <w:rsid w:val="66AA216A"/>
    <w:rsid w:val="66CE1C8D"/>
    <w:rsid w:val="66F74BA9"/>
    <w:rsid w:val="676D1D68"/>
    <w:rsid w:val="67B90875"/>
    <w:rsid w:val="68297D70"/>
    <w:rsid w:val="68B321C7"/>
    <w:rsid w:val="68DC4E47"/>
    <w:rsid w:val="69C25919"/>
    <w:rsid w:val="69C5715B"/>
    <w:rsid w:val="69E80B34"/>
    <w:rsid w:val="69FC5198"/>
    <w:rsid w:val="6A092832"/>
    <w:rsid w:val="6A2B4491"/>
    <w:rsid w:val="6ABE07C1"/>
    <w:rsid w:val="6AEE2831"/>
    <w:rsid w:val="6B2E1791"/>
    <w:rsid w:val="6B823AD5"/>
    <w:rsid w:val="6BCF421C"/>
    <w:rsid w:val="6BEA45A6"/>
    <w:rsid w:val="6C2D71D1"/>
    <w:rsid w:val="6C3B17F9"/>
    <w:rsid w:val="6CAA256D"/>
    <w:rsid w:val="6D0505BB"/>
    <w:rsid w:val="6D1C60F5"/>
    <w:rsid w:val="6EAF55F8"/>
    <w:rsid w:val="6EEC6A6A"/>
    <w:rsid w:val="701A67A7"/>
    <w:rsid w:val="702E0619"/>
    <w:rsid w:val="719623E1"/>
    <w:rsid w:val="72016426"/>
    <w:rsid w:val="72756CE1"/>
    <w:rsid w:val="72E43211"/>
    <w:rsid w:val="73D96B7E"/>
    <w:rsid w:val="73F12C5B"/>
    <w:rsid w:val="740811E2"/>
    <w:rsid w:val="74161AF0"/>
    <w:rsid w:val="7452652F"/>
    <w:rsid w:val="746A58DE"/>
    <w:rsid w:val="74A725AC"/>
    <w:rsid w:val="74E85B0D"/>
    <w:rsid w:val="764C03F8"/>
    <w:rsid w:val="76FF7039"/>
    <w:rsid w:val="77404369"/>
    <w:rsid w:val="775A2C56"/>
    <w:rsid w:val="77B97042"/>
    <w:rsid w:val="77D23F80"/>
    <w:rsid w:val="782D3758"/>
    <w:rsid w:val="786F493D"/>
    <w:rsid w:val="791E7EA4"/>
    <w:rsid w:val="7A055287"/>
    <w:rsid w:val="7A2E3BA4"/>
    <w:rsid w:val="7A3A3A32"/>
    <w:rsid w:val="7AD46261"/>
    <w:rsid w:val="7AE0024B"/>
    <w:rsid w:val="7B202E8E"/>
    <w:rsid w:val="7C2D34A4"/>
    <w:rsid w:val="7C5331B3"/>
    <w:rsid w:val="7C736D49"/>
    <w:rsid w:val="7CE215E1"/>
    <w:rsid w:val="7DDA7EC6"/>
    <w:rsid w:val="7DF250C1"/>
    <w:rsid w:val="7E931C07"/>
    <w:rsid w:val="7ECB0CF8"/>
    <w:rsid w:val="7F1845D9"/>
    <w:rsid w:val="7F9B734D"/>
    <w:rsid w:val="7FE80818"/>
    <w:rsid w:val="7FFA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Header_0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3">
    <w:name w:val="Footer_0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4">
    <w:name w:val="Normal_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5">
    <w:name w:val="页脚 字符"/>
    <w:basedOn w:val="10"/>
    <w:link w:val="5"/>
    <w:uiPriority w:val="99"/>
    <w:rPr>
      <w:rFonts w:asciiTheme="minorHAnsi" w:hAnsiTheme="minorHAnsi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526</Words>
  <Characters>5318</Characters>
  <Lines>41</Lines>
  <Paragraphs>11</Paragraphs>
  <TotalTime>1</TotalTime>
  <ScaleCrop>false</ScaleCrop>
  <LinksUpToDate>false</LinksUpToDate>
  <CharactersWithSpaces>5754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2024-08-25T13:32:39Z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27FDB2F9FAF7462ABFC834F39EDD0672_12</vt:lpwstr>
  </property>
</Properties>
</file>