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05pt;margin-top:-37.45pt;height:23.25pt;width:102.75pt;z-index:251659264;mso-width-relative:page;mso-height-relative:page;" fillcolor="#FFFFFF" filled="t" stroked="t" coordsize="21600,21600" o:gfxdata="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ja52PaAAAACQEAAA8AAAAAAAAAAQAg&#10;AAAAIgAAAGRycy9kb3ducmV2LnhtbFBLAQIUABQAAAAIAIdO4kAlrMcV0wEAALsDAAAOAAAAAAAA&#10;AAEAIAAAACkBAABkcnMvZTJvRG9jLnhtbFBLBQYAAAAABgAGAFkBAABuBQAAAAA=&#10;">
                <v:fill on="t" focussize="0,0"/>
                <v:stroke color="#000000" miterlimit="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48"/>
          <w:szCs w:val="48"/>
        </w:rPr>
        <w:t>Unit</w:t>
      </w: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b/>
          <w:sz w:val="48"/>
          <w:szCs w:val="48"/>
        </w:rPr>
        <w:t xml:space="preserve"> </w:t>
      </w:r>
      <w:r>
        <w:rPr>
          <w:rFonts w:hint="default" w:ascii="Times New Roman" w:hAnsi="Times New Roman" w:cs="Times New Roman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48"/>
          <w:szCs w:val="48"/>
          <w:lang w:val="en-US" w:eastAsia="zh-CN"/>
        </w:rPr>
        <w:t>Lessons in life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0"/>
          <w:szCs w:val="30"/>
        </w:rPr>
        <w:t xml:space="preserve">Period </w:t>
      </w:r>
      <w:r>
        <w:rPr>
          <w:rFonts w:hint="eastAsia" w:ascii="Times New Roman" w:hAnsi="Times New Roman" w:cs="Times New Roman"/>
          <w:b w:val="0"/>
          <w:bCs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30"/>
          <w:szCs w:val="30"/>
          <w:lang w:val="en-US" w:eastAsia="zh-CN"/>
        </w:rPr>
        <w:t xml:space="preserve"> Using language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教学设计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cs="Times New Roman"/>
          <w:b w:val="0"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eaching material analysis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  As for the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grammar section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, students will be led to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review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passive voice. They will introduce briefly 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Aesop’s Fables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and then describe pictures given in Activity 3 using the passive voice,which aims to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help students c</w:t>
      </w:r>
      <w:r>
        <w:rPr>
          <w:rFonts w:hint="default" w:ascii="Times New Roman" w:hAnsi="Times New Roman" w:cs="Times New Roman"/>
        </w:rPr>
        <w:t>onsolidate the use of this grammatical item</w:t>
      </w:r>
      <w:r>
        <w:rPr>
          <w:rFonts w:hint="eastAsia" w:ascii="Times New Roman" w:hAnsi="Times New Roman" w:cs="Times New Roman"/>
          <w:lang w:val="en-US" w:eastAsia="zh-CN"/>
        </w:rPr>
        <w:t xml:space="preserve"> in some real context</w:t>
      </w:r>
      <w:r>
        <w:rPr>
          <w:rFonts w:hint="default" w:ascii="Times New Roman" w:hAnsi="Times New Roman" w:cs="Times New Roman"/>
          <w:lang w:val="en-US" w:eastAsia="zh-CN"/>
        </w:rPr>
        <w:t xml:space="preserve">. </w:t>
      </w:r>
    </w:p>
    <w:p>
      <w:pPr>
        <w:spacing w:line="360" w:lineRule="auto"/>
        <w:ind w:firstLine="416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In t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he v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>ocabulary learning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part, students will be guided to read and understand some proverbs about life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i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I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n addition, students will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further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develop their listening ability by listening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and communicating with each other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lang w:val="en-US" w:eastAsia="zh-CN"/>
        </w:rPr>
        <w:t xml:space="preserve">By </w:t>
      </w:r>
      <w:r>
        <w:rPr>
          <w:rFonts w:hint="default" w:ascii="Times New Roman" w:hAnsi="Times New Roman" w:cs="Times New Roman"/>
        </w:rPr>
        <w:t>conduct a</w:t>
      </w:r>
      <w:r>
        <w:rPr>
          <w:rFonts w:hint="eastAsia" w:ascii="Times New Roman" w:hAnsi="Times New Roman" w:cs="Times New Roman"/>
          <w:lang w:val="en-US" w:eastAsia="zh-CN"/>
        </w:rPr>
        <w:t xml:space="preserve">n </w:t>
      </w:r>
      <w:r>
        <w:rPr>
          <w:rFonts w:hint="default" w:ascii="Times New Roman" w:hAnsi="Times New Roman" w:cs="Times New Roman"/>
        </w:rPr>
        <w:t>efficient comprehensive training</w:t>
      </w:r>
      <w:r>
        <w:rPr>
          <w:rFonts w:hint="eastAsia" w:ascii="Times New Roman" w:hAnsi="Times New Roman" w:cs="Times New Roman"/>
          <w:lang w:val="en-US" w:eastAsia="zh-CN"/>
        </w:rPr>
        <w:t>, students are expected to better understand the theme of this unit and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improve students' capacity for application towards target language.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 xml:space="preserve">Teaching objectives &amp; </w:t>
      </w:r>
      <w:r>
        <w:rPr>
          <w:rFonts w:hint="default" w:ascii="Times New Roman" w:hAnsi="Times New Roman" w:eastAsia="宋体" w:cs="Times New Roman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)</w:t>
      </w:r>
    </w:p>
    <w:p>
      <w:pPr>
        <w:spacing w:line="360" w:lineRule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 Guide the students to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correctly use the passive voice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>according to the context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spacing w:line="360" w:lineRule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Lead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students to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learn some proverbs about life and use them to express themselves in different situations. 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spacing w:line="360" w:lineRule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Help the students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enhance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their listening ability. In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listening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activity,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the students are expected to understand the main idea of the listening material </w:t>
      </w:r>
    </w:p>
    <w:p>
      <w:pPr>
        <w:spacing w:line="360" w:lineRule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4. Guide the students to share his or her life experiences and give some advice or comments,  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133475" cy="3041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>(Teaching focuses)</w:t>
      </w:r>
    </w:p>
    <w:p>
      <w:pPr>
        <w:spacing w:line="360" w:lineRule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1. Guide the students to correctly use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proper tenses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in the real context. </w:t>
      </w:r>
    </w:p>
    <w:p>
      <w:pPr>
        <w:spacing w:line="360" w:lineRule="auto"/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Lead the students to talk about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their choices and decisions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and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make communication with partners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spacing w:line="360" w:lineRule="auto"/>
        <w:ind w:left="210" w:hanging="210" w:hangingChars="100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Help the students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improve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the listening ability to get the main idea of the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interview about an old man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’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  life story.</w:t>
      </w:r>
    </w:p>
    <w:p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4. Have the students use their experiences to illustrate the </w:t>
      </w:r>
      <w:r>
        <w:rPr>
          <w:rFonts w:hint="eastAsia" w:ascii="Times New Roman" w:hAnsi="Times New Roman" w:cs="Times New Roman"/>
          <w:i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understanding of the proverbs learned in class.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eaching procedure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Step 1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Review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the passive voice</w:t>
      </w:r>
    </w:p>
    <w:p>
      <w:pPr>
        <w:spacing w:line="360" w:lineRule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>Activity 1</w:t>
      </w:r>
      <w:bookmarkEnd w:id="0"/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Review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rule and 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the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basic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structure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of the passive voice. </w:t>
      </w:r>
    </w:p>
    <w:p>
      <w:pPr>
        <w:spacing w:line="360" w:lineRule="auto"/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1. Have students learn to correctly choose the passive voice in real contexts.</w:t>
      </w:r>
    </w:p>
    <w:p>
      <w:pPr>
        <w:spacing w:line="360" w:lineRule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Guide students to correctly use the basic structures passive voice, especially pay attention to learn right forms in different tenses.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color w:val="00B0F0"/>
          <w:sz w:val="21"/>
          <w:szCs w:val="21"/>
          <w:lang w:val="en-US" w:eastAsia="zh-CN"/>
        </w:rPr>
      </w:pPr>
      <w:bookmarkStart w:id="1" w:name="OLE_LINK6"/>
      <w:r>
        <w:rPr>
          <w:rFonts w:hint="default" w:ascii="Times New Roman" w:hAnsi="Times New Roman" w:eastAsia="宋体" w:cs="Times New Roman"/>
          <w:b/>
          <w:sz w:val="21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2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 xml:space="preserve">Practice  </w:t>
      </w: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2, </w:t>
      </w:r>
      <w:bookmarkStart w:id="2" w:name="OLE_LINK3"/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>3 &amp;</w:t>
      </w: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>4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Guide the students to rewrite the paragraph about </w:t>
      </w:r>
      <w:r>
        <w:rPr>
          <w:rFonts w:hint="eastAsia" w:ascii="Times New Roman" w:hAnsi="Times New Roman" w:cs="Times New Roman"/>
          <w:b w:val="0"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Aesop</w:t>
      </w:r>
      <w:r>
        <w:rPr>
          <w:rFonts w:hint="default" w:ascii="Times New Roman" w:hAnsi="Times New Roman" w:cs="Times New Roman"/>
          <w:b w:val="0"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cs="Times New Roman"/>
          <w:b w:val="0"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s Fables, </w:t>
      </w:r>
      <w:r>
        <w:rPr>
          <w:rFonts w:hint="eastAsia" w:ascii="Times New Roman" w:hAnsi="Times New Roman" w:cs="Times New Roman"/>
          <w:b w:val="0"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which helps students better master the usage of the grammar items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and know more about the collection of stories.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cs="Times New Roman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1. Students look at the four pictures and describe the story about a lion and a mouse from </w:t>
      </w:r>
      <w:r>
        <w:rPr>
          <w:rFonts w:hint="eastAsia" w:ascii="Times New Roman" w:hAnsi="Times New Roman" w:cs="Times New Roman"/>
          <w:b w:val="0"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Aesop</w:t>
      </w:r>
      <w:r>
        <w:rPr>
          <w:rFonts w:hint="default" w:ascii="Times New Roman" w:hAnsi="Times New Roman" w:cs="Times New Roman"/>
          <w:b w:val="0"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cs="Times New Roman"/>
          <w:b w:val="0"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 Fables.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Picture 1 </w:t>
            </w:r>
          </w:p>
        </w:tc>
        <w:tc>
          <w:tcPr>
            <w:tcW w:w="8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Picture 2 </w:t>
            </w:r>
          </w:p>
        </w:tc>
        <w:tc>
          <w:tcPr>
            <w:tcW w:w="8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  <w:t>Picture 3</w:t>
            </w:r>
          </w:p>
        </w:tc>
        <w:tc>
          <w:tcPr>
            <w:tcW w:w="8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  <w:t>Picture 4</w:t>
            </w:r>
          </w:p>
        </w:tc>
        <w:tc>
          <w:tcPr>
            <w:tcW w:w="8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 w:val="0"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 Write the story using the passive voice where appropriate and share it with the class. </w:t>
      </w:r>
      <w:r>
        <w:rPr>
          <w:rFonts w:hint="eastAsia" w:ascii="Times New Roman" w:hAnsi="Times New Roman" w:cs="Times New Roman"/>
          <w:b w:val="0"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Work in pairs. Share another fable you have known and the lesson you have learned from it. Use the passive where appropriate. </w:t>
      </w:r>
    </w:p>
    <w:p>
      <w:pPr>
        <w:spacing w:line="360" w:lineRule="auto"/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 xml:space="preserve"> Before listening </w:t>
      </w:r>
    </w:p>
    <w:p>
      <w:pPr>
        <w:spacing w:line="360" w:lineRule="auto"/>
        <w:rPr>
          <w:rFonts w:hint="default" w:ascii="Times New Roman" w:hAnsi="Times New Roman" w:cs="Times New Roman"/>
          <w:b/>
          <w:bCs w:val="0"/>
          <w:color w:val="00B0F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  <w:t>Focus on v</w:t>
      </w: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>ocabulary</w:t>
      </w:r>
      <w:r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  <w:t xml:space="preserve">-- </w:t>
      </w:r>
      <w:r>
        <w:rPr>
          <w:rFonts w:hint="default" w:ascii="Times New Roman" w:hAnsi="Times New Roman" w:cs="Times New Roman"/>
          <w:b/>
          <w:bCs w:val="0"/>
          <w:color w:val="00B0F0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b/>
          <w:bCs w:val="0"/>
          <w:color w:val="00B0F0"/>
          <w:sz w:val="21"/>
          <w:szCs w:val="21"/>
          <w:lang w:val="en-US" w:eastAsia="zh-CN"/>
        </w:rPr>
        <w:t>proverbs about life</w:t>
      </w:r>
      <w:r>
        <w:rPr>
          <w:rFonts w:hint="default" w:ascii="Times New Roman" w:hAnsi="Times New Roman" w:cs="Times New Roman"/>
          <w:b/>
          <w:bCs w:val="0"/>
          <w:color w:val="00B0F0"/>
          <w:sz w:val="21"/>
          <w:szCs w:val="21"/>
          <w:lang w:val="en-US" w:eastAsia="zh-CN"/>
        </w:rPr>
        <w:t>”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drawing>
          <wp:inline distT="0" distB="0" distL="114300" distR="114300">
            <wp:extent cx="254000" cy="2540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1. Read the proverbs about life given and work out what the proverbs means. </w:t>
      </w:r>
    </w:p>
    <w:tbl>
      <w:tblPr>
        <w:tblStyle w:val="7"/>
        <w:tblW w:w="0" w:type="auto"/>
        <w:tblInd w:w="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3" w:name="OLE_LINK4" w:colFirst="0" w:colLast="0"/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You must face challenges in order to be successful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It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s easier to achieve something if you cooperate with someone else.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Doing something late is better than not doing it at all.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You should start things earlier rather than later.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Do not put all your efforts or resources into doing one thing.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0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Problems don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 matter if the final result is good. </w:t>
            </w:r>
          </w:p>
        </w:tc>
      </w:tr>
      <w:bookmarkEnd w:id="3"/>
    </w:tbl>
    <w:p>
      <w:pPr>
        <w:spacing w:line="360" w:lineRule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2. Have students find Chinese proverbs with similar meanings.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</w:pPr>
      <w:bookmarkStart w:id="4" w:name="OLE_LINK7"/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 xml:space="preserve"> </w:t>
      </w:r>
      <w:bookmarkEnd w:id="4"/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 xml:space="preserve"> Listen </w:t>
      </w:r>
      <w:r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  <w:t xml:space="preserve">and talk about proverbs about life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5, </w:t>
      </w:r>
      <w:bookmarkStart w:id="5" w:name="OLE_LINK5"/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>6</w:t>
      </w:r>
      <w:bookmarkEnd w:id="5"/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 &amp; </w:t>
      </w: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>7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1. Students listen for the first time and complete the conversations on Page 18. 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2. Listen again and check their answer before the class are given reference answers. 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3. Match the proverbs in Activity 5 to their meanings. </w:t>
      </w:r>
    </w:p>
    <w:tbl>
      <w:tblPr>
        <w:tblStyle w:val="7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718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271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9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You must face challenges in order to be successful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271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9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It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s easier to achieve something if you cooperate with someone else.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③</w:t>
            </w:r>
          </w:p>
        </w:tc>
        <w:tc>
          <w:tcPr>
            <w:tcW w:w="271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9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Doing something late is better than not doing it at all.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④</w:t>
            </w:r>
          </w:p>
        </w:tc>
        <w:tc>
          <w:tcPr>
            <w:tcW w:w="271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9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You should start things earlier rather than later.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⑤</w:t>
            </w:r>
          </w:p>
        </w:tc>
        <w:tc>
          <w:tcPr>
            <w:tcW w:w="271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9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Do not put all your efforts or resources into doing one thing.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⑥</w:t>
            </w:r>
          </w:p>
        </w:tc>
        <w:tc>
          <w:tcPr>
            <w:tcW w:w="2718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90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Problems don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t matter if the final result is good. </w:t>
            </w:r>
          </w:p>
        </w:tc>
      </w:tr>
    </w:tbl>
    <w:p>
      <w:pPr>
        <w:spacing w:line="360" w:lineRule="auto"/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4. Work in pairs. Think of other situations to which the proverbs can be applied. </w:t>
      </w:r>
    </w:p>
    <w:p>
      <w:pPr>
        <w:spacing w:line="360" w:lineRule="auto"/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 w:val="0"/>
          <w:sz w:val="21"/>
          <w:szCs w:val="21"/>
          <w:lang w:val="en-US" w:eastAsia="zh-CN"/>
        </w:rPr>
        <w:t>5  Listen to the interview and talk about experiences</w:t>
      </w:r>
    </w:p>
    <w:p>
      <w:pPr>
        <w:spacing w:line="360" w:lineRule="auto"/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8, </w:t>
      </w: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 xml:space="preserve">9 &amp; </w:t>
      </w:r>
      <w:r>
        <w:rPr>
          <w:rFonts w:hint="eastAsia" w:ascii="Times New Roman" w:hAnsi="Times New Roman" w:eastAsia="宋体" w:cs="Times New Roman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hint="eastAsia" w:ascii="Times New Roman" w:hAnsi="Times New Roman" w:cs="Times New Roman"/>
          <w:b/>
          <w:color w:val="00B0F0"/>
          <w:sz w:val="21"/>
          <w:szCs w:val="21"/>
          <w:lang w:val="en-US" w:eastAsia="zh-CN"/>
        </w:rPr>
        <w:t>10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1. Have students choose the best headline after listening to the interview with Janet Rose.  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b w:val="0"/>
          <w:bCs/>
          <w:color w:val="00B0F0"/>
          <w:sz w:val="21"/>
          <w:szCs w:val="21"/>
          <w:lang w:val="en-US" w:eastAsia="zh-CN"/>
        </w:rPr>
        <w:t>A.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University Fees are No Barrie to Grandma!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B0F0"/>
          <w:sz w:val="21"/>
          <w:szCs w:val="21"/>
          <w:lang w:val="en-US" w:eastAsia="zh-CN"/>
        </w:rPr>
        <w:t xml:space="preserve">  B. 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Dream Come True for Graduating Grandma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B0F0"/>
          <w:sz w:val="21"/>
          <w:szCs w:val="21"/>
          <w:lang w:val="en-US" w:eastAsia="zh-CN"/>
        </w:rPr>
        <w:t xml:space="preserve">  C. 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Jane Says: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Family first!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That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s what matters!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spacing w:line="360" w:lineRule="auto"/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B0F0"/>
          <w:sz w:val="21"/>
          <w:szCs w:val="21"/>
          <w:lang w:val="en-US" w:eastAsia="zh-CN"/>
        </w:rPr>
        <w:t xml:space="preserve">  D. 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How the Students Experience Has Changed with the Centuries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 Listen again and complete the notes of the interview and then talk about what he or she can learn from Janet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s story. 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3. Have some students share his or her own life story or personal experiences to illustrate the understanding of the proverbs. Listeners then make comments about it.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 xml:space="preserve">Step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: Language appreciation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FF0000"/>
          <w:sz w:val="21"/>
          <w:szCs w:val="21"/>
          <w:lang w:val="en-US" w:eastAsia="zh-CN"/>
        </w:rPr>
        <w:t xml:space="preserve">1. Recently, there has been an increase in the number of mature students going to university </w:t>
      </w:r>
      <w:bookmarkStart w:id="6" w:name="OLE_LINK8"/>
      <w:r>
        <w:rPr>
          <w:rFonts w:hint="eastAsia" w:ascii="Times New Roman" w:hAnsi="Times New Roman" w:cs="Times New Roman"/>
          <w:b w:val="0"/>
          <w:bCs/>
          <w:color w:val="FF0000"/>
          <w:sz w:val="21"/>
          <w:szCs w:val="21"/>
          <w:lang w:val="en-US" w:eastAsia="zh-CN"/>
        </w:rPr>
        <w:t>after working for a few or many years.</w:t>
      </w:r>
      <w:bookmarkEnd w:id="6"/>
      <w:r>
        <w:rPr>
          <w:rFonts w:hint="eastAsia" w:ascii="Times New Roman" w:hAnsi="Times New Roman" w:cs="Times New Roman"/>
          <w:b w:val="0"/>
          <w:bCs/>
          <w:color w:val="FF0000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ind w:firstLine="211" w:firstLineChars="100"/>
        <w:rPr>
          <w:rFonts w:hint="default" w:ascii="Times New Roman" w:hAnsi="Times New Roman" w:eastAsia="宋体" w:cs="Times New Roman"/>
          <w:bCs/>
          <w:color w:val="FF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B050"/>
          <w:sz w:val="21"/>
          <w:szCs w:val="21"/>
        </w:rPr>
        <w:t>[句式分析]</w:t>
      </w:r>
      <w:r>
        <w:rPr>
          <w:rFonts w:hint="eastAsia" w:ascii="Times New Roman" w:hAnsi="Times New Roman" w:cs="Times New Roman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现在分词短语 </w:t>
      </w:r>
      <w:r>
        <w:rPr>
          <w:rFonts w:hint="default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going 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to university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充当名词students的后置定语，相当于定语从句who are going to university. 而现在分词短语 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after working for a few or many years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 在本语境中充当时间状语，相当于时间状语从句after they worked for a few or many years. </w:t>
      </w:r>
    </w:p>
    <w:p>
      <w:pPr>
        <w:spacing w:line="360" w:lineRule="auto"/>
        <w:rPr>
          <w:color w:val="FF0000"/>
        </w:rPr>
      </w:pPr>
      <w:r>
        <w:rPr>
          <w:rFonts w:hint="eastAsia"/>
          <w:b/>
          <w:bCs/>
          <w:lang w:val="en-US" w:eastAsia="zh-CN"/>
        </w:rPr>
        <w:t xml:space="preserve"> </w:t>
      </w:r>
      <w:bookmarkStart w:id="7" w:name="OLE_LINK2"/>
      <w:r>
        <w:rPr>
          <w:rFonts w:hint="eastAsia"/>
          <w:b/>
          <w:bCs/>
          <w:color w:val="00B050"/>
          <w:lang w:val="en-US" w:eastAsia="zh-CN"/>
        </w:rPr>
        <w:t xml:space="preserve"> </w:t>
      </w:r>
      <w:r>
        <w:rPr>
          <w:rFonts w:hint="eastAsia"/>
          <w:b/>
          <w:bCs/>
          <w:color w:val="00B050"/>
        </w:rPr>
        <w:t>[尝试翻译]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color w:val="FF0000"/>
          <w:u w:val="single"/>
        </w:rPr>
        <w:t>最近，有越来越多的成年学生在工作几年后去上大学</w:t>
      </w:r>
      <w:r>
        <w:rPr>
          <w:color w:val="FF0000"/>
        </w:rPr>
        <w:t>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2. In China, a man from Jiangsu Province graduated from university at the age of 88, </w:t>
      </w:r>
      <w:bookmarkStart w:id="8" w:name="OLE_LINK9"/>
      <w:r>
        <w:rPr>
          <w:rFonts w:hint="eastAsia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making him the oldest university graduate in the country. </w:t>
      </w:r>
    </w:p>
    <w:bookmarkEnd w:id="8"/>
    <w:p>
      <w:pPr>
        <w:spacing w:line="360" w:lineRule="auto"/>
        <w:rPr>
          <w:rFonts w:hint="default" w:ascii="Times New Roman" w:hAnsi="Times New Roman" w:eastAsia="宋体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 w:val="0"/>
          <w:color w:val="00B050"/>
          <w:sz w:val="21"/>
          <w:szCs w:val="21"/>
        </w:rPr>
        <w:t>[句式分析]</w:t>
      </w:r>
      <w:r>
        <w:rPr>
          <w:rFonts w:hint="eastAsia" w:ascii="Times New Roman" w:hAnsi="Times New Roman" w:eastAsia="宋体" w:cs="Times New Roman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现在分词短语 </w:t>
      </w:r>
      <w:r>
        <w:rPr>
          <w:rFonts w:hint="default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making him the oldest university graduate in the country</w:t>
      </w:r>
      <w:r>
        <w:rPr>
          <w:rFonts w:hint="default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cs="Times New Roman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, 在本语境中充当伴随状语；而且采用“make + 宾语(him) + 宾语补足语(the old ....the country)”复合结构。</w:t>
      </w:r>
    </w:p>
    <w:p>
      <w:pPr>
        <w:spacing w:line="360" w:lineRule="auto"/>
        <w:rPr>
          <w:rFonts w:hint="default"/>
          <w:color w:val="FF000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00B050"/>
          <w:sz w:val="21"/>
          <w:szCs w:val="21"/>
        </w:rPr>
        <w:t>[尝试翻译]</w:t>
      </w:r>
      <w:r>
        <w:rPr>
          <w:rFonts w:hint="eastAsia" w:ascii="Times New Roman" w:hAnsi="Times New Roman" w:cs="Times New Roman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在中国，江苏一名男子以88岁的高龄大学毕业，成为中国年龄最大的大学毕业生</w:t>
      </w:r>
      <w:r>
        <w:rPr>
          <w:color w:val="FF0000"/>
        </w:rPr>
        <w:t>。</w:t>
      </w: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: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1. Review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the new words and expressions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Review the usages of the passive voice in different tenses. </w:t>
      </w:r>
    </w:p>
    <w:p>
      <w:pPr>
        <w:spacing w:line="360" w:lineRule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 xml:space="preserve">3. Write a short story about yourself to can be summarized by a proverb of life.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10" w:lineRule="atLeast"/>
        <w:ind w:left="0" w:leftChars="0" w:right="0" w:rightChars="0" w:firstLine="0" w:firstLineChars="0"/>
        <w:rPr>
          <w:rFonts w:hint="default" w:ascii="Times New Roman" w:hAnsi="Times New Roman" w:cs="Times New Roman"/>
          <w:b w:val="0"/>
          <w:bCs/>
          <w:color w:val="00B050"/>
          <w:lang w:val="en-US" w:eastAsia="zh-CN"/>
        </w:rPr>
      </w:pPr>
    </w:p>
    <w:bookmarkEnd w:id="1"/>
    <w:p/>
    <w:p/>
    <w:sectPr>
      <w:headerReference r:id="rId5" w:type="default"/>
      <w:footerReference r:id="rId6" w:type="default"/>
      <w:type w:val="continuous"/>
      <w:pgSz w:w="11906" w:h="16838"/>
      <w:pgMar w:top="1440" w:right="1066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bookmarkStart w:id="9" w:name="_GoBack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D610E"/>
    <w:rsid w:val="02AB32FF"/>
    <w:rsid w:val="043638CA"/>
    <w:rsid w:val="058B44E4"/>
    <w:rsid w:val="09243F8B"/>
    <w:rsid w:val="124D1869"/>
    <w:rsid w:val="14D77988"/>
    <w:rsid w:val="18B3065F"/>
    <w:rsid w:val="18ED5009"/>
    <w:rsid w:val="1D9E3865"/>
    <w:rsid w:val="1EFD610E"/>
    <w:rsid w:val="236B3E2B"/>
    <w:rsid w:val="23D34D9E"/>
    <w:rsid w:val="252C15B4"/>
    <w:rsid w:val="28867C3B"/>
    <w:rsid w:val="29244EA7"/>
    <w:rsid w:val="29511B76"/>
    <w:rsid w:val="2A2001E7"/>
    <w:rsid w:val="2A2E5884"/>
    <w:rsid w:val="2B005852"/>
    <w:rsid w:val="2F384361"/>
    <w:rsid w:val="30D949E1"/>
    <w:rsid w:val="34EE3041"/>
    <w:rsid w:val="3F7B2CAE"/>
    <w:rsid w:val="40567852"/>
    <w:rsid w:val="434703BE"/>
    <w:rsid w:val="4A5524A6"/>
    <w:rsid w:val="4D4735CB"/>
    <w:rsid w:val="50752A25"/>
    <w:rsid w:val="50951291"/>
    <w:rsid w:val="51E052AA"/>
    <w:rsid w:val="521414F7"/>
    <w:rsid w:val="54BD4708"/>
    <w:rsid w:val="5791356F"/>
    <w:rsid w:val="5B8F60FF"/>
    <w:rsid w:val="5BA875B3"/>
    <w:rsid w:val="5D1F0F90"/>
    <w:rsid w:val="606669C8"/>
    <w:rsid w:val="638E592B"/>
    <w:rsid w:val="649D27D3"/>
    <w:rsid w:val="68BF4F00"/>
    <w:rsid w:val="6AF720C5"/>
    <w:rsid w:val="6D8C218C"/>
    <w:rsid w:val="70F02FDF"/>
    <w:rsid w:val="71525061"/>
    <w:rsid w:val="72893307"/>
    <w:rsid w:val="731C349D"/>
    <w:rsid w:val="747278D5"/>
    <w:rsid w:val="76340EA6"/>
    <w:rsid w:val="763D4B8C"/>
    <w:rsid w:val="770354A5"/>
    <w:rsid w:val="772F2EE9"/>
    <w:rsid w:val="78F85FD6"/>
    <w:rsid w:val="79BA5174"/>
    <w:rsid w:val="7D242B81"/>
    <w:rsid w:val="7E2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?</dc:creator>
  <cp:lastModifiedBy>沧海昆仑</cp:lastModifiedBy>
  <dcterms:modified xsi:type="dcterms:W3CDTF">2021-04-25T06:59:32Z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2052-11.1.0.10463</vt:lpwstr>
  </property>
  <property fmtid="{D5CDD505-2E9C-101B-9397-08002B2CF9AE}" pid="7" name="ICV">
    <vt:lpwstr>F3B2E658C3D8406DB4E7EA4E1716D336</vt:lpwstr>
  </property>
</Properties>
</file>