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Starting out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李春蕾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通过学习和讨论，引导学生思考时间的改变对人类生活的影响，培养学生的创新思维和适应能力，增强他们面对未来变化的信心和勇气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  <w:t>①</w:t>
            </w:r>
            <w:r>
              <w:rPr>
                <w:rFonts w:hint="eastAsia" w:ascii="Times New Roman" w:hAnsi="Times New Roman" w:eastAsia="宋体" w:cs="宋体"/>
                <w:sz w:val="24"/>
                <w:szCs w:val="40"/>
              </w:rPr>
              <w:t>知识目标：学习并掌握本课时的重点词汇和短语，如adapt, device, sense, come up with等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  <w:t>②</w:t>
            </w:r>
            <w:r>
              <w:rPr>
                <w:rFonts w:hint="eastAsia" w:ascii="Times New Roman" w:hAnsi="Times New Roman" w:eastAsia="宋体" w:cs="宋体"/>
                <w:sz w:val="24"/>
                <w:szCs w:val="40"/>
              </w:rPr>
              <w:t>了解和掌握文中的重要句式结构，如主谓一致、动词时态等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  <w:t>③</w:t>
            </w:r>
            <w:r>
              <w:rPr>
                <w:rFonts w:hint="eastAsia" w:ascii="Times New Roman" w:hAnsi="Times New Roman" w:eastAsia="宋体" w:cs="宋体"/>
                <w:sz w:val="24"/>
                <w:szCs w:val="40"/>
              </w:rPr>
              <w:t>培养学生的阅读理解能力，能够从文章中获取关键信息，理解文章的大意和细节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重点词汇和短语的学习：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adapt, device, sense, come up with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文中的重要句式结构的掌握：主谓一致、动词时态等。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学生对于生词理解和应用的能力。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学生对于文章中复杂句式结构的理解和应用能力。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鉴于学生的特点，教学应该具有一定的趣味性和互动性，能够激发学生的学习兴趣。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  <w:szCs w:val="28"/>
              </w:rPr>
              <w:t>①</w:t>
            </w:r>
            <w:r>
              <w:rPr>
                <w:rFonts w:hint="eastAsia" w:ascii="Times New Roman" w:hAnsi="Times New Roman"/>
                <w:sz w:val="24"/>
                <w:szCs w:val="40"/>
              </w:rPr>
              <w:t>学习并掌握本课时的重点词汇和短语，如adapt, device, sense, come up with等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  <w:szCs w:val="28"/>
              </w:rPr>
              <w:t>②</w:t>
            </w:r>
            <w:r>
              <w:rPr>
                <w:rFonts w:hint="eastAsia" w:ascii="Times New Roman" w:hAnsi="Times New Roman"/>
                <w:sz w:val="24"/>
                <w:szCs w:val="40"/>
              </w:rPr>
              <w:t>了解和掌握文中的重要句式结构，如主谓一致、动词时态等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  <w:szCs w:val="28"/>
              </w:rPr>
              <w:t>③</w:t>
            </w: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  <w:szCs w:val="28"/>
                <w:lang w:eastAsia="zh-CN"/>
              </w:rPr>
              <w:t>培养</w:t>
            </w:r>
            <w:r>
              <w:rPr>
                <w:rFonts w:hint="eastAsia" w:ascii="Times New Roman" w:hAnsi="Times New Roman"/>
                <w:sz w:val="24"/>
                <w:szCs w:val="40"/>
              </w:rPr>
              <w:t>学生对于生词理解和应用的能力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导入</w:t>
            </w:r>
            <w:r>
              <w:rPr>
                <w:rFonts w:hint="eastAsia" w:ascii="Times New Roman" w:hAnsi="Times New Roman"/>
                <w:sz w:val="24"/>
                <w:szCs w:val="40"/>
                <w:lang w:eastAsia="zh-CN"/>
              </w:rPr>
              <w:t>话</w:t>
            </w:r>
            <w:r>
              <w:rPr>
                <w:rFonts w:hint="eastAsia" w:ascii="Times New Roman" w:hAnsi="Times New Roman"/>
                <w:sz w:val="24"/>
                <w:szCs w:val="40"/>
              </w:rPr>
              <w:t>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40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向学生介绍本节课的主题是Times Change！Starting out，并解释这个主题与他们的学习和成长有关。</w:t>
            </w:r>
          </w:p>
          <w:p>
            <w:pPr>
              <w:widowControl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播放一个视频片段，展示不同年代的学生在学习环境中的变化，让学生思考学习方式的转变。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思考“时间的改变”的主题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引起学生的兴趣，激发他们对“时间的改变”主题的思考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呈现新课文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40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通过给学生展示几张相关的历史照片，引导他们讨论和揣测这些照片背后的故事，并引发学生对历史变迁的思考。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学生开始阅读课文，然后在小组内回答几道与文章内容相关的问题，鼓励他们互相讨论和分享答案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 w:eastAsiaTheme="minorEastAsia"/>
                <w:bCs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  <w:szCs w:val="28"/>
                <w:lang w:eastAsia="zh-CN"/>
              </w:rPr>
              <w:t>提高学生英语表达能力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小组活动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将学生分成小组，每个小组选择一个历史事件进行深入研究，并用PPT或海报形式呈现给全班。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学生需要结合课文内容和自己的研究结果，探讨这个事件对当时和今天的社会和教育产生的影响。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40"/>
              </w:rPr>
              <w:t>教师引导学生进行对话，讨论那些在课文中提到的历史事件对学生的人生和教育有何影响，同时鼓励学生提出自己的观点和经历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结束环节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向学生提出几个反思问题，让他们思考并回答：你的学习方式在过去的几年中有什么变化？这些变化对你来说重要吗？为什么？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总结课堂讨论和小组活动的关键点，强调历史对当代的影响，并举例说明历史的重要性。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每个小组展示他们的成果，并进行全班讨论，学生可以互相提问和分享自己对其他小组研究成果的观点。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整理小组活动结果和自己的观点，写一篇关于自己学习方式变化的短文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What is the video about? 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Which do you prefer, a faster pace of life or a slower pace of life?</w:t>
            </w:r>
          </w:p>
          <w:p>
            <w:pPr>
              <w:numPr>
                <w:numId w:val="0"/>
              </w:num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kinds of changes do the pictures show?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4.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else can you think of that has changed in recent decades?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在课程过程中，教师应该积极引导学生进行讨论和思考，激发他们对历史和时代变迁的兴趣，并鼓励他们思考自己的学习方式和教育内容的变化。同时，通过小组活动和全班讨论，学生可以更加深入地理解历史与现实的联系，培养批判性思维和团队合作能力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YyYWIzZTQ3Yjk1MDMwMDQ1MjIzY2FhMzM0Nz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29631B4"/>
    <w:rsid w:val="34880850"/>
    <w:rsid w:val="42276E9A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1180</Words>
  <Characters>1284</Characters>
  <Lines>2</Lines>
  <Paragraphs>1</Paragraphs>
  <TotalTime>0</TotalTime>
  <ScaleCrop>false</ScaleCrop>
  <LinksUpToDate>false</LinksUpToDate>
  <CharactersWithSpaces>1381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2024-08-25T14:47:10Z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463BD9BDC42C482DBC37C168A7844592_13</vt:lpwstr>
  </property>
</Properties>
</file>