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8D85F" w14:textId="77777777" w:rsidR="00BC3E6F" w:rsidRDefault="00BC3E6F"/>
    <w:p w14:paraId="5251A820" w14:textId="77777777" w:rsidR="00BC3E6F" w:rsidRDefault="00BC3E6F"/>
    <w:p w14:paraId="21ABB7E2" w14:textId="77777777" w:rsidR="00BC3E6F" w:rsidRDefault="00BC3E6F"/>
    <w:p w14:paraId="53BA0DED" w14:textId="77777777" w:rsidR="00BC3E6F" w:rsidRDefault="00BC3E6F"/>
    <w:p w14:paraId="23B5191D" w14:textId="77777777" w:rsidR="00BC3E6F" w:rsidRDefault="00000000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14:paraId="7591231B" w14:textId="409D5576" w:rsidR="00BC3E6F" w:rsidRDefault="00000000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 xml:space="preserve">备课时间：  </w:t>
      </w:r>
      <w:r w:rsidR="00FA408E">
        <w:rPr>
          <w:rFonts w:ascii="方正小标宋简体" w:eastAsia="方正小标宋简体" w:hint="eastAsia"/>
          <w:sz w:val="28"/>
          <w:szCs w:val="44"/>
        </w:rPr>
        <w:t>2025.2.10</w:t>
      </w:r>
      <w:r>
        <w:rPr>
          <w:rFonts w:ascii="方正小标宋简体" w:eastAsia="方正小标宋简体" w:hint="eastAsia"/>
          <w:sz w:val="28"/>
          <w:szCs w:val="44"/>
        </w:rPr>
        <w:t xml:space="preserve">  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339"/>
        <w:gridCol w:w="2063"/>
        <w:gridCol w:w="1277"/>
        <w:gridCol w:w="282"/>
        <w:gridCol w:w="1560"/>
        <w:gridCol w:w="1808"/>
      </w:tblGrid>
      <w:tr w:rsidR="00BC3E6F" w14:paraId="6DC7AA91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BFCBE24" w14:textId="77777777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A174452" w14:textId="205898C4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6522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>23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9A4BE14" w14:textId="77777777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01CD944" w14:textId="7C34C7D2" w:rsidR="00BC3E6F" w:rsidRDefault="004D701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高二英语</w:t>
            </w:r>
          </w:p>
        </w:tc>
      </w:tr>
      <w:tr w:rsidR="00BC3E6F" w14:paraId="0D27ACF9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FE7649B" w14:textId="77777777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6D5B0CC" w14:textId="77777777" w:rsidR="004D7010" w:rsidRPr="004D7010" w:rsidRDefault="004D7010" w:rsidP="004D701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D7010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Unit 4 Breaking Boundaries</w:t>
            </w:r>
          </w:p>
          <w:p w14:paraId="0B0B4DC7" w14:textId="658FF582" w:rsidR="00BC3E6F" w:rsidRDefault="00495E27" w:rsidP="004D701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95E2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Developing ideas 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4BB37900" w14:textId="77777777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F35C732" w14:textId="1DF887F5" w:rsidR="00BC3E6F" w:rsidRDefault="004D701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Reading</w:t>
            </w:r>
          </w:p>
        </w:tc>
      </w:tr>
      <w:tr w:rsidR="00BC3E6F" w14:paraId="4F915B7D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6237DD6" w14:textId="77777777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A9F491E" w14:textId="4F9D29C3" w:rsidR="00BC3E6F" w:rsidRDefault="004D701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彭灿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BC4DD97" w14:textId="77777777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A75AD97" w14:textId="184E028F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 w:rsidR="00495E2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:rsidR="00BC3E6F" w14:paraId="3F3DBF65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66F97E4" w14:textId="77777777" w:rsidR="00BC3E6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5222B243" w14:textId="77777777" w:rsidR="00BC3E6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81D832B" w14:textId="1C664A2B" w:rsidR="00BC3E6F" w:rsidRDefault="00495E27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通过对本单元主题内容的探究，理解打破边界、携手共进是全世界人民的共同的愿景，是人类历史发展的必然趋势。</w:t>
            </w:r>
          </w:p>
        </w:tc>
      </w:tr>
      <w:tr w:rsidR="00BC3E6F" w14:paraId="23ADF259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3EE45710" w14:textId="77777777" w:rsidR="00BC3E6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8ECE4B1" w14:textId="77777777" w:rsidR="00BC3E6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30E3903" w14:textId="1096B5E9" w:rsidR="00BC3E6F" w:rsidRPr="00495E27" w:rsidRDefault="00495E27" w:rsidP="00495E27">
            <w:pPr>
              <w:ind w:firstLineChars="200" w:firstLine="480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根据标题和图片，预测文本主题内容，了解演讲这一文体特点及构成要素；</w:t>
            </w:r>
          </w:p>
        </w:tc>
      </w:tr>
      <w:tr w:rsidR="00BC3E6F" w14:paraId="0B3E0B14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6336F408" w14:textId="77777777" w:rsidR="00BC3E6F" w:rsidRDefault="00BC3E6F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E3CBD7C" w14:textId="4D02334C" w:rsidR="00BC3E6F" w:rsidRPr="00495E27" w:rsidRDefault="00495E27" w:rsidP="00495E27">
            <w:pPr>
              <w:ind w:firstLineChars="200" w:firstLine="480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运用</w:t>
            </w: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 xml:space="preserve"> KWL</w:t>
            </w: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模式，自主提问并自主阅读寻找答案，完成演讲背景信息的分析，训练学生逻辑思维；</w:t>
            </w:r>
          </w:p>
        </w:tc>
      </w:tr>
      <w:tr w:rsidR="00BC3E6F" w14:paraId="312C785D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663BA740" w14:textId="77777777" w:rsidR="00BC3E6F" w:rsidRDefault="00BC3E6F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98C29CE" w14:textId="3EECDAFF" w:rsidR="00BC3E6F" w:rsidRPr="00495E27" w:rsidRDefault="00495E27" w:rsidP="00495E27">
            <w:pPr>
              <w:ind w:firstLineChars="200" w:firstLine="480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运用分析、对比、概括、归纳等高阶思维能力，探索《葛底斯堡演说》中的主题内容、演讲手法、演讲者特点，总结成功演讲的构成要素，训练学生评判性思维能力；</w:t>
            </w:r>
          </w:p>
        </w:tc>
      </w:tr>
      <w:tr w:rsidR="00BC3E6F" w14:paraId="2E431BE5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21247ED" w14:textId="77777777" w:rsidR="00BC3E6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25E1527" w14:textId="77777777" w:rsidR="00BC3E6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E5E7300" w14:textId="4F65E64C" w:rsidR="00BC3E6F" w:rsidRPr="004D7010" w:rsidRDefault="00495E27" w:rsidP="004D701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通过分析解葛底斯堡演说的内容、手法，理解该演说所传达的主题意义及历史作用，总结一个成功演讲的构成要素。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86EAE2E" w14:textId="77777777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91CD2C1" w14:textId="77777777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1CE3139" w14:textId="70DF7705" w:rsidR="00BC3E6F" w:rsidRDefault="00495E27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通过分析演讲内容，让学生理解演讲者在演讲中如何运用语言的力量</w:t>
            </w: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——</w:t>
            </w: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文学性语言、宗教语言、文学表现手法</w:t>
            </w: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——</w:t>
            </w: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说服听众，感染听众，统一思想，凝聚民心，站在民族生死存亡的时刻，力挽狂澜，扭转了整个国家的命运。</w:t>
            </w:r>
          </w:p>
        </w:tc>
      </w:tr>
      <w:tr w:rsidR="00BC3E6F" w14:paraId="0A0BF46F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F91DEE8" w14:textId="77777777" w:rsidR="00BC3E6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7A214564" w14:textId="77777777" w:rsidR="00BC3E6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97008BC" w14:textId="7C2AE0FF" w:rsidR="00BC3E6F" w:rsidRPr="004D7010" w:rsidRDefault="00495E27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通过对本单元主题内容的探究，理解打破边界、携手共进是全世界人民的共同的愿景，是人类历史发展的必然趋势。</w:t>
            </w:r>
          </w:p>
        </w:tc>
      </w:tr>
      <w:tr w:rsidR="00BC3E6F" w14:paraId="6B887944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07ACFB87" w14:textId="77777777" w:rsidR="00BC3E6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123A1C2C" w14:textId="77777777" w:rsidR="00BC3E6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A578B51" w14:textId="1484E209" w:rsidR="00BC3E6F" w:rsidRPr="00495E27" w:rsidRDefault="00495E27" w:rsidP="00495E27">
            <w:pPr>
              <w:rPr>
                <w:rFonts w:cs="Times New Roman"/>
                <w:sz w:val="32"/>
                <w:szCs w:val="40"/>
              </w:rPr>
            </w:pP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迁移运用本课《葛底斯堡演说》演讲的主题、表现手法、篇章结构，针对当今世界依然存在的种族歧视问题，仿写一篇演讲稿，发表看法，呼吁打破边界；</w:t>
            </w:r>
          </w:p>
        </w:tc>
      </w:tr>
      <w:tr w:rsidR="00BC3E6F" w14:paraId="291200A3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6DA1138C" w14:textId="77777777" w:rsidR="00BC3E6F" w:rsidRDefault="00BC3E6F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777C6C9" w14:textId="2B43880E" w:rsidR="00BC3E6F" w:rsidRPr="00495E27" w:rsidRDefault="00495E27" w:rsidP="00495E27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95E27">
              <w:rPr>
                <w:rFonts w:ascii="Times New Roman" w:hAnsi="Times New Roman" w:cs="Times New Roman"/>
                <w:sz w:val="24"/>
                <w:szCs w:val="24"/>
              </w:rPr>
              <w:t>运用分析、对比、概括、归纳等高阶思维能力，探索《葛底斯堡演说》中的主题内容、演讲手法、演讲者特点，总结成功演讲的构成要素，训练学生评判性思维能力；</w:t>
            </w:r>
          </w:p>
        </w:tc>
      </w:tr>
      <w:tr w:rsidR="00BC3E6F" w14:paraId="25C263A7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32AF2B1B" w14:textId="77777777" w:rsidR="00BC3E6F" w:rsidRDefault="00BC3E6F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5158600" w14:textId="34148B02" w:rsidR="00BC3E6F" w:rsidRPr="00495E27" w:rsidRDefault="00495E27" w:rsidP="00495E27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95E27">
              <w:rPr>
                <w:rFonts w:ascii="Times New Roman" w:hAnsi="Times New Roman" w:cs="Times New Roman"/>
                <w:sz w:val="24"/>
                <w:szCs w:val="24"/>
              </w:rPr>
              <w:t>运用</w:t>
            </w:r>
            <w:r w:rsidRPr="00495E27">
              <w:rPr>
                <w:rFonts w:ascii="Times New Roman" w:hAnsi="Times New Roman" w:cs="Times New Roman"/>
                <w:sz w:val="24"/>
                <w:szCs w:val="24"/>
              </w:rPr>
              <w:t xml:space="preserve"> KWL</w:t>
            </w:r>
            <w:r w:rsidRPr="00495E27">
              <w:rPr>
                <w:rFonts w:ascii="Times New Roman" w:hAnsi="Times New Roman" w:cs="Times New Roman"/>
                <w:sz w:val="24"/>
                <w:szCs w:val="24"/>
              </w:rPr>
              <w:t>模式，自主提问并自主阅读寻找答案，完成演讲背景信息的分析，训练学生逻辑思维；</w:t>
            </w:r>
          </w:p>
        </w:tc>
      </w:tr>
      <w:tr w:rsidR="00BC3E6F" w14:paraId="176A267F" w14:textId="77777777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2D75B33E" w14:textId="77777777" w:rsidR="00BC3E6F" w:rsidRDefault="00000000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:rsidR="00BC3E6F" w14:paraId="1B7918A8" w14:textId="77777777" w:rsidTr="00C23205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E5388DD" w14:textId="77777777" w:rsidR="00BC3E6F" w:rsidRDefault="00BC3E6F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5B65F00" w14:textId="77777777" w:rsidR="00BC3E6F" w:rsidRDefault="00000000">
            <w:pPr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3340" w:type="dxa"/>
            <w:gridSpan w:val="2"/>
            <w:shd w:val="clear" w:color="auto" w:fill="auto"/>
            <w:noWrap/>
            <w:vAlign w:val="center"/>
          </w:tcPr>
          <w:p w14:paraId="00675F3E" w14:textId="77777777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18BD71A4" w14:textId="77777777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36BD6930" w14:textId="77777777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BC3E6F" w14:paraId="181E32FF" w14:textId="77777777" w:rsidTr="00C23205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FB3B642" w14:textId="77777777" w:rsidR="00BC3E6F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C63B18D" w14:textId="34DEBB18" w:rsidR="00BC3E6F" w:rsidRDefault="004D7010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Lead in</w:t>
            </w:r>
          </w:p>
        </w:tc>
        <w:tc>
          <w:tcPr>
            <w:tcW w:w="3340" w:type="dxa"/>
            <w:gridSpan w:val="2"/>
            <w:shd w:val="clear" w:color="auto" w:fill="auto"/>
            <w:noWrap/>
            <w:vAlign w:val="center"/>
          </w:tcPr>
          <w:p w14:paraId="07FC2295" w14:textId="41A2E5BD" w:rsidR="00495E27" w:rsidRDefault="00495E27" w:rsidP="00495E27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T: </w:t>
            </w: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Are you nervous in front of the cameras? Well, don’t worry. You can totally count on me. Just relax and try your best. Feeling better now?</w:t>
            </w:r>
          </w:p>
          <w:p w14:paraId="720D2C9F" w14:textId="3B96D48E" w:rsidR="00495E27" w:rsidRDefault="00495E27" w:rsidP="00495E27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T: </w:t>
            </w: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My words have greatly comfort you and give you power. This is the power of my words and my speech. OK</w:t>
            </w: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 xml:space="preserve">can you give more examples of the power of words </w:t>
            </w:r>
          </w:p>
          <w:p w14:paraId="70891BB9" w14:textId="77777777" w:rsidR="00495E27" w:rsidRDefault="00495E27" w:rsidP="00495E27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T:actually, in Chinese history, there are many examples of the power of words of speech, such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as Zhang Yi</w:t>
            </w: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 xml:space="preserve">Zhu Zhiwu and Yan Ying. This is the power of words. </w:t>
            </w:r>
          </w:p>
          <w:p w14:paraId="179F7B8A" w14:textId="53EEB755" w:rsidR="00BC3E6F" w:rsidRPr="00495E27" w:rsidRDefault="00BC3E6F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2021F0D6" w14:textId="1B63E277" w:rsidR="00495E27" w:rsidRDefault="00495E27" w:rsidP="00495E27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S:</w:t>
            </w: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Yes, when my best friends said sorry to me, our cold war ended.</w:t>
            </w:r>
          </w:p>
          <w:p w14:paraId="51210F24" w14:textId="77777777" w:rsidR="00495E27" w:rsidRDefault="00495E27" w:rsidP="00495E27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S: Yes, when my parents praised me, I got courage.  When I feel down, a few words from my parents will give me great courage.</w:t>
            </w:r>
          </w:p>
          <w:p w14:paraId="5C5326C9" w14:textId="5E239F72" w:rsidR="00BC3E6F" w:rsidRPr="00495E27" w:rsidRDefault="00BC3E6F">
            <w:pPr>
              <w:widowControl/>
              <w:jc w:val="center"/>
              <w:rPr>
                <w:rFonts w:ascii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6BFD6B49" w14:textId="77777777" w:rsidR="00495E27" w:rsidRDefault="00495E27" w:rsidP="00495E27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通过真实场景互动，让学生真实地初步感受语言的力量，直击本课主题，顺势引出本课内容</w:t>
            </w: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 xml:space="preserve"> The Words That Changed A Nation.</w:t>
            </w:r>
          </w:p>
          <w:p w14:paraId="7D03DC0F" w14:textId="1B5D7926" w:rsidR="00BC3E6F" w:rsidRPr="00495E27" w:rsidRDefault="00BC3E6F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C3E6F" w14:paraId="3257CDAC" w14:textId="77777777" w:rsidTr="00C23205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9972ABD" w14:textId="77777777" w:rsidR="00BC3E6F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13F1166" w14:textId="77777777" w:rsidR="00495E27" w:rsidRDefault="00495E27" w:rsidP="00495E27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Pre-appreciation —Prediction</w:t>
            </w:r>
          </w:p>
          <w:p w14:paraId="174F8727" w14:textId="1C53ADCB" w:rsidR="00BC3E6F" w:rsidRDefault="00BC3E6F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3340" w:type="dxa"/>
            <w:gridSpan w:val="2"/>
            <w:shd w:val="clear" w:color="auto" w:fill="auto"/>
            <w:noWrap/>
            <w:vAlign w:val="center"/>
          </w:tcPr>
          <w:p w14:paraId="6100AB9F" w14:textId="28D8A799" w:rsidR="00BC3E6F" w:rsidRDefault="00C23205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F611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AA25580" wp14:editId="305DF3E7">
                  <wp:extent cx="1657350" cy="2505075"/>
                  <wp:effectExtent l="0" t="0" r="0" b="9525"/>
                  <wp:docPr id="70990508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90508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250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70D0D900" w14:textId="0103B07E" w:rsidR="00BC3E6F" w:rsidRPr="004D7010" w:rsidRDefault="00C23205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appreciate a passage titled The Words that Changed A Nation.</w:t>
            </w:r>
          </w:p>
          <w:p w14:paraId="71C4E566" w14:textId="77777777" w:rsidR="004D7010" w:rsidRPr="004D7010" w:rsidRDefault="004D7010" w:rsidP="004D7010">
            <w:pPr>
              <w:rPr>
                <w:rFonts w:asciiTheme="minorEastAsia" w:hAnsiTheme="minorEastAsia" w:cs="宋体" w:hint="eastAsia"/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29A176D0" w14:textId="34F56D50" w:rsidR="00BC3E6F" w:rsidRDefault="00C23205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让学生根据文本标题和图片，通过预测，让学生对文本的内容、框架进行初步了解。</w:t>
            </w:r>
          </w:p>
        </w:tc>
      </w:tr>
      <w:tr w:rsidR="00BC3E6F" w14:paraId="4F32B5E6" w14:textId="77777777" w:rsidTr="00C23205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D7A1D98" w14:textId="77777777" w:rsidR="00BC3E6F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32DB908" w14:textId="77777777" w:rsidR="00C23205" w:rsidRDefault="00C23205" w:rsidP="00C23205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While-appreciation—Background,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content,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and Rhetorical DevicesStep1 Analysis on the background</w:t>
            </w:r>
          </w:p>
          <w:p w14:paraId="00CE2F75" w14:textId="0AFCE6C5" w:rsidR="00BC3E6F" w:rsidRPr="00C23205" w:rsidRDefault="00BC3E6F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3340" w:type="dxa"/>
            <w:gridSpan w:val="2"/>
            <w:shd w:val="clear" w:color="auto" w:fill="auto"/>
            <w:noWrap/>
            <w:vAlign w:val="center"/>
          </w:tcPr>
          <w:p w14:paraId="4AB58C02" w14:textId="77777777" w:rsidR="00C23205" w:rsidRDefault="00C23205" w:rsidP="00C23205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T:scan part 1 find the answers to these questions</w:t>
            </w: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。</w:t>
            </w:r>
          </w:p>
          <w:p w14:paraId="31C9184C" w14:textId="77777777" w:rsidR="00C23205" w:rsidRDefault="00C23205" w:rsidP="00C23205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Q1;Whose words? (who said the words?)</w:t>
            </w:r>
          </w:p>
          <w:p w14:paraId="0AB5E0D9" w14:textId="77777777" w:rsidR="00C23205" w:rsidRDefault="00C23205" w:rsidP="00C23205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Q2: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When did he/she said the words? (on a grey afternoon on 19 November 1863)</w:t>
            </w:r>
          </w:p>
          <w:p w14:paraId="7E7F9203" w14:textId="77777777" w:rsidR="00C23205" w:rsidRDefault="00C23205" w:rsidP="00C23205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Q3</w:t>
            </w: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Where did he/she give the words?</w:t>
            </w:r>
          </w:p>
          <w:p w14:paraId="7F116B3B" w14:textId="77777777" w:rsidR="00C23205" w:rsidRDefault="00C23205" w:rsidP="00C23205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Gettysburg</w:t>
            </w: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how much do you know about it</w:t>
            </w:r>
          </w:p>
          <w:p w14:paraId="5A4BB73C" w14:textId="77777777" w:rsidR="00C23205" w:rsidRDefault="00C23205" w:rsidP="00C23205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Q4:In which situation did he/she said the words?</w:t>
            </w:r>
          </w:p>
          <w:p w14:paraId="25C15BEE" w14:textId="77777777" w:rsidR="00C23205" w:rsidRDefault="00C23205" w:rsidP="00C23205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America was bitterly divided and in a Civil War.</w:t>
            </w:r>
          </w:p>
          <w:p w14:paraId="05F078DB" w14:textId="77777777" w:rsidR="00C23205" w:rsidRDefault="00C23205" w:rsidP="00C23205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Q5:Why did he said the words?</w:t>
            </w:r>
          </w:p>
          <w:p w14:paraId="7559104B" w14:textId="77777777" w:rsidR="00C23205" w:rsidRDefault="00C23205" w:rsidP="00C23205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In memory of the dead.</w:t>
            </w:r>
          </w:p>
          <w:p w14:paraId="74D309ED" w14:textId="77777777" w:rsidR="00C23205" w:rsidRDefault="00C23205" w:rsidP="00C23205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Q6:What is the influence of the words?</w:t>
            </w:r>
          </w:p>
          <w:p w14:paraId="00FF49E4" w14:textId="156B26A0" w:rsidR="00BC3E6F" w:rsidRPr="00C23205" w:rsidRDefault="00BC3E6F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62069594" w14:textId="77777777" w:rsidR="00C23205" w:rsidRDefault="00C23205" w:rsidP="00C23205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 xml:space="preserve">( 1.changed the mind of the people, </w:t>
            </w: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具体而言就是</w:t>
            </w: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 xml:space="preserve"> gave his people hope, belief and a vision of what the United States of America should be based on the ideals set down by its founding Fathers 87years before. </w:t>
            </w:r>
          </w:p>
          <w:p w14:paraId="31A53A84" w14:textId="77777777" w:rsidR="00C23205" w:rsidRDefault="00C23205" w:rsidP="00C23205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2.shape a nation.</w:t>
            </w: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具体而言就是</w:t>
            </w: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 xml:space="preserve"> remove division...boundaries... finally towards the equality of humankind.) </w:t>
            </w:r>
          </w:p>
          <w:p w14:paraId="2AC29513" w14:textId="77777777" w:rsidR="00C23205" w:rsidRDefault="00C23205" w:rsidP="00C23205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其余的问题都能在第一部分找到，只有</w:t>
            </w: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 xml:space="preserve"> what are the words </w:t>
            </w: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和</w:t>
            </w: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 xml:space="preserve"> how could the words change a nation.</w:t>
            </w: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找不到</w:t>
            </w: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需要继续探索。</w:t>
            </w: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F4ABCB4" w14:textId="77777777" w:rsidR="00BC3E6F" w:rsidRPr="004D7010" w:rsidRDefault="00BC3E6F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  <w:p w14:paraId="5CC24DA6" w14:textId="77777777" w:rsidR="004D7010" w:rsidRPr="004D7010" w:rsidRDefault="004D7010" w:rsidP="004D7010">
            <w:pPr>
              <w:rPr>
                <w:rFonts w:asciiTheme="minorEastAsia" w:hAnsiTheme="minorEastAsia" w:cs="宋体" w:hint="eastAsia"/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2529C9E2" w14:textId="0B6055CC" w:rsidR="00BC3E6F" w:rsidRDefault="00C23205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学生通过自主阅读，完成对文本中第一部分，即演讲背景信息的梳理与总结。本部分中，最后两个问题归属于第二部分</w:t>
            </w: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——</w:t>
            </w: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演讲，学生不能在第一部分找到，进而顺势引入分析第二部分</w:t>
            </w: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——</w:t>
            </w: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演讲。进行演讲语言预测，最后回应该问题，体会林肯如何通过语言的选用，达成打破界限的目的。</w:t>
            </w:r>
          </w:p>
        </w:tc>
      </w:tr>
      <w:tr w:rsidR="00BC3E6F" w14:paraId="24E1BD44" w14:textId="77777777" w:rsidTr="00C23205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7790761" w14:textId="77777777" w:rsidR="00BC3E6F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83EF913" w14:textId="77777777" w:rsidR="007B2391" w:rsidRDefault="007B2391" w:rsidP="007B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Appreciation of the speech</w:t>
            </w:r>
          </w:p>
          <w:p w14:paraId="291CF160" w14:textId="2F1BCAC7" w:rsidR="00BC3E6F" w:rsidRDefault="00BC3E6F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3340" w:type="dxa"/>
            <w:gridSpan w:val="2"/>
            <w:shd w:val="clear" w:color="auto" w:fill="auto"/>
            <w:noWrap/>
            <w:vAlign w:val="center"/>
          </w:tcPr>
          <w:p w14:paraId="5664C13F" w14:textId="22086E97" w:rsidR="00BC3E6F" w:rsidRDefault="007B2391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F611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8875546" wp14:editId="68805EF9">
                  <wp:extent cx="2012950" cy="2628900"/>
                  <wp:effectExtent l="0" t="0" r="6350" b="0"/>
                  <wp:docPr id="147629081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29081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0" cy="262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5B1F26AB" w14:textId="77777777" w:rsidR="007B2391" w:rsidRDefault="007B2391" w:rsidP="007B2391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回到文章开篇的问题</w:t>
            </w: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——</w:t>
            </w: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林肯用了哪些具体的词汇，为什么。</w:t>
            </w:r>
          </w:p>
          <w:p w14:paraId="725671C3" w14:textId="68352D7E" w:rsidR="00BC3E6F" w:rsidRPr="007B2391" w:rsidRDefault="00BC3E6F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411826FB" w14:textId="035B5E07" w:rsidR="00C873C3" w:rsidRPr="007B2391" w:rsidRDefault="007B2391" w:rsidP="007B2391">
            <w:pPr>
              <w:ind w:firstLineChars="200" w:firstLine="480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通过问题链，引导学生总结出第三段大意</w:t>
            </w: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——</w:t>
            </w: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林肯的演讲意图，即号召投入伟大的未竟事业，了解演讲的组织结构和主题。并理解为了达成打破南北、黑白人界限，维护国家统一，林肯选用了哪些词，这些词如何在传达演讲主题、引起共鸣起作用的</w:t>
            </w:r>
            <w:r w:rsidR="00C873C3" w:rsidRPr="00C873C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。</w:t>
            </w:r>
          </w:p>
          <w:p w14:paraId="79574AE9" w14:textId="77777777" w:rsidR="00BC3E6F" w:rsidRPr="00C873C3" w:rsidRDefault="00BC3E6F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C3E6F" w14:paraId="16554551" w14:textId="77777777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3268D7C" w14:textId="77777777" w:rsidR="00BC3E6F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790E6EDD" w14:textId="77777777" w:rsidR="00BC3E6F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9C0038F" w14:textId="4A1BC48D" w:rsidR="00BC3E6F" w:rsidRPr="00495E27" w:rsidRDefault="007B2391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见“作业设计”</w:t>
            </w:r>
          </w:p>
        </w:tc>
      </w:tr>
      <w:tr w:rsidR="00BC3E6F" w14:paraId="15CBEE28" w14:textId="77777777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050E906" w14:textId="77777777" w:rsidR="00BC3E6F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1B0878A7" w14:textId="77777777" w:rsidR="00BC3E6F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7EEEA01" w14:textId="77777777" w:rsidR="00495E27" w:rsidRDefault="00495E27" w:rsidP="00495E27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Whose words?</w:t>
            </w:r>
          </w:p>
          <w:p w14:paraId="4393E102" w14:textId="77777777" w:rsidR="00495E27" w:rsidRDefault="00495E27" w:rsidP="00495E27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 xml:space="preserve"> When did he/she said the words?</w:t>
            </w:r>
          </w:p>
          <w:p w14:paraId="1B2BEFDB" w14:textId="77777777" w:rsidR="00495E27" w:rsidRDefault="00495E27" w:rsidP="00495E27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Where did he/she give the words?</w:t>
            </w:r>
          </w:p>
          <w:p w14:paraId="7F9D6E22" w14:textId="77777777" w:rsidR="00495E27" w:rsidRDefault="00495E27" w:rsidP="00495E27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In what situation/context did he/she said the words?</w:t>
            </w:r>
          </w:p>
          <w:p w14:paraId="55971CCA" w14:textId="77777777" w:rsidR="00495E27" w:rsidRDefault="00495E27" w:rsidP="00495E27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 xml:space="preserve">Why said the words? </w:t>
            </w:r>
          </w:p>
          <w:p w14:paraId="213856C3" w14:textId="77777777" w:rsidR="00495E27" w:rsidRDefault="00495E27" w:rsidP="00495E27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(What was the purpose of saying the words?)</w:t>
            </w:r>
          </w:p>
          <w:p w14:paraId="09654777" w14:textId="77777777" w:rsidR="00495E27" w:rsidRDefault="00495E27" w:rsidP="00495E27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What is the influence of the words?</w:t>
            </w:r>
          </w:p>
          <w:p w14:paraId="0D7364CB" w14:textId="77777777" w:rsidR="00495E27" w:rsidRDefault="00495E27" w:rsidP="00495E27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What was the nation like before the words were said?</w:t>
            </w:r>
          </w:p>
          <w:p w14:paraId="1EEE7AF1" w14:textId="77777777" w:rsidR="00495E27" w:rsidRDefault="00495E27" w:rsidP="00495E27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4F611C">
              <w:rPr>
                <w:rFonts w:ascii="Times New Roman" w:hAnsi="Times New Roman" w:cs="Times New Roman"/>
                <w:sz w:val="24"/>
                <w:szCs w:val="24"/>
              </w:rPr>
              <w:t>What was the nation like after the words were said ?</w:t>
            </w:r>
          </w:p>
          <w:p w14:paraId="2F09609B" w14:textId="1E7F6268" w:rsidR="00BC3E6F" w:rsidRPr="00495E27" w:rsidRDefault="00BC3E6F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C3E6F" w14:paraId="108E9E34" w14:textId="77777777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B7C31D2" w14:textId="77777777" w:rsidR="00BC3E6F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76903574" w14:textId="77777777" w:rsidR="00BC3E6F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55FA020" w14:textId="77777777" w:rsidR="00BC3E6F" w:rsidRDefault="00BC3E6F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4A57FBAB" w14:textId="77777777" w:rsidR="00BC3E6F" w:rsidRDefault="00BC3E6F">
      <w:pPr>
        <w:snapToGrid w:val="0"/>
        <w:spacing w:line="20" w:lineRule="exact"/>
      </w:pPr>
    </w:p>
    <w:sectPr w:rsidR="00BC3E6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A3BE6" w14:textId="77777777" w:rsidR="00642085" w:rsidRDefault="00642085" w:rsidP="004D7010">
      <w:r>
        <w:separator/>
      </w:r>
    </w:p>
  </w:endnote>
  <w:endnote w:type="continuationSeparator" w:id="0">
    <w:p w14:paraId="0783BEB7" w14:textId="77777777" w:rsidR="00642085" w:rsidRDefault="00642085" w:rsidP="004D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DB7E9" w14:textId="77777777" w:rsidR="00642085" w:rsidRDefault="00642085" w:rsidP="004D7010">
      <w:r>
        <w:separator/>
      </w:r>
    </w:p>
  </w:footnote>
  <w:footnote w:type="continuationSeparator" w:id="0">
    <w:p w14:paraId="4AFFB379" w14:textId="77777777" w:rsidR="00642085" w:rsidRDefault="00642085" w:rsidP="004D7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7357"/>
    <w:multiLevelType w:val="hybridMultilevel"/>
    <w:tmpl w:val="D0C800A6"/>
    <w:lvl w:ilvl="0" w:tplc="EB2443AE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cs="宋体" w:hint="default"/>
        <w:color w:val="00000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47B6731"/>
    <w:multiLevelType w:val="hybridMultilevel"/>
    <w:tmpl w:val="8FDED63E"/>
    <w:lvl w:ilvl="0" w:tplc="CCB27B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8161828">
    <w:abstractNumId w:val="4"/>
  </w:num>
  <w:num w:numId="2" w16cid:durableId="397635580">
    <w:abstractNumId w:val="2"/>
  </w:num>
  <w:num w:numId="3" w16cid:durableId="1020204287">
    <w:abstractNumId w:val="1"/>
  </w:num>
  <w:num w:numId="4" w16cid:durableId="202178915">
    <w:abstractNumId w:val="3"/>
  </w:num>
  <w:num w:numId="5" w16cid:durableId="512843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94032"/>
    <w:rsid w:val="00495E27"/>
    <w:rsid w:val="004D44A6"/>
    <w:rsid w:val="004D7010"/>
    <w:rsid w:val="00580EDE"/>
    <w:rsid w:val="005C26FA"/>
    <w:rsid w:val="00642085"/>
    <w:rsid w:val="006522D7"/>
    <w:rsid w:val="00676982"/>
    <w:rsid w:val="006B7BB0"/>
    <w:rsid w:val="006D75B1"/>
    <w:rsid w:val="0070026C"/>
    <w:rsid w:val="007249BC"/>
    <w:rsid w:val="0076219B"/>
    <w:rsid w:val="0078748B"/>
    <w:rsid w:val="007B2391"/>
    <w:rsid w:val="00882E36"/>
    <w:rsid w:val="008D7B27"/>
    <w:rsid w:val="00900782"/>
    <w:rsid w:val="009D2028"/>
    <w:rsid w:val="009F6C8C"/>
    <w:rsid w:val="00A20844"/>
    <w:rsid w:val="00A50E62"/>
    <w:rsid w:val="00A63CAF"/>
    <w:rsid w:val="00AB5E0B"/>
    <w:rsid w:val="00B41974"/>
    <w:rsid w:val="00BB4CF0"/>
    <w:rsid w:val="00BC3E6F"/>
    <w:rsid w:val="00C23205"/>
    <w:rsid w:val="00C873C3"/>
    <w:rsid w:val="00CB2995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A408E"/>
    <w:rsid w:val="00FB5DC1"/>
    <w:rsid w:val="00FE0FD1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3E388"/>
  <w15:docId w15:val="{3E24BE89-56D7-4673-8FD4-639DD00A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TOC1">
    <w:name w:val="toc 1"/>
    <w:basedOn w:val="a"/>
    <w:next w:val="a"/>
    <w:uiPriority w:val="39"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uiPriority w:val="39"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D701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D7010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D7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D7010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4D70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500</Words>
  <Characters>2855</Characters>
  <Application>Microsoft Office Word</Application>
  <DocSecurity>0</DocSecurity>
  <Lines>23</Lines>
  <Paragraphs>6</Paragraphs>
  <ScaleCrop>false</ScaleCrop>
  <Company>HP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灿 彭</cp:lastModifiedBy>
  <cp:revision>22</cp:revision>
  <cp:lastPrinted>2023-10-12T02:38:00Z</cp:lastPrinted>
  <dcterms:created xsi:type="dcterms:W3CDTF">2023-02-06T13:19:00Z</dcterms:created>
  <dcterms:modified xsi:type="dcterms:W3CDTF">2025-02-17T06:29:00Z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91302114EA3A43EDA95BEBDDD1C5437A_13</vt:lpwstr>
  </property>
</Properties>
</file>