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pict>
          <v:shape id="_x0000_s1025" o:spid="_x0000_s1025" o:spt="75" type="#_x0000_t75" style="position:absolute;left:0pt;margin-left:976pt;margin-top:801pt;height:20pt;width:37pt;mso-position-horizontal-relative:page;mso-position-vertical-relative:page;z-index:251658240;mso-width-relative:page;mso-height-relative:page;" filled="f" o:preferrelative="t" stroked="f" coordsize="21600,21600">
            <v:path/>
            <v:fill on="f" focussize="0,0"/>
            <v:stroke on="f" joinstyle="miter"/>
            <v:imagedata r:id="rId6" o:title=""/>
            <o:lock v:ext="edit" aspectratio="t"/>
          </v:shape>
        </w:pict>
      </w:r>
      <w:r>
        <w:rPr>
          <w:rFonts w:ascii="宋体" w:hAnsi="宋体" w:eastAsia="宋体" w:cs="Courier New"/>
          <w:b/>
          <w:sz w:val="32"/>
          <w:szCs w:val="32"/>
        </w:rPr>
        <w:t>第一单元　</w:t>
      </w:r>
      <w:r>
        <w:rPr>
          <w:rFonts w:hint="eastAsia" w:ascii="宋体" w:hAnsi="宋体" w:eastAsia="宋体" w:cs="Courier New"/>
          <w:b/>
          <w:sz w:val="32"/>
          <w:szCs w:val="32"/>
        </w:rPr>
        <w:t>从中华文明起源到秦汉大一统封建国家的建立与巩固</w:t>
      </w:r>
    </w:p>
    <w:p>
      <w:pPr>
        <w:spacing w:line="360" w:lineRule="auto"/>
        <w:jc w:val="center"/>
        <w:rPr>
          <w:rFonts w:ascii="宋体" w:hAnsi="宋体" w:eastAsia="宋体" w:cs="Times New Roman"/>
          <w:b/>
          <w:sz w:val="30"/>
          <w:szCs w:val="30"/>
        </w:rPr>
      </w:pPr>
      <w:r>
        <w:rPr>
          <w:rFonts w:ascii="宋体" w:hAnsi="宋体" w:eastAsia="宋体" w:cs="Times New Roman"/>
          <w:b/>
          <w:sz w:val="30"/>
          <w:szCs w:val="30"/>
        </w:rPr>
        <w:t>第</w:t>
      </w:r>
      <w:r>
        <w:rPr>
          <w:rFonts w:hint="eastAsia" w:ascii="宋体" w:hAnsi="宋体" w:eastAsia="宋体" w:cs="Times New Roman"/>
          <w:b/>
          <w:sz w:val="30"/>
          <w:szCs w:val="30"/>
        </w:rPr>
        <w:t>2</w:t>
      </w:r>
      <w:r>
        <w:rPr>
          <w:rFonts w:ascii="宋体" w:hAnsi="宋体" w:eastAsia="宋体" w:cs="Times New Roman"/>
          <w:b/>
          <w:sz w:val="30"/>
          <w:szCs w:val="30"/>
        </w:rPr>
        <w:t>课　</w:t>
      </w:r>
      <w:r>
        <w:rPr>
          <w:rFonts w:hint="eastAsia" w:ascii="宋体" w:hAnsi="宋体" w:eastAsia="宋体" w:cs="Times New Roman"/>
          <w:b/>
          <w:sz w:val="30"/>
          <w:szCs w:val="30"/>
        </w:rPr>
        <w:t>诸侯纷争与变法运动</w:t>
      </w:r>
    </w:p>
    <w:p>
      <w:pPr>
        <w:adjustRightInd w:val="0"/>
        <w:snapToGrid w:val="0"/>
        <w:spacing w:line="360" w:lineRule="auto"/>
        <w:rPr>
          <w:rFonts w:hint="eastAsia" w:ascii="宋体" w:hAnsi="宋体" w:eastAsia="宋体"/>
          <w:b/>
        </w:rPr>
      </w:pPr>
      <w: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23342" cy="309753"/>
                    </a:xfrm>
                    <a:prstGeom prst="rect">
                      <a:avLst/>
                    </a:prstGeom>
                    <a:noFill/>
                    <a:ln>
                      <a:noFill/>
                    </a:ln>
                  </pic:spPr>
                </pic:pic>
              </a:graphicData>
            </a:graphic>
          </wp:inline>
        </w:drawing>
      </w:r>
    </w:p>
    <w:tbl>
      <w:tblPr>
        <w:tblStyle w:val="7"/>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hint="eastAsia" w:ascii="Times New Roman" w:hAnsi="Times New Roman"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识记春秋战国经济发展的史实，认识它们与春秋战国时期政治、文化变革的关系。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hint="eastAsia" w:ascii="Times New Roman" w:hAnsi="Times New Roman"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认识春秋战国时期所处的特定的时空环境，抓住其特定时空背景和阶段特征。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ascii="Times New Roman" w:hAnsi="Times New Roman"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通过文献资料记载，了解诸侯纷争与变法运动的特征、影响。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hint="eastAsia" w:ascii="Times New Roman" w:hAnsi="Times New Roman"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运用本课教材中文献资料所提供的有效信息，认识百家争鸣的内容、影响。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ascii="Times New Roman" w:hAnsi="Times New Roman"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ascii="Times New Roman" w:hAnsi="Times New Roman" w:cs="Times New Roman"/>
                <w:sz w:val="24"/>
                <w:szCs w:val="24"/>
              </w:rPr>
            </w:pPr>
            <w:r>
              <w:rPr>
                <w:rFonts w:hint="eastAsia" w:hAnsi="宋体"/>
              </w:rPr>
              <w:t>认识到诸侯纷争促进了华夏民族认同，早期儒学思想奠定了中华民族爱国爱家情怀。</w:t>
            </w:r>
          </w:p>
        </w:tc>
      </w:tr>
    </w:tbl>
    <w:p>
      <w:pPr>
        <w:adjustRightInd w:val="0"/>
        <w:snapToGrid w:val="0"/>
        <w:spacing w:line="360" w:lineRule="auto"/>
        <w:rPr>
          <w:rFonts w:ascii="宋体" w:hAnsi="宋体" w:eastAsia="宋体"/>
        </w:rPr>
      </w:pPr>
    </w:p>
    <w:p>
      <w:pPr>
        <w:adjustRightInd w:val="0"/>
        <w:snapToGrid w:val="0"/>
        <w:spacing w:line="360" w:lineRule="auto"/>
        <w:rPr>
          <w:rFonts w:hint="eastAsia" w:ascii="宋体" w:hAnsi="宋体" w:eastAsia="宋体"/>
          <w:b/>
        </w:rPr>
      </w:pPr>
      <w: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1.重点：春秋战国时期的</w:t>
      </w:r>
      <w:r>
        <w:rPr>
          <w:rFonts w:hint="eastAsia" w:ascii="宋体" w:hAnsi="宋体" w:eastAsia="宋体"/>
        </w:rPr>
        <w:t>经济发展与变法运动</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多角度认识春秋战国时期的社会转型</w:t>
      </w:r>
    </w:p>
    <w:p>
      <w:pPr>
        <w:adjustRightInd w:val="0"/>
        <w:snapToGrid w:val="0"/>
        <w:spacing w:line="360" w:lineRule="auto"/>
        <w:rPr>
          <w:rFonts w:hint="eastAsia" w:ascii="宋体" w:hAnsi="宋体" w:eastAsia="宋体"/>
          <w:b/>
        </w:rPr>
      </w:pPr>
      <w: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黑体" w:hAnsi="黑体" w:eastAsia="黑体"/>
          <w:b/>
        </w:rPr>
      </w:pPr>
      <w:r>
        <w:rPr>
          <w:rFonts w:hint="eastAsia" w:ascii="黑体" w:hAnsi="黑体" w:eastAsia="黑体"/>
          <w:b/>
        </w:rPr>
        <w:t>基础认知</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一、列国纷争与华夏认同</w:t>
      </w:r>
    </w:p>
    <w:p>
      <w:pPr>
        <w:adjustRightInd w:val="0"/>
        <w:snapToGrid w:val="0"/>
        <w:spacing w:line="360" w:lineRule="auto"/>
        <w:rPr>
          <w:rFonts w:ascii="宋体" w:hAnsi="宋体" w:eastAsia="宋体"/>
        </w:rPr>
      </w:pPr>
      <w:r>
        <w:rPr>
          <w:rFonts w:hint="eastAsia" w:ascii="宋体" w:hAnsi="宋体" w:eastAsia="宋体"/>
        </w:rPr>
        <w:t>1、列国纷争</w:t>
      </w:r>
    </w:p>
    <w:p>
      <w:pPr>
        <w:adjustRightInd w:val="0"/>
        <w:snapToGrid w:val="0"/>
        <w:spacing w:line="360" w:lineRule="auto"/>
        <w:rPr>
          <w:rFonts w:ascii="宋体" w:hAnsi="宋体" w:eastAsia="宋体"/>
        </w:rPr>
      </w:pPr>
      <w:r>
        <w:rPr>
          <w:rFonts w:hint="eastAsia" w:ascii="宋体" w:hAnsi="宋体" w:eastAsia="宋体"/>
        </w:rPr>
        <w:t>（1）春秋五霸：东周分为____、____两个阶段。春秋时期，东方的____、北方的____、南方的____、长江下游的____与____先后建立了霸权，统称为“春秋五霸”。</w:t>
      </w:r>
    </w:p>
    <w:p>
      <w:pPr>
        <w:adjustRightInd w:val="0"/>
        <w:snapToGrid w:val="0"/>
        <w:spacing w:line="360" w:lineRule="auto"/>
        <w:rPr>
          <w:rFonts w:ascii="宋体" w:hAnsi="宋体" w:eastAsia="宋体"/>
        </w:rPr>
      </w:pPr>
      <w:r>
        <w:rPr>
          <w:rFonts w:hint="eastAsia" w:ascii="宋体" w:hAnsi="宋体" w:eastAsia="宋体"/>
        </w:rPr>
        <w:t>（2）战国七雄：春秋后期到战国前期，经过长期纷争，形成了________________________</w:t>
      </w:r>
      <w:r>
        <w:rPr>
          <w:rFonts w:ascii="宋体" w:hAnsi="宋体" w:eastAsia="宋体"/>
        </w:rPr>
        <w:t>7个大</w:t>
      </w:r>
    </w:p>
    <w:p>
      <w:pPr>
        <w:adjustRightInd w:val="0"/>
        <w:snapToGrid w:val="0"/>
        <w:spacing w:line="360" w:lineRule="auto"/>
        <w:rPr>
          <w:rFonts w:ascii="宋体" w:hAnsi="宋体" w:eastAsia="宋体"/>
        </w:rPr>
      </w:pPr>
      <w:r>
        <w:rPr>
          <w:rFonts w:hint="eastAsia" w:ascii="宋体" w:hAnsi="宋体" w:eastAsia="宋体"/>
        </w:rPr>
        <w:t>国，史称“战国七雄”。周朝传统的_______完全被破坏，各国国君纷纷称王，周王室也在公元前</w:t>
      </w:r>
      <w:r>
        <w:rPr>
          <w:rFonts w:ascii="宋体" w:hAnsi="宋体" w:eastAsia="宋体"/>
        </w:rPr>
        <w:t>256年被秦国吞并。</w:t>
      </w:r>
    </w:p>
    <w:p>
      <w:pPr>
        <w:adjustRightInd w:val="0"/>
        <w:snapToGrid w:val="0"/>
        <w:spacing w:line="360" w:lineRule="auto"/>
        <w:rPr>
          <w:rFonts w:ascii="宋体" w:hAnsi="宋体" w:eastAsia="宋体"/>
        </w:rPr>
      </w:pPr>
      <w:r>
        <w:rPr>
          <w:rFonts w:hint="eastAsia" w:ascii="宋体" w:hAnsi="宋体" w:eastAsia="宋体"/>
        </w:rPr>
        <w:t>2、华夏认同</w:t>
      </w:r>
    </w:p>
    <w:p>
      <w:pPr>
        <w:adjustRightInd w:val="0"/>
        <w:snapToGrid w:val="0"/>
        <w:spacing w:line="360" w:lineRule="auto"/>
        <w:rPr>
          <w:rFonts w:ascii="宋体" w:hAnsi="宋体" w:eastAsia="宋体"/>
        </w:rPr>
      </w:pPr>
      <w:r>
        <w:rPr>
          <w:rFonts w:hint="eastAsia" w:ascii="宋体" w:hAnsi="宋体" w:eastAsia="宋体"/>
        </w:rPr>
        <w:t>（1）春秋时期民族关系：春秋中原各国因________较四周戎狄蛮夷先进而自称为华夏，在频繁往来和密切联系中，这些周边民族也产生了________观念。</w:t>
      </w:r>
    </w:p>
    <w:p>
      <w:pPr>
        <w:adjustRightInd w:val="0"/>
        <w:snapToGrid w:val="0"/>
        <w:spacing w:line="360" w:lineRule="auto"/>
        <w:rPr>
          <w:rFonts w:ascii="宋体" w:hAnsi="宋体" w:eastAsia="宋体"/>
        </w:rPr>
      </w:pPr>
      <w:r>
        <w:rPr>
          <w:rFonts w:hint="eastAsia" w:ascii="宋体" w:hAnsi="宋体" w:eastAsia="宋体"/>
        </w:rPr>
        <w:t>（2）战国时期民族关系：内迁_______已经逐渐融入华夏族，华夏族吸收了大量新鲜血液，成为更加稳定和分布更为广泛的族群。</w:t>
      </w:r>
    </w:p>
    <w:p>
      <w:pPr>
        <w:adjustRightInd w:val="0"/>
        <w:snapToGrid w:val="0"/>
        <w:spacing w:line="360" w:lineRule="auto"/>
        <w:rPr>
          <w:rFonts w:ascii="宋体" w:hAnsi="宋体" w:eastAsia="宋体"/>
        </w:rPr>
      </w:pPr>
      <w:r>
        <w:rPr>
          <w:rFonts w:hint="eastAsia" w:ascii="宋体" w:hAnsi="宋体" w:eastAsia="宋体"/>
        </w:rPr>
        <w:t>二、经济发展与变法运动</w:t>
      </w:r>
    </w:p>
    <w:p>
      <w:pPr>
        <w:adjustRightInd w:val="0"/>
        <w:snapToGrid w:val="0"/>
        <w:spacing w:line="360" w:lineRule="auto"/>
        <w:rPr>
          <w:rFonts w:ascii="宋体" w:hAnsi="宋体" w:eastAsia="宋体"/>
        </w:rPr>
      </w:pPr>
      <w:r>
        <w:rPr>
          <w:rFonts w:hint="eastAsia" w:ascii="宋体" w:hAnsi="宋体" w:eastAsia="宋体"/>
        </w:rPr>
        <w:t>1、经济发展</w:t>
      </w:r>
    </w:p>
    <w:p>
      <w:pPr>
        <w:adjustRightInd w:val="0"/>
        <w:snapToGrid w:val="0"/>
        <w:spacing w:line="360" w:lineRule="auto"/>
        <w:rPr>
          <w:rFonts w:ascii="宋体" w:hAnsi="宋体" w:eastAsia="宋体"/>
        </w:rPr>
      </w:pPr>
      <w:r>
        <w:rPr>
          <w:rFonts w:hint="eastAsia" w:ascii="宋体" w:hAnsi="宋体" w:eastAsia="宋体"/>
        </w:rPr>
        <w:t>（1）农业：_____技术出现，_____农具广泛使用，_____也得到推广。各国纷纷兴建水利灌溉工程，如_____、______，大大提高了农业生产率。春秋时期，小农经济产生，以家庭为单位，__________相结合，“男耕_____”，自给自足。自耕农是国家赋税徭役的主要承担者。</w:t>
      </w:r>
    </w:p>
    <w:p>
      <w:pPr>
        <w:adjustRightInd w:val="0"/>
        <w:snapToGrid w:val="0"/>
        <w:spacing w:line="360" w:lineRule="auto"/>
        <w:rPr>
          <w:rFonts w:ascii="宋体" w:hAnsi="宋体" w:eastAsia="宋体"/>
        </w:rPr>
      </w:pPr>
      <w:r>
        <w:rPr>
          <w:rFonts w:hint="eastAsia" w:ascii="宋体" w:hAnsi="宋体" w:eastAsia="宋体"/>
        </w:rPr>
        <w:t>（2）工商业：战国时，手工业分工更加细密，_____流通广泛，各地涌现出一批人口众多、商贾云集的_______。</w:t>
      </w:r>
    </w:p>
    <w:p>
      <w:pPr>
        <w:adjustRightInd w:val="0"/>
        <w:snapToGrid w:val="0"/>
        <w:spacing w:line="360" w:lineRule="auto"/>
        <w:rPr>
          <w:rFonts w:ascii="宋体" w:hAnsi="宋体" w:eastAsia="宋体"/>
        </w:rPr>
      </w:pPr>
      <w:r>
        <w:rPr>
          <w:rFonts w:hint="eastAsia" w:ascii="宋体" w:hAnsi="宋体" w:eastAsia="宋体"/>
        </w:rPr>
        <w:t>2、变法改革</w:t>
      </w:r>
    </w:p>
    <w:p>
      <w:pPr>
        <w:adjustRightInd w:val="0"/>
        <w:snapToGrid w:val="0"/>
        <w:spacing w:line="360" w:lineRule="auto"/>
        <w:rPr>
          <w:rFonts w:ascii="宋体" w:hAnsi="宋体" w:eastAsia="宋体"/>
        </w:rPr>
      </w:pPr>
      <w:r>
        <w:rPr>
          <w:rFonts w:hint="eastAsia" w:ascii="宋体" w:hAnsi="宋体" w:eastAsia="宋体"/>
        </w:rPr>
        <w:t>（1）背景：战国兼并战争日益剧烈，为了_______，各国努力提高________。在这样的背景下，变法运动成为战国时期的_____。</w:t>
      </w:r>
    </w:p>
    <w:p>
      <w:pPr>
        <w:adjustRightInd w:val="0"/>
        <w:snapToGrid w:val="0"/>
        <w:spacing w:line="360" w:lineRule="auto"/>
        <w:rPr>
          <w:rFonts w:ascii="宋体" w:hAnsi="宋体" w:eastAsia="宋体"/>
        </w:rPr>
      </w:pPr>
      <w:r>
        <w:rPr>
          <w:rFonts w:hint="eastAsia" w:ascii="宋体" w:hAnsi="宋体" w:eastAsia="宋体"/>
        </w:rPr>
        <w:t>（2）结果：各国通过变法，先后建立了代表__________利益的____________________制国家</w:t>
      </w:r>
      <w:r>
        <w:rPr>
          <w:rFonts w:ascii="宋体" w:hAnsi="宋体" w:eastAsia="宋体"/>
        </w:rPr>
        <w:t>。</w:t>
      </w:r>
    </w:p>
    <w:p>
      <w:pPr>
        <w:adjustRightInd w:val="0"/>
        <w:snapToGrid w:val="0"/>
        <w:spacing w:line="360" w:lineRule="auto"/>
        <w:rPr>
          <w:rFonts w:ascii="宋体" w:hAnsi="宋体" w:eastAsia="宋体"/>
        </w:rPr>
      </w:pPr>
      <w:r>
        <w:rPr>
          <w:rFonts w:hint="eastAsia" w:ascii="宋体" w:hAnsi="宋体" w:eastAsia="宋体"/>
        </w:rPr>
        <w:t>（3）商鞅变法的内容和影响：商鞅变法开始于公元前____</w:t>
      </w:r>
      <w:r>
        <w:rPr>
          <w:rFonts w:ascii="宋体" w:hAnsi="宋体" w:eastAsia="宋体"/>
        </w:rPr>
        <w:t>年。主要内容有：</w:t>
      </w:r>
      <w:r>
        <w:rPr>
          <w:rFonts w:hint="eastAsia" w:ascii="宋体" w:hAnsi="宋体" w:eastAsia="宋体"/>
        </w:rPr>
        <w:t>_______，奖励耕织；_______，剥夺和限制贵族特权；强制_____________________，推动土地私有制发展；在民间实行________，互相纠察告发；行政管理上普遍推行____，县的主要官员由君主任免。商鞅变法顺应_______，是战国时期持续时间最长、涉及面最广、改革最为彻底的一次变法。变法使秦国______，为___________奠定了基础。</w:t>
      </w:r>
    </w:p>
    <w:p>
      <w:pPr>
        <w:adjustRightInd w:val="0"/>
        <w:snapToGrid w:val="0"/>
        <w:spacing w:line="360" w:lineRule="auto"/>
        <w:rPr>
          <w:rFonts w:ascii="宋体" w:hAnsi="宋体" w:eastAsia="宋体"/>
        </w:rPr>
      </w:pPr>
      <w:r>
        <w:rPr>
          <w:rFonts w:hint="eastAsia" w:ascii="宋体" w:hAnsi="宋体" w:eastAsia="宋体"/>
        </w:rPr>
        <w:t>三、孔子和老子</w:t>
      </w:r>
    </w:p>
    <w:p>
      <w:pPr>
        <w:adjustRightInd w:val="0"/>
        <w:snapToGrid w:val="0"/>
        <w:spacing w:line="360" w:lineRule="auto"/>
        <w:rPr>
          <w:rFonts w:ascii="宋体" w:hAnsi="宋体" w:eastAsia="宋体"/>
        </w:rPr>
      </w:pPr>
      <w:r>
        <w:rPr>
          <w:rFonts w:hint="eastAsia" w:ascii="宋体" w:hAnsi="宋体" w:eastAsia="宋体"/>
        </w:rPr>
        <w:t>1、孔子</w:t>
      </w:r>
    </w:p>
    <w:p>
      <w:pPr>
        <w:adjustRightInd w:val="0"/>
        <w:snapToGrid w:val="0"/>
        <w:spacing w:line="360" w:lineRule="auto"/>
        <w:rPr>
          <w:rFonts w:ascii="宋体" w:hAnsi="宋体" w:eastAsia="宋体"/>
        </w:rPr>
      </w:pPr>
      <w:r>
        <w:rPr>
          <w:rFonts w:hint="eastAsia" w:ascii="宋体" w:hAnsi="宋体" w:eastAsia="宋体"/>
        </w:rPr>
        <w:t>（1）创立儒家：孔子是______的创始人，名丘，字仲尼，出身于春秋后期__________家庭。孔子针对________、_________的形势，就伦理和政治重建问题提出了自己的一套理论。</w:t>
      </w:r>
    </w:p>
    <w:p>
      <w:pPr>
        <w:adjustRightInd w:val="0"/>
        <w:snapToGrid w:val="0"/>
        <w:spacing w:line="360" w:lineRule="auto"/>
        <w:rPr>
          <w:rFonts w:ascii="宋体" w:hAnsi="宋体" w:eastAsia="宋体"/>
        </w:rPr>
      </w:pPr>
      <w:r>
        <w:rPr>
          <w:rFonts w:hint="eastAsia" w:ascii="宋体" w:hAnsi="宋体" w:eastAsia="宋体"/>
        </w:rPr>
        <w:t>（2）孔子的思想：孔子思想的核心观念是“____”，意为关爱他人，进而主张统治者________，爱惜民力，推行“仁政”。孔子对现实不满，主张恢复_____________制度，但也承认制度随着时代变化应当_______。在教育方面,他以“________”的思想办学，打破了过去贵族阶层垄断文化教育的局面，推动了_____的发展。相传孔子晚年对________________________等文献进行整理，后来这些文献成为儒家的经典。他的主要思想和言论记载在由弟子整理成的《论语》当中。</w:t>
      </w:r>
    </w:p>
    <w:p>
      <w:pPr>
        <w:adjustRightInd w:val="0"/>
        <w:snapToGrid w:val="0"/>
        <w:spacing w:line="360" w:lineRule="auto"/>
        <w:rPr>
          <w:rFonts w:ascii="宋体" w:hAnsi="宋体" w:eastAsia="宋体"/>
        </w:rPr>
      </w:pPr>
      <w:r>
        <w:rPr>
          <w:rFonts w:hint="eastAsia" w:ascii="宋体" w:hAnsi="宋体" w:eastAsia="宋体"/>
        </w:rPr>
        <w:t>2、老子</w:t>
      </w:r>
    </w:p>
    <w:p>
      <w:pPr>
        <w:adjustRightInd w:val="0"/>
        <w:snapToGrid w:val="0"/>
        <w:spacing w:line="360" w:lineRule="auto"/>
        <w:rPr>
          <w:rFonts w:ascii="宋体" w:hAnsi="宋体" w:eastAsia="宋体"/>
        </w:rPr>
      </w:pPr>
      <w:r>
        <w:rPr>
          <w:rFonts w:hint="eastAsia" w:ascii="宋体" w:hAnsi="宋体" w:eastAsia="宋体"/>
        </w:rPr>
        <w:t>（1）创立道家：老子是道家学派的______，姓李，名耳，字聃，春秋后期_____人。</w:t>
      </w:r>
    </w:p>
    <w:p>
      <w:pPr>
        <w:adjustRightInd w:val="0"/>
        <w:snapToGrid w:val="0"/>
        <w:spacing w:line="360" w:lineRule="auto"/>
        <w:rPr>
          <w:rFonts w:ascii="宋体" w:hAnsi="宋体" w:eastAsia="宋体"/>
        </w:rPr>
      </w:pPr>
      <w:r>
        <w:rPr>
          <w:rFonts w:hint="eastAsia" w:ascii="宋体" w:hAnsi="宋体" w:eastAsia="宋体"/>
        </w:rPr>
        <w:t>（2）老子的思想：他将天地万物本原归结为抽象的“___”。其思想包含着朴素的_______，揭示出事物存在着互相依存、相互转化、对立统一的矛盾；老子在政治上也对现实不满，反对制度束缚，主张_______，________，甚至退回到________的时代。这些观点见于《老子》一书。</w:t>
      </w:r>
    </w:p>
    <w:p>
      <w:pPr>
        <w:adjustRightInd w:val="0"/>
        <w:snapToGrid w:val="0"/>
        <w:spacing w:line="360" w:lineRule="auto"/>
        <w:rPr>
          <w:rFonts w:ascii="宋体" w:hAnsi="宋体" w:eastAsia="宋体"/>
        </w:rPr>
      </w:pPr>
      <w:r>
        <w:rPr>
          <w:rFonts w:hint="eastAsia" w:ascii="宋体" w:hAnsi="宋体" w:eastAsia="宋体"/>
        </w:rPr>
        <w:t>四、社会变革与百家争鸣</w:t>
      </w:r>
    </w:p>
    <w:p>
      <w:pPr>
        <w:adjustRightInd w:val="0"/>
        <w:snapToGrid w:val="0"/>
        <w:spacing w:line="360" w:lineRule="auto"/>
        <w:rPr>
          <w:rFonts w:ascii="宋体" w:hAnsi="宋体" w:eastAsia="宋体"/>
        </w:rPr>
      </w:pPr>
      <w:r>
        <w:rPr>
          <w:rFonts w:hint="eastAsia" w:ascii="宋体" w:hAnsi="宋体" w:eastAsia="宋体"/>
        </w:rPr>
        <w:t>1、社会变革（百家争鸣的背景）</w:t>
      </w:r>
    </w:p>
    <w:p>
      <w:pPr>
        <w:adjustRightInd w:val="0"/>
        <w:snapToGrid w:val="0"/>
        <w:spacing w:line="360" w:lineRule="auto"/>
        <w:rPr>
          <w:rFonts w:ascii="宋体" w:hAnsi="宋体" w:eastAsia="宋体"/>
        </w:rPr>
      </w:pPr>
      <w:r>
        <w:rPr>
          <w:rFonts w:hint="eastAsia" w:ascii="宋体" w:hAnsi="宋体" w:eastAsia="宋体"/>
        </w:rPr>
        <w:t>（1）经济：战国是__________时期。________的发展，促使阶级关系出现新变化。</w:t>
      </w:r>
    </w:p>
    <w:p>
      <w:pPr>
        <w:adjustRightInd w:val="0"/>
        <w:snapToGrid w:val="0"/>
        <w:spacing w:line="360" w:lineRule="auto"/>
        <w:rPr>
          <w:rFonts w:ascii="宋体" w:hAnsi="宋体" w:eastAsia="宋体"/>
        </w:rPr>
      </w:pPr>
      <w:r>
        <w:rPr>
          <w:rFonts w:hint="eastAsia" w:ascii="宋体" w:hAnsi="宋体" w:eastAsia="宋体"/>
        </w:rPr>
        <w:t>（2）阶级：____________体系开始瓦解，新兴的士阶层崛起。士人从各自代表的_________利益出发，提出了自己的政治社会主张和要求，影响社会现实,形成百家争鸣</w:t>
      </w:r>
      <w:r>
        <w:rPr>
          <w:rFonts w:ascii="宋体" w:hAnsi="宋体" w:eastAsia="宋体"/>
        </w:rPr>
        <w:t>的思</w:t>
      </w:r>
      <w:r>
        <w:rPr>
          <w:rFonts w:hint="eastAsia" w:ascii="宋体" w:hAnsi="宋体" w:eastAsia="宋体"/>
        </w:rPr>
        <w:t>想文化繁荣局面。</w:t>
      </w:r>
    </w:p>
    <w:p>
      <w:pPr>
        <w:adjustRightInd w:val="0"/>
        <w:snapToGrid w:val="0"/>
        <w:spacing w:line="360" w:lineRule="auto"/>
        <w:rPr>
          <w:rFonts w:ascii="宋体" w:hAnsi="宋体" w:eastAsia="宋体"/>
        </w:rPr>
      </w:pPr>
      <w:r>
        <w:rPr>
          <w:rFonts w:hint="eastAsia" w:ascii="宋体" w:hAnsi="宋体" w:eastAsia="宋体"/>
        </w:rPr>
        <w:t>（3）文化教育：战国时期，_______的传统被打破，文化知识向民间普及。</w:t>
      </w:r>
    </w:p>
    <w:p>
      <w:pPr>
        <w:adjustRightInd w:val="0"/>
        <w:snapToGrid w:val="0"/>
        <w:spacing w:line="360" w:lineRule="auto"/>
        <w:rPr>
          <w:rFonts w:ascii="宋体" w:hAnsi="宋体" w:eastAsia="宋体"/>
        </w:rPr>
      </w:pPr>
      <w:r>
        <w:rPr>
          <w:rFonts w:hint="eastAsia" w:ascii="宋体" w:hAnsi="宋体" w:eastAsia="宋体"/>
        </w:rPr>
        <w:t>（4）政策：各国统治者出于_____需要，礼贤下士，争相________。士人周游列国，颇受重用。他们的活跃推动了学术文化的繁荣。</w:t>
      </w:r>
    </w:p>
    <w:p>
      <w:pPr>
        <w:adjustRightInd w:val="0"/>
        <w:snapToGrid w:val="0"/>
        <w:spacing w:line="360" w:lineRule="auto"/>
        <w:rPr>
          <w:rFonts w:ascii="宋体" w:hAnsi="宋体" w:eastAsia="宋体"/>
        </w:rPr>
      </w:pPr>
      <w:r>
        <w:rPr>
          <w:rFonts w:hint="eastAsia" w:ascii="宋体" w:hAnsi="宋体" w:eastAsia="宋体"/>
        </w:rPr>
        <w:t>2、百家争鸣</w:t>
      </w:r>
    </w:p>
    <w:p>
      <w:pPr>
        <w:adjustRightInd w:val="0"/>
        <w:snapToGrid w:val="0"/>
        <w:spacing w:line="360" w:lineRule="auto"/>
        <w:rPr>
          <w:rFonts w:ascii="宋体" w:hAnsi="宋体" w:eastAsia="宋体"/>
        </w:rPr>
      </w:pPr>
      <w:r>
        <w:rPr>
          <w:rFonts w:hint="eastAsia" w:ascii="宋体" w:hAnsi="宋体" w:eastAsia="宋体"/>
        </w:rPr>
        <w:t>（1）儒家：战国时期儒家的代表人物为_________。他们的学说从不同角度发挥并补充了孔子的思想，为_________________提供了理论基础。</w:t>
      </w:r>
    </w:p>
    <w:p>
      <w:pPr>
        <w:adjustRightInd w:val="0"/>
        <w:snapToGrid w:val="0"/>
        <w:spacing w:line="360" w:lineRule="auto"/>
        <w:rPr>
          <w:rFonts w:ascii="宋体" w:hAnsi="宋体" w:eastAsia="宋体"/>
        </w:rPr>
      </w:pPr>
      <w:r>
        <w:rPr>
          <w:rFonts w:hint="eastAsia" w:ascii="宋体" w:hAnsi="宋体" w:eastAsia="宋体"/>
        </w:rPr>
        <w:t>（2）道家：道家的代表是____，他的思想比老子更加消极、保守。</w:t>
      </w:r>
    </w:p>
    <w:p>
      <w:pPr>
        <w:adjustRightInd w:val="0"/>
        <w:snapToGrid w:val="0"/>
        <w:spacing w:line="360" w:lineRule="auto"/>
        <w:rPr>
          <w:rFonts w:ascii="宋体" w:hAnsi="宋体" w:eastAsia="宋体"/>
        </w:rPr>
      </w:pPr>
      <w:r>
        <w:rPr>
          <w:rFonts w:hint="eastAsia" w:ascii="宋体" w:hAnsi="宋体" w:eastAsia="宋体"/>
        </w:rPr>
        <w:t>（3）墨家：墨家代表_________利益。</w:t>
      </w:r>
    </w:p>
    <w:p>
      <w:pPr>
        <w:adjustRightInd w:val="0"/>
        <w:snapToGrid w:val="0"/>
        <w:spacing w:line="360" w:lineRule="auto"/>
        <w:rPr>
          <w:rFonts w:ascii="宋体" w:hAnsi="宋体" w:eastAsia="宋体"/>
        </w:rPr>
      </w:pPr>
      <w:r>
        <w:rPr>
          <w:rFonts w:hint="eastAsia" w:ascii="宋体" w:hAnsi="宋体" w:eastAsia="宋体"/>
        </w:rPr>
        <w:t>（4）法家：法家则适应________的社会趋势，主张以法治国，君主独裁，反映了____________的政治思想。</w:t>
      </w:r>
    </w:p>
    <w:p>
      <w:pPr>
        <w:adjustRightInd w:val="0"/>
        <w:snapToGrid w:val="0"/>
        <w:spacing w:line="360" w:lineRule="auto"/>
        <w:rPr>
          <w:rFonts w:ascii="宋体" w:hAnsi="宋体" w:eastAsia="宋体"/>
        </w:rPr>
      </w:pPr>
      <w:r>
        <w:rPr>
          <w:rFonts w:hint="eastAsia" w:ascii="宋体" w:hAnsi="宋体" w:eastAsia="宋体"/>
        </w:rPr>
        <w:t>（5）其它学派：此外比较重要的，还有研究逻辑学的_____和探讨军事理论的_____，以及试图说明事物运动变化规律的_______等。</w:t>
      </w:r>
    </w:p>
    <w:p>
      <w:pPr>
        <w:tabs>
          <w:tab w:val="left" w:pos="3828"/>
        </w:tabs>
        <w:snapToGrid w:val="0"/>
        <w:spacing w:line="360" w:lineRule="auto"/>
        <w:rPr>
          <w:rFonts w:hint="eastAsia" w:ascii="黑体" w:hAnsi="黑体" w:eastAsia="黑体"/>
          <w:b/>
        </w:rPr>
      </w:pPr>
      <w:r>
        <w:drawing>
          <wp:inline distT="0" distB="0" distL="0" distR="0">
            <wp:extent cx="1262380" cy="31369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8075" cy="348044"/>
                    </a:xfrm>
                    <a:prstGeom prst="rect">
                      <a:avLst/>
                    </a:prstGeom>
                    <a:noFill/>
                    <a:ln>
                      <a:noFill/>
                    </a:ln>
                  </pic:spPr>
                </pic:pic>
              </a:graphicData>
            </a:graphic>
          </wp:inline>
        </w:drawing>
      </w:r>
    </w:p>
    <w:p>
      <w:pPr>
        <w:spacing w:line="360" w:lineRule="auto"/>
        <w:rPr>
          <w:rFonts w:ascii="宋体" w:hAnsi="宋体" w:eastAsia="宋体" w:cs="Times New Roman"/>
          <w:szCs w:val="21"/>
        </w:rPr>
      </w:pPr>
      <w:r>
        <w:rPr>
          <w:rFonts w:ascii="宋体" w:hAnsi="宋体" w:eastAsia="宋体" w:cs="Times New Roman"/>
          <w:szCs w:val="21"/>
        </w:rPr>
        <w:t>探究一</w:t>
      </w:r>
      <w:r>
        <w:rPr>
          <w:rFonts w:hint="eastAsia" w:ascii="宋体" w:hAnsi="宋体" w:eastAsia="宋体" w:cs="Times New Roman"/>
          <w:szCs w:val="21"/>
        </w:rPr>
        <w:t xml:space="preserve">  </w:t>
      </w:r>
      <w:r>
        <w:rPr>
          <w:rFonts w:ascii="宋体" w:hAnsi="宋体" w:eastAsia="宋体" w:cs="Times New Roman"/>
          <w:szCs w:val="21"/>
        </w:rPr>
        <w:t>铁器出现的作用</w:t>
      </w:r>
    </w:p>
    <w:p>
      <w:pPr>
        <w:tabs>
          <w:tab w:val="left" w:pos="1843"/>
          <w:tab w:val="left" w:pos="3544"/>
        </w:tabs>
        <w:adjustRightInd w:val="0"/>
        <w:snapToGrid w:val="0"/>
        <w:spacing w:line="360" w:lineRule="auto"/>
        <w:jc w:val="left"/>
        <w:rPr>
          <w:rFonts w:ascii="宋体" w:hAnsi="宋体" w:eastAsia="宋体" w:cs="Times New Roman"/>
          <w:szCs w:val="21"/>
        </w:rPr>
      </w:pPr>
      <w:r>
        <w:rPr>
          <w:rFonts w:ascii="宋体" w:hAnsi="宋体" w:eastAsia="宋体" w:cs="Times New Roman"/>
          <w:szCs w:val="21"/>
        </w:rPr>
        <w:t>新的</w:t>
      </w:r>
      <w:r>
        <w:rPr>
          <w:rFonts w:hint="eastAsia" w:ascii="宋体" w:hAnsi="宋体" w:eastAsia="宋体" w:cs="Times New Roman"/>
          <w:szCs w:val="21"/>
        </w:rPr>
        <w:t>、更有效的铁制工具使农业有可能从原先的黄河发源地向南扩展到森林茂密的长江流域。铁制工具还促进了流域地区兴修大批的排水工程、为远距离运输大批商品而进行的运河开挖以及西北干旱地区的灌溉工程。</w:t>
      </w:r>
    </w:p>
    <w:p>
      <w:pPr>
        <w:tabs>
          <w:tab w:val="left" w:pos="1843"/>
          <w:tab w:val="left" w:pos="3544"/>
        </w:tabs>
        <w:adjustRightInd w:val="0"/>
        <w:snapToGrid w:val="0"/>
        <w:spacing w:line="360" w:lineRule="auto"/>
        <w:jc w:val="left"/>
        <w:rPr>
          <w:rFonts w:ascii="宋体" w:hAnsi="宋体" w:eastAsia="宋体" w:cs="Times New Roman"/>
          <w:szCs w:val="21"/>
        </w:rPr>
      </w:pPr>
      <w:r>
        <w:rPr>
          <w:rFonts w:ascii="宋体" w:hAnsi="宋体" w:eastAsia="宋体" w:cs="Times New Roman"/>
          <w:szCs w:val="21"/>
        </w:rPr>
        <w:t>——斯塔夫里阿诺斯《全球通史》</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ascii="宋体" w:hAnsi="宋体" w:eastAsia="宋体" w:cs="Times New Roman"/>
          <w:szCs w:val="21"/>
        </w:rPr>
        <w:t>核心论点：</w:t>
      </w:r>
      <w:r>
        <w:rPr>
          <w:rFonts w:ascii="宋体" w:hAnsi="宋体" w:eastAsia="宋体" w:cs="Times New Roman"/>
          <w:color w:val="FF0000"/>
          <w:szCs w:val="21"/>
          <w:u w:val="single"/>
        </w:rPr>
        <w:t>铁农具的使用，推动了农业经济区域的扩展，促进了水利工程兴修，也促进了水运交通、长途贩运的发展。</w:t>
      </w:r>
    </w:p>
    <w:p>
      <w:pPr>
        <w:tabs>
          <w:tab w:val="left" w:pos="1843"/>
          <w:tab w:val="left" w:pos="3544"/>
        </w:tabs>
        <w:adjustRightInd w:val="0"/>
        <w:snapToGrid w:val="0"/>
        <w:spacing w:line="360" w:lineRule="auto"/>
        <w:jc w:val="left"/>
        <w:rPr>
          <w:rFonts w:ascii="宋体" w:hAnsi="宋体" w:eastAsia="宋体" w:cs="Times New Roman"/>
          <w:szCs w:val="21"/>
        </w:rPr>
      </w:pPr>
      <w:r>
        <w:rPr>
          <w:rFonts w:hint="eastAsia" w:ascii="宋体" w:hAnsi="宋体" w:eastAsia="宋体" w:cs="Times New Roman"/>
          <w:szCs w:val="21"/>
        </w:rPr>
        <w:t>探究二  小农经济形成的条件和影响</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hint="eastAsia" w:ascii="宋体" w:hAnsi="宋体" w:eastAsia="宋体" w:cs="Times New Roman"/>
          <w:szCs w:val="21"/>
        </w:rPr>
        <w:t>条件：</w:t>
      </w:r>
      <w:r>
        <w:rPr>
          <w:rFonts w:ascii="宋体" w:hAnsi="宋体" w:eastAsia="宋体" w:cs="Times New Roman"/>
          <w:color w:val="FF0000"/>
          <w:szCs w:val="21"/>
          <w:u w:val="single"/>
        </w:rPr>
        <w:t>(1)春秋战国时期随着社会生产力的发展，井田制逐渐瓦解，封建土地私有制的确立，推动了小农经济的形成与发展。</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ascii="宋体" w:hAnsi="宋体" w:eastAsia="宋体" w:cs="Times New Roman"/>
          <w:color w:val="FF0000"/>
          <w:szCs w:val="21"/>
          <w:u w:val="single"/>
        </w:rPr>
        <w:t>(2)春秋战国时期铁器牛耕的使用，推动了生产关系的变革，变法或改革赋税制度，逐步确立起以个体经济为主的小农经济。</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ascii="宋体" w:hAnsi="宋体" w:eastAsia="宋体" w:cs="Times New Roman"/>
          <w:szCs w:val="21"/>
        </w:rPr>
        <w:t>影响</w:t>
      </w:r>
      <w:r>
        <w:rPr>
          <w:rFonts w:hint="eastAsia" w:ascii="宋体" w:hAnsi="宋体" w:eastAsia="宋体" w:cs="Times New Roman"/>
          <w:szCs w:val="21"/>
        </w:rPr>
        <w:t>：</w:t>
      </w:r>
      <w:r>
        <w:rPr>
          <w:rFonts w:ascii="宋体" w:hAnsi="宋体" w:eastAsia="宋体" w:cs="Times New Roman"/>
          <w:color w:val="FF0000"/>
          <w:szCs w:val="21"/>
          <w:u w:val="single"/>
        </w:rPr>
        <w:t>(1)政治上：小农经济是秦汉君主专制中央集权形成的根源，而中央集权制度又是分散的小农经济的重要保障。</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ascii="宋体" w:hAnsi="宋体" w:eastAsia="宋体" w:cs="Times New Roman"/>
          <w:color w:val="FF0000"/>
          <w:szCs w:val="21"/>
          <w:u w:val="single"/>
        </w:rPr>
        <w:t>(2)经济上：小农经济“自给自足”的特点及脆弱性是“重农抑商”政策的根源。</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ascii="宋体" w:hAnsi="宋体" w:eastAsia="宋体" w:cs="Times New Roman"/>
          <w:color w:val="FF0000"/>
          <w:szCs w:val="21"/>
          <w:u w:val="single"/>
        </w:rPr>
        <w:t>(3)科技文化：小农经济的发展促进了与之相关的科技发展。同时，小农经济发展的缓慢性阻碍了古代中国科技的突破；文学作品反映了小农经济条件下人们的理想和憧憬。</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ascii="宋体" w:hAnsi="宋体" w:eastAsia="宋体" w:cs="Times New Roman"/>
          <w:color w:val="FF0000"/>
          <w:szCs w:val="21"/>
          <w:u w:val="single"/>
        </w:rPr>
        <w:t>(4)民族心理与家庭伦理：小农经济下的中国农民既有吃苦耐劳、艰苦奋斗的精神，也有狭隘、保守的不足，同时也是“重男轻女”思想的根源。</w:t>
      </w:r>
    </w:p>
    <w:p>
      <w:pPr>
        <w:tabs>
          <w:tab w:val="left" w:pos="1843"/>
          <w:tab w:val="left" w:pos="3544"/>
        </w:tabs>
        <w:adjustRightInd w:val="0"/>
        <w:snapToGrid w:val="0"/>
        <w:spacing w:line="360" w:lineRule="auto"/>
        <w:jc w:val="left"/>
        <w:rPr>
          <w:rFonts w:ascii="宋体" w:hAnsi="宋体" w:eastAsia="宋体" w:cs="Times New Roman"/>
          <w:szCs w:val="21"/>
        </w:rPr>
      </w:pPr>
      <w:r>
        <w:rPr>
          <w:rFonts w:ascii="宋体" w:hAnsi="宋体" w:eastAsia="宋体" w:cs="Times New Roman"/>
          <w:szCs w:val="21"/>
        </w:rPr>
        <w:t>探究三</w:t>
      </w:r>
      <w:r>
        <w:rPr>
          <w:rFonts w:hint="eastAsia" w:ascii="宋体" w:hAnsi="宋体" w:eastAsia="宋体" w:cs="Times New Roman"/>
          <w:szCs w:val="21"/>
        </w:rPr>
        <w:t xml:space="preserve">  多角度认识春秋战国时期的社会转型</w:t>
      </w:r>
    </w:p>
    <w:p>
      <w:pPr>
        <w:tabs>
          <w:tab w:val="left" w:pos="1843"/>
          <w:tab w:val="left" w:pos="3544"/>
        </w:tabs>
        <w:adjustRightInd w:val="0"/>
        <w:snapToGrid w:val="0"/>
        <w:spacing w:line="360" w:lineRule="auto"/>
        <w:jc w:val="left"/>
        <w:rPr>
          <w:rFonts w:ascii="宋体" w:hAnsi="宋体" w:eastAsia="宋体" w:cs="Times New Roman"/>
          <w:szCs w:val="21"/>
        </w:rPr>
      </w:pPr>
      <w:r>
        <w:rPr>
          <w:rFonts w:ascii="宋体" w:hAnsi="宋体" w:eastAsia="宋体" w:cs="Times New Roman"/>
          <w:szCs w:val="21"/>
        </w:rPr>
        <w:t>(1)政治转型：</w:t>
      </w:r>
      <w:r>
        <w:rPr>
          <w:rFonts w:ascii="宋体" w:hAnsi="宋体" w:eastAsia="宋体" w:cs="Times New Roman"/>
          <w:color w:val="FF0000"/>
          <w:szCs w:val="21"/>
          <w:u w:val="single"/>
        </w:rPr>
        <w:t>分封制崩溃，宗法制遭破坏；诸侯国争霸、兼并战争频繁；奴隶制走向崩溃、封建制度逐步形成，国家由分散逐步走向统一集权的趋势。</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ascii="宋体" w:hAnsi="宋体" w:eastAsia="宋体" w:cs="Times New Roman"/>
          <w:szCs w:val="21"/>
        </w:rPr>
        <w:t>(2)经济转型：</w:t>
      </w:r>
      <w:r>
        <w:rPr>
          <w:rFonts w:ascii="宋体" w:hAnsi="宋体" w:eastAsia="宋体" w:cs="Times New Roman"/>
          <w:color w:val="FF0000"/>
          <w:szCs w:val="21"/>
          <w:u w:val="single"/>
        </w:rPr>
        <w:t>铁器的使用和牛耕的推广，推动了井田制的瓦解，建立在其基础之上的分封制与宗法制逐步走向崩溃；新的赋税制度(如初税亩)及经营方式的改变、小农经济的形成，封建地主私有土地制度确立，为专制中央集权的政治制度的确立奠定了经济基础。</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ascii="宋体" w:hAnsi="宋体" w:eastAsia="宋体" w:cs="Times New Roman"/>
          <w:szCs w:val="21"/>
        </w:rPr>
        <w:t>(3)思想转型：</w:t>
      </w:r>
      <w:r>
        <w:rPr>
          <w:rFonts w:ascii="宋体" w:hAnsi="宋体" w:eastAsia="宋体" w:cs="Times New Roman"/>
          <w:color w:val="FF0000"/>
          <w:szCs w:val="21"/>
          <w:u w:val="single"/>
        </w:rPr>
        <w:t>反映社会大变革的百家争鸣局面的出现，儒家、道家、墨家、法家等诸子百家纷纷登场，提出不同的治国主张，为各国变法及治国提供了不同的思想观念，法家大一统思想为秦走向统一提供了思想动力。</w:t>
      </w:r>
    </w:p>
    <w:p>
      <w:pPr>
        <w:tabs>
          <w:tab w:val="left" w:pos="1843"/>
          <w:tab w:val="left" w:pos="3544"/>
        </w:tabs>
        <w:adjustRightInd w:val="0"/>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探究四  对百家争鸣的评价</w:t>
      </w:r>
    </w:p>
    <w:p>
      <w:pPr>
        <w:tabs>
          <w:tab w:val="left" w:pos="1843"/>
          <w:tab w:val="left" w:pos="3544"/>
        </w:tabs>
        <w:adjustRightInd w:val="0"/>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春秋战国时期，新兴的知识分子阶层作为一支独立的社会力量登上历史舞台，在这场伟大而深刻的变革中发挥了重要作用：一是充当了变革的舆论制造者和鼓吹者，二是充当了变革的设计者，三是充当了变革的实践者，四是充当了文化的传承者和创造者……</w:t>
      </w:r>
    </w:p>
    <w:p>
      <w:pPr>
        <w:tabs>
          <w:tab w:val="left" w:pos="1843"/>
          <w:tab w:val="left" w:pos="3544"/>
        </w:tabs>
        <w:adjustRightInd w:val="0"/>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——杨宁一《历史学习新视野　新知识》</w:t>
      </w:r>
    </w:p>
    <w:p>
      <w:pPr>
        <w:tabs>
          <w:tab w:val="left" w:pos="1843"/>
          <w:tab w:val="left" w:pos="3544"/>
        </w:tabs>
        <w:adjustRightInd w:val="0"/>
        <w:snapToGrid w:val="0"/>
        <w:spacing w:line="360" w:lineRule="auto"/>
        <w:jc w:val="left"/>
        <w:rPr>
          <w:rFonts w:ascii="宋体" w:hAnsi="宋体" w:eastAsia="宋体" w:cs="Times New Roman"/>
          <w:color w:val="FF0000"/>
          <w:szCs w:val="21"/>
          <w:u w:val="single"/>
        </w:rPr>
      </w:pPr>
      <w:r>
        <w:rPr>
          <w:rFonts w:hint="eastAsia" w:ascii="宋体" w:hAnsi="宋体" w:eastAsia="宋体" w:cs="Times New Roman"/>
          <w:color w:val="000000" w:themeColor="text1"/>
          <w:szCs w:val="21"/>
          <w14:textFill>
            <w14:solidFill>
              <w14:schemeClr w14:val="tx1"/>
            </w14:solidFill>
          </w14:textFill>
        </w:rPr>
        <w:t>核心论点：</w:t>
      </w:r>
      <w:r>
        <w:rPr>
          <w:rFonts w:hint="eastAsia" w:ascii="宋体" w:hAnsi="宋体" w:eastAsia="宋体" w:cs="Times New Roman"/>
          <w:color w:val="FF0000"/>
          <w:szCs w:val="21"/>
          <w:u w:val="single"/>
        </w:rPr>
        <w:t>春秋战国时期生产力的提高必然要求冲破西周旧的政治、经济制度的阻碍；新兴地主阶级的成长，要求改变现状，获取更多的经济、政治、文化地位；新兴知识分子的独立兴起，自然充当了变革的设计者、舆论制造者的角色。这一切的合力，推动了“百家争鸣”局面的出现。</w:t>
      </w:r>
    </w:p>
    <w:p>
      <w:pPr>
        <w:spacing w:line="360" w:lineRule="auto"/>
        <w:rPr>
          <w:rFonts w:hint="eastAsia" w:ascii="宋体" w:hAnsi="宋体" w:eastAsia="宋体"/>
        </w:rPr>
      </w:pPr>
      <w:r>
        <w:drawing>
          <wp:inline distT="0" distB="0" distL="0" distR="0">
            <wp:extent cx="1295400" cy="292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hint="eastAsia" w:ascii="宋体" w:hAnsi="宋体" w:eastAsia="宋体"/>
        </w:rPr>
        <w:t>1、春秋初期发生过“周郑交质”，郑庄公姬寤生先把世子</w:t>
      </w:r>
      <w:r>
        <w:rPr>
          <w:rFonts w:ascii="宋体" w:hAnsi="宋体" w:eastAsia="宋体"/>
        </w:rPr>
        <w:t>(继承人)送到周都城，周平王接着把太子送到了郑国居住，以证明双方互信。这反映出(　　)</w:t>
      </w:r>
    </w:p>
    <w:p>
      <w:pPr>
        <w:tabs>
          <w:tab w:val="left" w:pos="1755"/>
        </w:tabs>
        <w:spacing w:line="360" w:lineRule="auto"/>
        <w:rPr>
          <w:rFonts w:ascii="宋体" w:hAnsi="宋体" w:eastAsia="宋体"/>
        </w:rPr>
      </w:pPr>
      <w:r>
        <w:rPr>
          <w:rFonts w:ascii="宋体" w:hAnsi="宋体" w:eastAsia="宋体"/>
        </w:rPr>
        <w:t>A.周王对诸侯的控制力不足</w:t>
      </w:r>
    </w:p>
    <w:p>
      <w:pPr>
        <w:tabs>
          <w:tab w:val="left" w:pos="1755"/>
        </w:tabs>
        <w:spacing w:line="360" w:lineRule="auto"/>
        <w:rPr>
          <w:rFonts w:ascii="宋体" w:hAnsi="宋体" w:eastAsia="宋体"/>
        </w:rPr>
      </w:pPr>
      <w:r>
        <w:rPr>
          <w:rFonts w:ascii="宋体" w:hAnsi="宋体" w:eastAsia="宋体"/>
        </w:rPr>
        <w:t>B.嫡长子继承制度遭到破坏</w:t>
      </w:r>
    </w:p>
    <w:p>
      <w:pPr>
        <w:tabs>
          <w:tab w:val="left" w:pos="1755"/>
        </w:tabs>
        <w:spacing w:line="360" w:lineRule="auto"/>
        <w:rPr>
          <w:rFonts w:ascii="宋体" w:hAnsi="宋体" w:eastAsia="宋体"/>
        </w:rPr>
      </w:pPr>
      <w:r>
        <w:rPr>
          <w:rFonts w:ascii="宋体" w:hAnsi="宋体" w:eastAsia="宋体"/>
        </w:rPr>
        <w:t>C.同姓诸侯国恪守分封义务</w:t>
      </w:r>
    </w:p>
    <w:p>
      <w:pPr>
        <w:tabs>
          <w:tab w:val="left" w:pos="1755"/>
        </w:tabs>
        <w:spacing w:line="360" w:lineRule="auto"/>
        <w:rPr>
          <w:rFonts w:ascii="宋体" w:hAnsi="宋体" w:eastAsia="宋体"/>
        </w:rPr>
      </w:pPr>
      <w:r>
        <w:rPr>
          <w:rFonts w:ascii="宋体" w:hAnsi="宋体" w:eastAsia="宋体"/>
        </w:rPr>
        <w:t>D.周礼规范了贵族阶层道德</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p>
      <w:pPr>
        <w:tabs>
          <w:tab w:val="left" w:pos="1755"/>
        </w:tabs>
        <w:spacing w:line="360" w:lineRule="auto"/>
        <w:rPr>
          <w:rFonts w:ascii="宋体" w:hAnsi="宋体" w:eastAsia="宋体"/>
        </w:rPr>
      </w:pPr>
      <w:r>
        <w:rPr>
          <w:rFonts w:hint="eastAsia" w:ascii="宋体" w:hAnsi="宋体" w:eastAsia="宋体"/>
        </w:rPr>
        <w:t>2、《吕氏春秋•上农》在描述农耕之利时不无夸张地说：一个农夫耕种肥沃的土地可以养活九口人，耕种一般的土地也能养活五口人。战国时期农业收益的增加</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A.促进了个体小农经济的形成</w:t>
      </w:r>
    </w:p>
    <w:p>
      <w:pPr>
        <w:tabs>
          <w:tab w:val="left" w:pos="1755"/>
        </w:tabs>
        <w:spacing w:line="360" w:lineRule="auto"/>
        <w:rPr>
          <w:rFonts w:ascii="宋体" w:hAnsi="宋体" w:eastAsia="宋体"/>
        </w:rPr>
      </w:pPr>
      <w:r>
        <w:rPr>
          <w:rFonts w:ascii="宋体" w:hAnsi="宋体" w:eastAsia="宋体"/>
        </w:rPr>
        <w:t>B.抑制了手工业和商业的发展</w:t>
      </w:r>
    </w:p>
    <w:p>
      <w:pPr>
        <w:tabs>
          <w:tab w:val="left" w:pos="1755"/>
        </w:tabs>
        <w:spacing w:line="360" w:lineRule="auto"/>
        <w:rPr>
          <w:rFonts w:ascii="宋体" w:hAnsi="宋体" w:eastAsia="宋体"/>
        </w:rPr>
      </w:pPr>
      <w:r>
        <w:rPr>
          <w:rFonts w:ascii="宋体" w:hAnsi="宋体" w:eastAsia="宋体"/>
        </w:rPr>
        <w:t>C.导致畜力与铁制农具的使用</w:t>
      </w:r>
    </w:p>
    <w:p>
      <w:pPr>
        <w:tabs>
          <w:tab w:val="left" w:pos="1755"/>
        </w:tabs>
        <w:spacing w:line="360" w:lineRule="auto"/>
        <w:rPr>
          <w:rFonts w:ascii="宋体" w:hAnsi="宋体" w:eastAsia="宋体"/>
        </w:rPr>
      </w:pPr>
      <w:r>
        <w:rPr>
          <w:rFonts w:ascii="宋体" w:hAnsi="宋体" w:eastAsia="宋体"/>
        </w:rPr>
        <w:t>D.阻碍了大土地所有制的成长</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p>
      <w:pPr>
        <w:tabs>
          <w:tab w:val="left" w:pos="1755"/>
        </w:tabs>
        <w:spacing w:line="360" w:lineRule="auto"/>
        <w:rPr>
          <w:rFonts w:ascii="宋体" w:hAnsi="宋体" w:eastAsia="宋体"/>
        </w:rPr>
      </w:pPr>
      <w:r>
        <w:rPr>
          <w:rFonts w:hint="eastAsia" w:ascii="宋体" w:hAnsi="宋体" w:eastAsia="宋体"/>
        </w:rPr>
        <w:t>3、商鞅在推行新法的过程中，实行“法令至行，公平无私，罚不讳强大，赏不私亲近”的治国政策，以取代“刑不上大夫，礼不下庶人”的传统治国政策。这表明</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A.集权行政体制建立</w:t>
      </w:r>
    </w:p>
    <w:p>
      <w:pPr>
        <w:tabs>
          <w:tab w:val="left" w:pos="1755"/>
        </w:tabs>
        <w:spacing w:line="360" w:lineRule="auto"/>
        <w:rPr>
          <w:rFonts w:ascii="宋体" w:hAnsi="宋体" w:eastAsia="宋体"/>
        </w:rPr>
      </w:pPr>
      <w:r>
        <w:rPr>
          <w:rFonts w:ascii="宋体" w:hAnsi="宋体" w:eastAsia="宋体"/>
        </w:rPr>
        <w:t>B.“礼治”逐步让位于“法治”</w:t>
      </w:r>
    </w:p>
    <w:p>
      <w:pPr>
        <w:tabs>
          <w:tab w:val="left" w:pos="1755"/>
        </w:tabs>
        <w:spacing w:line="360" w:lineRule="auto"/>
        <w:rPr>
          <w:rFonts w:ascii="宋体" w:hAnsi="宋体" w:eastAsia="宋体"/>
        </w:rPr>
      </w:pPr>
      <w:r>
        <w:rPr>
          <w:rFonts w:ascii="宋体" w:hAnsi="宋体" w:eastAsia="宋体"/>
        </w:rPr>
        <w:t>C.郡县制取代分封制</w:t>
      </w:r>
    </w:p>
    <w:p>
      <w:pPr>
        <w:tabs>
          <w:tab w:val="left" w:pos="1755"/>
        </w:tabs>
        <w:spacing w:line="360" w:lineRule="auto"/>
        <w:rPr>
          <w:rFonts w:ascii="宋体" w:hAnsi="宋体" w:eastAsia="宋体"/>
        </w:rPr>
      </w:pPr>
      <w:r>
        <w:rPr>
          <w:rFonts w:ascii="宋体" w:hAnsi="宋体" w:eastAsia="宋体"/>
        </w:rPr>
        <w:t>D.商鞅治国立足普通民众利益</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p>
      <w:pPr>
        <w:tabs>
          <w:tab w:val="left" w:pos="1755"/>
        </w:tabs>
        <w:spacing w:line="360" w:lineRule="auto"/>
        <w:rPr>
          <w:rFonts w:ascii="宋体" w:hAnsi="宋体" w:eastAsia="宋体"/>
        </w:rPr>
      </w:pPr>
      <w:r>
        <w:rPr>
          <w:rFonts w:hint="eastAsia" w:ascii="宋体" w:hAnsi="宋体" w:eastAsia="宋体"/>
        </w:rPr>
        <w:t>4、先秦儒家学派主张将“学”、“思”和“行”相结合，“博学之、审问之、慎思之、明辨之、笃行之”，形成了“养心、养气”之说，即所谓“求放心”、“有心养心”、“养浩然之气”等等。这说明了先秦儒家学派</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 xml:space="preserve">A.强调仁礼重要性  </w:t>
      </w:r>
      <w:r>
        <w:rPr>
          <w:rFonts w:ascii="宋体" w:hAnsi="宋体" w:eastAsia="宋体"/>
        </w:rPr>
        <w:tab/>
      </w:r>
      <w:r>
        <w:rPr>
          <w:rFonts w:ascii="宋体" w:hAnsi="宋体" w:eastAsia="宋体"/>
        </w:rPr>
        <w:t>B.注重主体自觉性</w:t>
      </w:r>
    </w:p>
    <w:p>
      <w:pPr>
        <w:tabs>
          <w:tab w:val="left" w:pos="1755"/>
        </w:tabs>
        <w:spacing w:line="360" w:lineRule="auto"/>
        <w:rPr>
          <w:rFonts w:ascii="宋体" w:hAnsi="宋体" w:eastAsia="宋体"/>
        </w:rPr>
      </w:pPr>
      <w:r>
        <w:rPr>
          <w:rFonts w:ascii="宋体" w:hAnsi="宋体" w:eastAsia="宋体"/>
        </w:rPr>
        <w:t xml:space="preserve">C.突出教化功能性  </w:t>
      </w:r>
      <w:r>
        <w:rPr>
          <w:rFonts w:ascii="宋体" w:hAnsi="宋体" w:eastAsia="宋体"/>
        </w:rPr>
        <w:tab/>
      </w:r>
      <w:r>
        <w:rPr>
          <w:rFonts w:ascii="宋体" w:hAnsi="宋体" w:eastAsia="宋体"/>
        </w:rPr>
        <w:t>D.主张格物致知论</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p>
      <w:pPr>
        <w:tabs>
          <w:tab w:val="left" w:pos="1755"/>
        </w:tabs>
        <w:spacing w:line="360" w:lineRule="auto"/>
        <w:rPr>
          <w:rFonts w:ascii="宋体" w:hAnsi="宋体" w:eastAsia="宋体"/>
        </w:rPr>
      </w:pPr>
      <w:r>
        <w:rPr>
          <w:rFonts w:hint="eastAsia" w:ascii="宋体" w:hAnsi="宋体" w:eastAsia="宋体"/>
        </w:rPr>
        <w:t>5、</w:t>
      </w:r>
      <w:r>
        <w:rPr>
          <w:rFonts w:ascii="宋体" w:hAnsi="宋体" w:eastAsia="宋体"/>
        </w:rPr>
        <w:t>庄子说：“夫道，有情有信，无为无形；可传而不可受(口授)，可得而不可见；自本自根，未有天地，自古以固存。”庄子意在说明(　　)</w:t>
      </w:r>
    </w:p>
    <w:p>
      <w:pPr>
        <w:tabs>
          <w:tab w:val="left" w:pos="1755"/>
        </w:tabs>
        <w:spacing w:line="360" w:lineRule="auto"/>
        <w:rPr>
          <w:rFonts w:ascii="宋体" w:hAnsi="宋体" w:eastAsia="宋体"/>
        </w:rPr>
      </w:pPr>
      <w:r>
        <w:rPr>
          <w:rFonts w:ascii="宋体" w:hAnsi="宋体" w:eastAsia="宋体"/>
        </w:rPr>
        <w:t xml:space="preserve">A.“道”是万物本源  </w:t>
      </w:r>
      <w:r>
        <w:rPr>
          <w:rFonts w:ascii="宋体" w:hAnsi="宋体" w:eastAsia="宋体"/>
        </w:rPr>
        <w:tab/>
      </w:r>
      <w:r>
        <w:rPr>
          <w:rFonts w:ascii="宋体" w:hAnsi="宋体" w:eastAsia="宋体"/>
        </w:rPr>
        <w:t>B.“道”没有形状</w:t>
      </w:r>
    </w:p>
    <w:p>
      <w:pPr>
        <w:tabs>
          <w:tab w:val="left" w:pos="1755"/>
        </w:tabs>
        <w:spacing w:line="360" w:lineRule="auto"/>
        <w:rPr>
          <w:rFonts w:ascii="宋体" w:hAnsi="宋体" w:eastAsia="宋体"/>
        </w:rPr>
      </w:pPr>
      <w:r>
        <w:rPr>
          <w:rFonts w:ascii="宋体" w:hAnsi="宋体" w:eastAsia="宋体"/>
        </w:rPr>
        <w:t xml:space="preserve">C.应当“无为而治”  </w:t>
      </w:r>
      <w:r>
        <w:rPr>
          <w:rFonts w:ascii="宋体" w:hAnsi="宋体" w:eastAsia="宋体"/>
        </w:rPr>
        <w:tab/>
      </w:r>
      <w:r>
        <w:rPr>
          <w:rFonts w:ascii="宋体" w:hAnsi="宋体" w:eastAsia="宋体"/>
        </w:rPr>
        <w:t>D.“道”十分神秘</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p>
      <w:pPr>
        <w:tabs>
          <w:tab w:val="left" w:pos="1755"/>
        </w:tabs>
        <w:spacing w:line="360" w:lineRule="auto"/>
        <w:rPr>
          <w:rFonts w:ascii="宋体" w:hAnsi="宋体" w:eastAsia="宋体"/>
        </w:rPr>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EEA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1"/>
    <w:unhideWhenUsed/>
    <w:uiPriority w:val="99"/>
    <w:rPr>
      <w:rFonts w:ascii="宋体" w:hAnsi="Courier New" w:eastAsia="宋体" w:cs="Courier New"/>
      <w:szCs w:val="21"/>
    </w:r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uiPriority w:val="99"/>
    <w:rPr>
      <w:sz w:val="18"/>
      <w:szCs w:val="18"/>
    </w:rPr>
  </w:style>
  <w:style w:type="character" w:customStyle="1" w:styleId="9">
    <w:name w:val="页脚 字符"/>
    <w:basedOn w:val="6"/>
    <w:link w:val="4"/>
    <w:uiPriority w:val="99"/>
    <w:rPr>
      <w:sz w:val="18"/>
      <w:szCs w:val="18"/>
    </w:rPr>
  </w:style>
  <w:style w:type="character" w:customStyle="1" w:styleId="10">
    <w:name w:val="批注框文本 字符"/>
    <w:basedOn w:val="6"/>
    <w:link w:val="3"/>
    <w:semiHidden/>
    <w:uiPriority w:val="99"/>
    <w:rPr>
      <w:sz w:val="18"/>
      <w:szCs w:val="18"/>
    </w:rPr>
  </w:style>
  <w:style w:type="character" w:customStyle="1" w:styleId="11">
    <w:name w:val="纯文本 字符"/>
    <w:basedOn w:val="6"/>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617</Words>
  <Characters>3522</Characters>
  <Lines>29</Lines>
  <Paragraphs>8</Paragraphs>
  <TotalTime>240</TotalTime>
  <ScaleCrop>false</ScaleCrop>
  <LinksUpToDate>false</LinksUpToDate>
  <CharactersWithSpaces>4131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2019-03-31T13:28:00Z</dcterms:created>
  <dc:creator>Administrator</dc:creator>
  <cp:lastModifiedBy>清</cp:lastModifiedBy>
  <dcterms:modified xsi:type="dcterms:W3CDTF">2020-04-10T22:05:03Z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