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eastAsia="宋体" w:cs="Courier New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Courier New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11950700</wp:posOffset>
            </wp:positionH>
            <wp:positionV relativeFrom="topMargin">
              <wp:posOffset>12623800</wp:posOffset>
            </wp:positionV>
            <wp:extent cx="431800" cy="495300"/>
            <wp:effectExtent l="0" t="0" r="6350" b="0"/>
            <wp:wrapNone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Courier New"/>
          <w:b/>
          <w:sz w:val="32"/>
          <w:szCs w:val="32"/>
        </w:rPr>
        <w:t>第一单元　</w:t>
      </w:r>
      <w:r>
        <w:rPr>
          <w:rFonts w:hint="eastAsia" w:ascii="宋体" w:hAnsi="宋体" w:eastAsia="宋体" w:cs="Courier New"/>
          <w:b/>
          <w:sz w:val="32"/>
          <w:szCs w:val="32"/>
        </w:rPr>
        <w:t>从中华文明起源到秦汉大一统封建国家的建立与巩固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30"/>
          <w:szCs w:val="30"/>
        </w:rPr>
      </w:pPr>
      <w:r>
        <w:rPr>
          <w:rFonts w:ascii="宋体" w:hAnsi="宋体" w:eastAsia="宋体" w:cs="Times New Roman"/>
          <w:b/>
          <w:sz w:val="30"/>
          <w:szCs w:val="30"/>
        </w:rPr>
        <w:t>第</w:t>
      </w:r>
      <w:r>
        <w:rPr>
          <w:rFonts w:hint="eastAsia" w:ascii="宋体" w:hAnsi="宋体" w:eastAsia="宋体" w:cs="Times New Roman"/>
          <w:b/>
          <w:sz w:val="30"/>
          <w:szCs w:val="30"/>
        </w:rPr>
        <w:t>4</w:t>
      </w:r>
      <w:r>
        <w:rPr>
          <w:rFonts w:ascii="宋体" w:hAnsi="宋体" w:eastAsia="宋体" w:cs="Times New Roman"/>
          <w:b/>
          <w:sz w:val="30"/>
          <w:szCs w:val="30"/>
        </w:rPr>
        <w:t>课　</w:t>
      </w:r>
      <w:r>
        <w:rPr>
          <w:rFonts w:hint="eastAsia" w:ascii="宋体" w:hAnsi="宋体" w:eastAsia="宋体" w:cs="Times New Roman"/>
          <w:b/>
          <w:sz w:val="30"/>
          <w:szCs w:val="30"/>
        </w:rPr>
        <w:t>西汉与东汉——大一统国家的巩固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drawing>
          <wp:inline distT="0" distB="0" distL="0" distR="0">
            <wp:extent cx="1181100" cy="2984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唯物史观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运用经济基础和上层建筑关系理解两汉政治制度、国家统一与社会经济、文化的关系。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时空观念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认识两汉所处的特定的时空环境，抓住其特定时空背景和阶段特征。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史料实证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通过文献资料记载，了解两汉政治、经济、文化制度和措施的特征、影响。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历史解释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运用文献资料，认识汉代儒学思想与治国理念、文学作品与汉代社会背景的内在联系。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家国情怀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hAnsi="宋体"/>
              </w:rPr>
              <w:t>认识到汉代统一多民族国家的发展，促进了汉代社会的发展进步。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drawing>
          <wp:inline distT="0" distB="0" distL="0" distR="0">
            <wp:extent cx="1209675" cy="314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1.重点：两汉</w:t>
      </w:r>
      <w:r>
        <w:rPr>
          <w:rFonts w:hint="eastAsia" w:ascii="宋体" w:hAnsi="宋体" w:eastAsia="宋体"/>
        </w:rPr>
        <w:t>君主专制中央集权制度的内容、特征</w:t>
      </w:r>
      <w:r>
        <w:rPr>
          <w:rFonts w:ascii="宋体" w:hAnsi="宋体" w:eastAsia="宋体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2.难点：</w:t>
      </w:r>
      <w:r>
        <w:rPr>
          <w:rFonts w:hint="eastAsia" w:ascii="宋体" w:hAnsi="宋体" w:eastAsia="宋体"/>
        </w:rPr>
        <w:t>多角度认识两汉政治、经济、文化思想的联系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drawing>
          <wp:inline distT="0" distB="0" distL="0" distR="0">
            <wp:extent cx="1295400" cy="28130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828"/>
        </w:tabs>
        <w:snapToGrid w:val="0"/>
        <w:spacing w:line="360" w:lineRule="auto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基础认知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一、西汉的建立与“文景之治”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1、西汉的建立与“汉承秦制”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（1）建立：公元前___</w:t>
      </w:r>
      <w:r>
        <w:rPr>
          <w:rFonts w:ascii="宋体" w:hAnsi="宋体" w:eastAsia="宋体" w:cs="Courier New"/>
          <w:color w:val="000000" w:themeColor="text1"/>
          <w:szCs w:val="21"/>
        </w:rPr>
        <w:t>年，刘邦建立汉朝，定都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</w:t>
      </w:r>
      <w:r>
        <w:rPr>
          <w:rFonts w:ascii="宋体" w:hAnsi="宋体" w:eastAsia="宋体" w:cs="Courier New"/>
          <w:color w:val="000000" w:themeColor="text1"/>
          <w:szCs w:val="21"/>
        </w:rPr>
        <w:t>，史称西</w:t>
      </w:r>
      <w:r>
        <w:rPr>
          <w:rFonts w:hint="eastAsia" w:ascii="宋体" w:hAnsi="宋体" w:eastAsia="宋体" w:cs="Courier New"/>
          <w:color w:val="000000" w:themeColor="text1"/>
          <w:szCs w:val="21"/>
        </w:rPr>
        <w:t>汉。刘邦就是_______。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（2）“汉承秦制”：西汉初年的各种制度基本沿袭_____，史称“________”。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（3）郡国并行制：地方行政制度采取____________体制。刘邦分封</w:t>
      </w:r>
      <w:r>
        <w:rPr>
          <w:rFonts w:ascii="宋体" w:hAnsi="宋体" w:eastAsia="宋体" w:cs="Courier New"/>
          <w:color w:val="000000" w:themeColor="text1"/>
          <w:szCs w:val="21"/>
        </w:rPr>
        <w:t>异姓功臣为诸侯王，他们拥兵自重，</w:t>
      </w:r>
      <w:r>
        <w:rPr>
          <w:rFonts w:hint="eastAsia" w:ascii="宋体" w:hAnsi="宋体" w:eastAsia="宋体" w:cs="Courier New"/>
          <w:color w:val="000000" w:themeColor="text1"/>
          <w:szCs w:val="21"/>
        </w:rPr>
        <w:t>对中央集权造成_______。不久，汉高祖将异姓诸侯王逐渐剪除，又陆续分封了一批________。</w:t>
      </w:r>
      <w:r>
        <w:rPr>
          <w:rFonts w:ascii="宋体" w:hAnsi="宋体" w:eastAsia="宋体" w:cs="Courier New"/>
          <w:color w:val="000000" w:themeColor="text1"/>
          <w:szCs w:val="21"/>
        </w:rPr>
        <w:t>这给汉王朝的统一和</w:t>
      </w:r>
      <w:r>
        <w:rPr>
          <w:rFonts w:hint="eastAsia" w:ascii="宋体" w:hAnsi="宋体" w:eastAsia="宋体" w:cs="Courier New"/>
          <w:color w:val="000000" w:themeColor="text1"/>
          <w:szCs w:val="21"/>
        </w:rPr>
        <w:t>稳定埋下了____。汉景帝在位时，削减诸侯封地，引发了吴楚等_______</w:t>
      </w:r>
      <w:r>
        <w:rPr>
          <w:rFonts w:ascii="宋体" w:hAnsi="宋体" w:eastAsia="宋体" w:cs="Courier New"/>
          <w:color w:val="000000" w:themeColor="text1"/>
          <w:szCs w:val="21"/>
        </w:rPr>
        <w:t>。但叛乱不得人心，3个月内即被平定。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2、“文景之治”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（1）背景：西汉初立，社会残破，汉初统治集团吸取______的教训</w:t>
      </w:r>
      <w:r>
        <w:rPr>
          <w:rFonts w:ascii="宋体" w:hAnsi="宋体" w:eastAsia="宋体" w:cs="Courier New"/>
          <w:color w:val="000000" w:themeColor="text1"/>
          <w:szCs w:val="21"/>
        </w:rPr>
        <w:t>。</w:t>
      </w:r>
      <w:r>
        <w:rPr>
          <w:rFonts w:hint="eastAsia" w:ascii="宋体" w:hAnsi="宋体" w:eastAsia="宋体" w:cs="Courier New"/>
          <w:color w:val="000000" w:themeColor="text1"/>
          <w:szCs w:val="21"/>
        </w:rPr>
        <w:t>政治上尊奉_______思想。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（2）政策：“_______”政策，减轻赋税、徭役和刑法，提倡节俭，减少________。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（3）作用：文帝、景帝在位期间，经济得到了_______，社会稳定，史称“_______”。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二、汉武帝时西汉的强盛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1、条件：经过</w:t>
      </w:r>
      <w:r>
        <w:rPr>
          <w:rFonts w:ascii="宋体" w:hAnsi="宋体" w:eastAsia="宋体" w:cs="Courier New"/>
          <w:color w:val="000000" w:themeColor="text1"/>
          <w:szCs w:val="21"/>
        </w:rPr>
        <w:t>60余年的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_______，西汉_______。雄才大略的_____积极有为，顺应时代需要，采取了一系列巩固和发展大一统国家的措施。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2、措施：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（1）对内：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①政治上：颁布“______”，要求诸侯王将封地再行分封给子弟。这一措施成功分解了_____的势力。加上采取其他一些打击手段，诸侯王势力逐渐衰落，不再对中央形成威胁；加强皇权，削弱___权力，设立直接听命于皇帝的____；建立以______为代表的新的官吏选拔制度；将全国划分为</w:t>
      </w:r>
      <w:r>
        <w:rPr>
          <w:rFonts w:ascii="宋体" w:hAnsi="宋体" w:eastAsia="宋体" w:cs="Courier New"/>
          <w:color w:val="000000" w:themeColor="text1"/>
          <w:szCs w:val="21"/>
        </w:rPr>
        <w:t>13个州部，</w:t>
      </w:r>
      <w:r>
        <w:rPr>
          <w:rFonts w:hint="eastAsia" w:ascii="宋体" w:hAnsi="宋体" w:eastAsia="宋体" w:cs="Courier New"/>
          <w:color w:val="000000" w:themeColor="text1"/>
          <w:szCs w:val="21"/>
        </w:rPr>
        <w:t>分设____，负责对辖区内郡级官员及子弟和豪强势力进行_______；任用___治理地方，严厉镇压豪强、游侠等社会势力的不法行为。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ascii="宋体" w:hAnsi="宋体" w:eastAsia="宋体" w:cs="Courier New"/>
          <w:color w:val="000000" w:themeColor="text1"/>
          <w:szCs w:val="21"/>
        </w:rPr>
        <w:fldChar w:fldCharType="begin"/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hint="eastAsia" w:ascii="宋体" w:hAnsi="宋体" w:eastAsia="宋体" w:cs="Courier New"/>
          <w:color w:val="000000" w:themeColor="text1"/>
          <w:szCs w:val="21"/>
        </w:rPr>
        <w:instrText xml:space="preserve">= 2 \* GB3</w:instrText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ascii="宋体" w:hAnsi="宋体" w:eastAsia="宋体" w:cs="Courier New"/>
          <w:color w:val="000000" w:themeColor="text1"/>
          <w:szCs w:val="21"/>
        </w:rPr>
        <w:fldChar w:fldCharType="separate"/>
      </w:r>
      <w:r>
        <w:rPr>
          <w:rFonts w:hint="eastAsia" w:ascii="宋体" w:hAnsi="宋体" w:eastAsia="宋体" w:cs="Courier New"/>
          <w:color w:val="000000" w:themeColor="text1"/>
          <w:szCs w:val="21"/>
        </w:rPr>
        <w:t>②</w:t>
      </w:r>
      <w:r>
        <w:rPr>
          <w:rFonts w:ascii="宋体" w:hAnsi="宋体" w:eastAsia="宋体" w:cs="Courier New"/>
          <w:color w:val="000000" w:themeColor="text1"/>
          <w:szCs w:val="21"/>
        </w:rPr>
        <w:fldChar w:fldCharType="end"/>
      </w:r>
      <w:r>
        <w:rPr>
          <w:rFonts w:hint="eastAsia" w:ascii="宋体" w:hAnsi="宋体" w:eastAsia="宋体" w:cs="Courier New"/>
          <w:color w:val="000000" w:themeColor="text1"/>
          <w:szCs w:val="21"/>
        </w:rPr>
        <w:t>经济上：改革币制，将_____收归中央；实行____官营，由政府垄断盐、铁的生产和销售；推行______，国家插手并经营商业贸易，增加收入，平抑物价；抑制_____，颁布算缗、告缗令</w:t>
      </w:r>
      <w:r>
        <w:rPr>
          <w:rFonts w:ascii="宋体" w:hAnsi="宋体" w:eastAsia="宋体" w:cs="Courier New"/>
          <w:color w:val="000000" w:themeColor="text1"/>
          <w:szCs w:val="21"/>
        </w:rPr>
        <w:t>，向他们征收</w:t>
      </w:r>
      <w:r>
        <w:rPr>
          <w:rFonts w:hint="eastAsia" w:ascii="宋体" w:hAnsi="宋体" w:eastAsia="宋体" w:cs="Courier New"/>
          <w:color w:val="000000" w:themeColor="text1"/>
          <w:szCs w:val="21"/>
        </w:rPr>
        <w:t>财产税。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ascii="宋体" w:hAnsi="宋体" w:eastAsia="宋体" w:cs="Courier New"/>
          <w:color w:val="000000" w:themeColor="text1"/>
          <w:szCs w:val="21"/>
        </w:rPr>
        <w:fldChar w:fldCharType="begin"/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hint="eastAsia" w:ascii="宋体" w:hAnsi="宋体" w:eastAsia="宋体" w:cs="Courier New"/>
          <w:color w:val="000000" w:themeColor="text1"/>
          <w:szCs w:val="21"/>
        </w:rPr>
        <w:instrText xml:space="preserve">= 3 \* GB3</w:instrText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ascii="宋体" w:hAnsi="宋体" w:eastAsia="宋体" w:cs="Courier New"/>
          <w:color w:val="000000" w:themeColor="text1"/>
          <w:szCs w:val="21"/>
        </w:rPr>
        <w:fldChar w:fldCharType="separate"/>
      </w:r>
      <w:r>
        <w:rPr>
          <w:rFonts w:hint="eastAsia" w:ascii="宋体" w:hAnsi="宋体" w:eastAsia="宋体" w:cs="Courier New"/>
          <w:color w:val="000000" w:themeColor="text1"/>
          <w:szCs w:val="21"/>
        </w:rPr>
        <w:t>③</w:t>
      </w:r>
      <w:r>
        <w:rPr>
          <w:rFonts w:ascii="宋体" w:hAnsi="宋体" w:eastAsia="宋体" w:cs="Courier New"/>
          <w:color w:val="000000" w:themeColor="text1"/>
          <w:szCs w:val="21"/>
        </w:rPr>
        <w:fldChar w:fldCharType="end"/>
      </w:r>
      <w:r>
        <w:rPr>
          <w:rFonts w:hint="eastAsia" w:ascii="宋体" w:hAnsi="宋体" w:eastAsia="宋体" w:cs="Courier New"/>
          <w:color w:val="000000" w:themeColor="text1"/>
          <w:szCs w:val="21"/>
        </w:rPr>
        <w:t>思想上：接受卫绾、董仲舒的建议，尊崇____。</w:t>
      </w:r>
      <w:r>
        <w:rPr>
          <w:rFonts w:ascii="宋体" w:hAnsi="宋体" w:eastAsia="宋体" w:cs="Courier New"/>
          <w:color w:val="000000" w:themeColor="text1"/>
          <w:szCs w:val="21"/>
        </w:rPr>
        <w:t>设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______</w:t>
      </w:r>
      <w:r>
        <w:rPr>
          <w:rFonts w:ascii="宋体" w:hAnsi="宋体" w:eastAsia="宋体" w:cs="Courier New"/>
          <w:color w:val="000000" w:themeColor="text1"/>
          <w:szCs w:val="21"/>
        </w:rPr>
        <w:t>，儒学上升到经学。至此，百</w:t>
      </w:r>
      <w:r>
        <w:rPr>
          <w:rFonts w:hint="eastAsia" w:ascii="宋体" w:hAnsi="宋体" w:eastAsia="宋体" w:cs="Courier New"/>
          <w:color w:val="000000" w:themeColor="text1"/>
          <w:szCs w:val="21"/>
        </w:rPr>
        <w:t>家学说虽未完全消失，但儒学______确立。此后，儒学成为我国封建社会主流_______。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（2）对外：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ascii="宋体" w:hAnsi="宋体" w:eastAsia="宋体" w:cs="Courier New"/>
          <w:color w:val="000000" w:themeColor="text1"/>
          <w:szCs w:val="21"/>
        </w:rPr>
        <w:fldChar w:fldCharType="begin"/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hint="eastAsia" w:ascii="宋体" w:hAnsi="宋体" w:eastAsia="宋体" w:cs="Courier New"/>
          <w:color w:val="000000" w:themeColor="text1"/>
          <w:szCs w:val="21"/>
        </w:rPr>
        <w:instrText xml:space="preserve">= 1 \* GB3</w:instrText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ascii="宋体" w:hAnsi="宋体" w:eastAsia="宋体" w:cs="Courier New"/>
          <w:color w:val="000000" w:themeColor="text1"/>
          <w:szCs w:val="21"/>
        </w:rPr>
        <w:fldChar w:fldCharType="separate"/>
      </w:r>
      <w:r>
        <w:rPr>
          <w:rFonts w:hint="eastAsia" w:ascii="宋体" w:hAnsi="宋体" w:eastAsia="宋体" w:cs="Courier New"/>
          <w:color w:val="000000" w:themeColor="text1"/>
          <w:szCs w:val="21"/>
        </w:rPr>
        <w:t>①</w:t>
      </w:r>
      <w:r>
        <w:rPr>
          <w:rFonts w:ascii="宋体" w:hAnsi="宋体" w:eastAsia="宋体" w:cs="Courier New"/>
          <w:color w:val="000000" w:themeColor="text1"/>
          <w:szCs w:val="21"/>
        </w:rPr>
        <w:fldChar w:fldCharType="end"/>
      </w:r>
      <w:r>
        <w:rPr>
          <w:rFonts w:hint="eastAsia" w:ascii="宋体" w:hAnsi="宋体" w:eastAsia="宋体" w:cs="Courier New"/>
          <w:color w:val="000000" w:themeColor="text1"/>
          <w:szCs w:val="21"/>
        </w:rPr>
        <w:t>汉武帝在稳固边疆的基础上积极______。汉武帝任用____、______为将，经过</w:t>
      </w:r>
      <w:r>
        <w:rPr>
          <w:rFonts w:ascii="宋体" w:hAnsi="宋体" w:eastAsia="宋体" w:cs="Courier New"/>
          <w:color w:val="000000" w:themeColor="text1"/>
          <w:szCs w:val="21"/>
        </w:rPr>
        <w:t>3次较大战争，夺取了阴山以南和河西走</w:t>
      </w:r>
      <w:r>
        <w:rPr>
          <w:rFonts w:hint="eastAsia" w:ascii="宋体" w:hAnsi="宋体" w:eastAsia="宋体" w:cs="Courier New"/>
          <w:color w:val="000000" w:themeColor="text1"/>
          <w:szCs w:val="21"/>
        </w:rPr>
        <w:t>廊的大片区域。汉在河西走廊设</w:t>
      </w:r>
      <w:r>
        <w:rPr>
          <w:rFonts w:ascii="宋体" w:hAnsi="宋体" w:eastAsia="宋体" w:cs="Courier New"/>
          <w:color w:val="000000" w:themeColor="text1"/>
          <w:szCs w:val="21"/>
        </w:rPr>
        <w:t>4郡。</w:t>
      </w:r>
      <w:r>
        <w:rPr>
          <w:rFonts w:hint="eastAsia" w:ascii="宋体" w:hAnsi="宋体" w:eastAsia="宋体" w:cs="Courier New"/>
          <w:color w:val="000000" w:themeColor="text1"/>
          <w:szCs w:val="21"/>
        </w:rPr>
        <w:t>自汉武帝至昭帝、宣帝时，匈奴势力被逐出西域。汉宣帝时，在_____设_______府，统一管理西域。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ascii="宋体" w:hAnsi="宋体" w:eastAsia="宋体" w:cs="Courier New"/>
          <w:color w:val="000000" w:themeColor="text1"/>
          <w:szCs w:val="21"/>
        </w:rPr>
        <w:fldChar w:fldCharType="begin"/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hint="eastAsia" w:ascii="宋体" w:hAnsi="宋体" w:eastAsia="宋体" w:cs="Courier New"/>
          <w:color w:val="000000" w:themeColor="text1"/>
          <w:szCs w:val="21"/>
        </w:rPr>
        <w:instrText xml:space="preserve">= 2 \* GB3</w:instrText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ascii="宋体" w:hAnsi="宋体" w:eastAsia="宋体" w:cs="Courier New"/>
          <w:color w:val="000000" w:themeColor="text1"/>
          <w:szCs w:val="21"/>
        </w:rPr>
        <w:fldChar w:fldCharType="separate"/>
      </w:r>
      <w:r>
        <w:rPr>
          <w:rFonts w:hint="eastAsia" w:ascii="宋体" w:hAnsi="宋体" w:eastAsia="宋体" w:cs="Courier New"/>
          <w:color w:val="000000" w:themeColor="text1"/>
          <w:szCs w:val="21"/>
        </w:rPr>
        <w:t>②</w:t>
      </w:r>
      <w:r>
        <w:rPr>
          <w:rFonts w:ascii="宋体" w:hAnsi="宋体" w:eastAsia="宋体" w:cs="Courier New"/>
          <w:color w:val="000000" w:themeColor="text1"/>
          <w:szCs w:val="21"/>
        </w:rPr>
        <w:fldChar w:fldCharType="end"/>
      </w:r>
      <w:r>
        <w:rPr>
          <w:rFonts w:ascii="宋体" w:hAnsi="宋体" w:eastAsia="宋体" w:cs="Courier New"/>
          <w:color w:val="000000" w:themeColor="text1"/>
          <w:szCs w:val="21"/>
        </w:rPr>
        <w:t>为配合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__________</w:t>
      </w:r>
      <w:r>
        <w:rPr>
          <w:rFonts w:ascii="宋体" w:hAnsi="宋体" w:eastAsia="宋体" w:cs="Courier New"/>
          <w:color w:val="000000" w:themeColor="text1"/>
          <w:szCs w:val="21"/>
        </w:rPr>
        <w:t>，汉武帝募遣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</w:t>
      </w:r>
      <w:r>
        <w:rPr>
          <w:rFonts w:ascii="宋体" w:hAnsi="宋体" w:eastAsia="宋体" w:cs="Courier New"/>
          <w:color w:val="000000" w:themeColor="text1"/>
          <w:szCs w:val="21"/>
        </w:rPr>
        <w:t>两次出使</w:t>
      </w:r>
      <w:r>
        <w:rPr>
          <w:rFonts w:hint="eastAsia" w:ascii="宋体" w:hAnsi="宋体" w:eastAsia="宋体" w:cs="Courier New"/>
          <w:color w:val="000000" w:themeColor="text1"/>
          <w:szCs w:val="21"/>
        </w:rPr>
        <w:t>西域，开辟了中西交通道路，大大促进了西域与中原___________联系。中国的丝织品沿着这条道路传向中亚、西亚、欧洲和北非。这就是著名的________。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ascii="宋体" w:hAnsi="宋体" w:eastAsia="宋体" w:cs="Courier New"/>
          <w:color w:val="000000" w:themeColor="text1"/>
          <w:szCs w:val="21"/>
        </w:rPr>
        <w:fldChar w:fldCharType="begin"/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hint="eastAsia" w:ascii="宋体" w:hAnsi="宋体" w:eastAsia="宋体" w:cs="Courier New"/>
          <w:color w:val="000000" w:themeColor="text1"/>
          <w:szCs w:val="21"/>
        </w:rPr>
        <w:instrText xml:space="preserve">= 3 \* GB3</w:instrText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ascii="宋体" w:hAnsi="宋体" w:eastAsia="宋体" w:cs="Courier New"/>
          <w:color w:val="000000" w:themeColor="text1"/>
          <w:szCs w:val="21"/>
        </w:rPr>
        <w:fldChar w:fldCharType="separate"/>
      </w:r>
      <w:r>
        <w:rPr>
          <w:rFonts w:hint="eastAsia" w:ascii="宋体" w:hAnsi="宋体" w:eastAsia="宋体" w:cs="Courier New"/>
          <w:color w:val="000000" w:themeColor="text1"/>
          <w:szCs w:val="21"/>
        </w:rPr>
        <w:t>③</w:t>
      </w:r>
      <w:r>
        <w:rPr>
          <w:rFonts w:ascii="宋体" w:hAnsi="宋体" w:eastAsia="宋体" w:cs="Courier New"/>
          <w:color w:val="000000" w:themeColor="text1"/>
          <w:szCs w:val="21"/>
        </w:rPr>
        <w:fldChar w:fldCharType="end"/>
      </w:r>
      <w:r>
        <w:rPr>
          <w:rFonts w:hint="eastAsia" w:ascii="宋体" w:hAnsi="宋体" w:eastAsia="宋体" w:cs="Courier New"/>
          <w:color w:val="000000" w:themeColor="text1"/>
          <w:szCs w:val="21"/>
        </w:rPr>
        <w:t>汉对_______和_________地区，控制也比以前更加稳定。经过汉武帝的经营，大一统国家得以巩固加强。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三、东汉的兴衰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1、西汉灭亡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（1）西汉后期，政治日趋黑暗，_______剧烈，赋税徭役沉重，破产农民沦为奴婢或流亡，社会动荡不安。公元</w:t>
      </w:r>
      <w:r>
        <w:rPr>
          <w:rFonts w:ascii="宋体" w:hAnsi="宋体" w:eastAsia="宋体" w:cs="Courier New"/>
          <w:color w:val="000000" w:themeColor="text1"/>
          <w:szCs w:val="21"/>
        </w:rPr>
        <w:t>9年，外戚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</w:t>
      </w:r>
      <w:r>
        <w:rPr>
          <w:rFonts w:ascii="宋体" w:hAnsi="宋体" w:eastAsia="宋体" w:cs="Courier New"/>
          <w:color w:val="000000" w:themeColor="text1"/>
          <w:szCs w:val="21"/>
        </w:rPr>
        <w:t>夺取皇位，改国号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</w:t>
      </w:r>
      <w:r>
        <w:rPr>
          <w:rFonts w:ascii="宋体" w:hAnsi="宋体" w:eastAsia="宋体" w:cs="Courier New"/>
          <w:color w:val="000000" w:themeColor="text1"/>
          <w:szCs w:val="21"/>
        </w:rPr>
        <w:t>，西汉灭亡。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</w:t>
      </w:r>
      <w:r>
        <w:rPr>
          <w:rFonts w:ascii="宋体" w:hAnsi="宋体" w:eastAsia="宋体" w:cs="Courier New"/>
          <w:color w:val="000000" w:themeColor="text1"/>
          <w:szCs w:val="21"/>
        </w:rPr>
        <w:t>王莽</w:t>
      </w:r>
      <w:r>
        <w:rPr>
          <w:rFonts w:hint="eastAsia" w:ascii="宋体" w:hAnsi="宋体" w:eastAsia="宋体" w:cs="Courier New"/>
          <w:color w:val="000000" w:themeColor="text1"/>
          <w:szCs w:val="21"/>
        </w:rPr>
        <w:t>针对西汉后期的社会矛盾推行了一系列改革措施，试图挽救________，但措施不切实际，反而使_______更加激化。王莽统治末年，出现严重的旱灾和蝗灾，赤地千里，____、_____等农民大起义终于爆发。</w:t>
      </w:r>
      <w:r>
        <w:rPr>
          <w:rFonts w:ascii="宋体" w:hAnsi="宋体" w:eastAsia="宋体" w:cs="Courier New"/>
          <w:color w:val="000000" w:themeColor="text1"/>
          <w:szCs w:val="21"/>
        </w:rPr>
        <w:t>23年，绿林军在昆阳击败</w:t>
      </w:r>
      <w:r>
        <w:rPr>
          <w:rFonts w:hint="eastAsia" w:ascii="宋体" w:hAnsi="宋体" w:eastAsia="宋体" w:cs="Courier New"/>
          <w:color w:val="000000" w:themeColor="text1"/>
          <w:szCs w:val="21"/>
        </w:rPr>
        <w:t>王莽军队主力。随后，绿林军攻入____，王莽政权被推翻。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2、东汉建立与“光武中兴”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（1）东汉建立：</w:t>
      </w:r>
      <w:r>
        <w:rPr>
          <w:rFonts w:ascii="宋体" w:hAnsi="宋体" w:eastAsia="宋体" w:cs="Courier New"/>
          <w:color w:val="000000" w:themeColor="text1"/>
          <w:szCs w:val="21"/>
        </w:rPr>
        <w:t>25年，西汉宗室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</w:t>
      </w:r>
      <w:r>
        <w:rPr>
          <w:rFonts w:ascii="宋体" w:hAnsi="宋体" w:eastAsia="宋体" w:cs="Courier New"/>
          <w:color w:val="000000" w:themeColor="text1"/>
          <w:szCs w:val="21"/>
        </w:rPr>
        <w:t>重建汉朝，不久定都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</w:t>
      </w:r>
      <w:r>
        <w:rPr>
          <w:rFonts w:ascii="宋体" w:hAnsi="宋体" w:eastAsia="宋体" w:cs="Courier New"/>
          <w:color w:val="000000" w:themeColor="text1"/>
          <w:szCs w:val="21"/>
        </w:rPr>
        <w:t>，史称</w:t>
      </w:r>
      <w:r>
        <w:rPr>
          <w:rFonts w:hint="eastAsia" w:ascii="宋体" w:hAnsi="宋体" w:eastAsia="宋体" w:cs="Courier New"/>
          <w:color w:val="000000" w:themeColor="text1"/>
          <w:szCs w:val="21"/>
        </w:rPr>
        <w:t>东汉。刘秀即_______。随后，刘秀又平定一些割据政权，实现全国统一。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（2）“光武中兴”：汉光武帝时期社会经济在稳定的政局下重新发展起来，史称“光武中兴”。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①政治上：东汉初年，刘秀在政治上，他吸取西汉后期的教训，加强________，“虽置三公，事归____”</w:t>
      </w:r>
      <w:r>
        <w:rPr>
          <w:rFonts w:ascii="宋体" w:hAnsi="宋体" w:eastAsia="宋体" w:cs="Courier New"/>
          <w:color w:val="000000" w:themeColor="text1"/>
          <w:szCs w:val="21"/>
        </w:rPr>
        <w:t>，严格控制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</w:t>
      </w:r>
      <w:r>
        <w:rPr>
          <w:rFonts w:ascii="宋体" w:hAnsi="宋体" w:eastAsia="宋体" w:cs="Courier New"/>
          <w:color w:val="000000" w:themeColor="text1"/>
          <w:szCs w:val="21"/>
        </w:rPr>
        <w:t>干政；裁并机构，</w:t>
      </w:r>
      <w:r>
        <w:rPr>
          <w:rFonts w:hint="eastAsia" w:ascii="宋体" w:hAnsi="宋体" w:eastAsia="宋体" w:cs="Courier New"/>
          <w:color w:val="000000" w:themeColor="text1"/>
          <w:szCs w:val="21"/>
        </w:rPr>
        <w:t>裁减_______，节省政府开支，提倡____；整顿吏治，惩处_______。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②经济上：他恢复西汉的______制；实施度田</w:t>
      </w:r>
      <w:r>
        <w:rPr>
          <w:rFonts w:ascii="宋体" w:hAnsi="宋体" w:eastAsia="宋体" w:cs="Courier New"/>
          <w:color w:val="000000" w:themeColor="text1"/>
          <w:szCs w:val="21"/>
        </w:rPr>
        <w:t>，清查全国垦田、户口数量；六次下诏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_______</w:t>
      </w:r>
      <w:r>
        <w:rPr>
          <w:rFonts w:ascii="宋体" w:hAnsi="宋体" w:eastAsia="宋体" w:cs="Courier New"/>
          <w:color w:val="000000" w:themeColor="text1"/>
          <w:szCs w:val="21"/>
        </w:rPr>
        <w:t>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③思想上：他提倡文教，重视____，“退功臣而进文吏”，以“____”</w:t>
      </w:r>
      <w:r>
        <w:rPr>
          <w:rFonts w:ascii="宋体" w:hAnsi="宋体" w:eastAsia="宋体" w:cs="Courier New"/>
          <w:color w:val="000000" w:themeColor="text1"/>
          <w:szCs w:val="21"/>
        </w:rPr>
        <w:t>治天下。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3、东汉的衰亡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外戚宦官交替专权：东汉中期以后，皇帝年幼不能亲政，____掌握朝政，实际权力控制在____手中。皇帝长大后不满外戚干政，便依靠____铲除外戚势力，宦官又因此掌控朝政，从而出现____________的局面。他们各谋私利，相互争斗，致使东汉后期政治腐朽黑暗。一些正直官员和士人不满现实，通过品评人物而抨击时政，称为“____”。他们的反抗触犯了宦官利益，被诬陷为“党人”，遭到严厉镇压，史称“_________”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（2）农民起义与军阀割据：___________在东汉发展迅速，________严重，阶级矛盾日益尖锐。</w:t>
      </w:r>
      <w:r>
        <w:rPr>
          <w:rFonts w:ascii="宋体" w:hAnsi="宋体" w:eastAsia="宋体" w:cs="Courier New"/>
          <w:color w:val="000000" w:themeColor="text1"/>
          <w:szCs w:val="21"/>
        </w:rPr>
        <w:t>184年，张角创立的民间秘密宗教“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_____”在多个地方同时发动起义。起义军头裹黄巾，称“_____”。起义军虽然相继被官军各个击破，但动摇了东汉王朝的统治基础，________趁机拥兵自重，出现了________局面，东汉政权名存实亡。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四、两汉的文化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1、史学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（1）《史记》：西汉中期_____撰写的《史记》，以________________的形式，叙述了上起____、下至______年间约</w:t>
      </w:r>
      <w:r>
        <w:rPr>
          <w:rFonts w:ascii="宋体" w:hAnsi="宋体" w:eastAsia="宋体" w:cs="Courier New"/>
          <w:color w:val="000000" w:themeColor="text1"/>
          <w:szCs w:val="21"/>
        </w:rPr>
        <w:t>3000年</w:t>
      </w:r>
      <w:r>
        <w:rPr>
          <w:rFonts w:hint="eastAsia" w:ascii="宋体" w:hAnsi="宋体" w:eastAsia="宋体" w:cs="Courier New"/>
          <w:color w:val="000000" w:themeColor="text1"/>
          <w:szCs w:val="21"/>
        </w:rPr>
        <w:t>的历史，首创了_________体裁。《史记》文字精练，人物刻画与叙事生动，不虚美、不隐恶，是一部兼具____和____特色的不朽名著，具有重要的思想价值。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（2）《汉书》：东汉中期____撰写的《汉书》，是我国第一部_____断代史。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2、文学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（1）汉赋：汉赋是一种介于____和____之间的文体，特点是讲究_______，_______。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（2）乐府诗与五言诗：乐府诗是国家专管音乐的机构____采集____修改而成的诗，很多反映了当时社会的_______。东汉民间流行_____，语言朴实、生动，传播广泛。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3、医学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（1）成书于战国至西汉之间的《_______》奠定了________的基础。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（2）东汉时的《________》是中国古代第一部_____专著。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（3）东汉______博采众方，著《________》，被后世誉为“____”。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4、数学：《_______》在代数和几何学上贡献突出，在中国数学史乃至世界数学史上都占有_______。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5、造纸术：</w:t>
      </w:r>
      <w:r>
        <w:rPr>
          <w:rFonts w:ascii="宋体" w:hAnsi="宋体" w:eastAsia="宋体" w:cs="Courier New"/>
          <w:color w:val="000000" w:themeColor="text1"/>
          <w:szCs w:val="21"/>
        </w:rPr>
        <w:t>105年，东汉宦官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</w:t>
      </w:r>
      <w:r>
        <w:rPr>
          <w:rFonts w:ascii="宋体" w:hAnsi="宋体" w:eastAsia="宋体" w:cs="Courier New"/>
          <w:color w:val="000000" w:themeColor="text1"/>
          <w:szCs w:val="21"/>
        </w:rPr>
        <w:t>改进造纸术，</w:t>
      </w:r>
      <w:r>
        <w:rPr>
          <w:rFonts w:hint="eastAsia" w:ascii="宋体" w:hAnsi="宋体" w:eastAsia="宋体" w:cs="Courier New"/>
          <w:color w:val="000000" w:themeColor="text1"/>
          <w:szCs w:val="21"/>
        </w:rPr>
        <w:t>推动纸成为主要_______，为中国和世界文化的传播发展作出了重大贡献。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6、其他重要科技成就：两汉科技成就众多。东汉____发明________，测定地震方位，被誉为“制作侔造化”。他还撰写了天文学专著《____》。在农学上先后出现了《______》和《______》。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黑体" w:hAnsi="黑体" w:eastAsia="黑体"/>
          <w:b/>
        </w:rPr>
        <w:t>深化探究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探究一</w:t>
      </w:r>
      <w:r>
        <w:rPr>
          <w:rFonts w:hint="eastAsia" w:ascii="宋体" w:hAnsi="宋体" w:eastAsia="宋体" w:cs="Times New Roman"/>
          <w:szCs w:val="21"/>
        </w:rPr>
        <w:t xml:space="preserve">  汉代“斑马式”的地方管理体制</w:t>
      </w:r>
      <w:r>
        <w:rPr>
          <w:rFonts w:ascii="宋体" w:hAnsi="宋体" w:eastAsia="宋体" w:cs="Times New Roman"/>
          <w:szCs w:val="21"/>
        </w:rPr>
        <w:t>(郡国并行制)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材料 新朝代首先遇到的第一个大问题是帝国跨地过广，不能全部由中央集体管制，于是采取了一种“斑马式”的省级组织。有些地区秦朝所设郡县原封不动地任其存在，其他地区则派遣新任命的王侯，世守为业。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——黄仁宇《中国大历史》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核心观点：</w:t>
      </w:r>
      <w:r>
        <w:rPr>
          <w:rFonts w:ascii="宋体" w:hAnsi="宋体" w:eastAsia="宋体" w:cs="Times New Roman"/>
          <w:color w:val="FF0000"/>
          <w:szCs w:val="21"/>
          <w:u w:val="single"/>
        </w:rPr>
        <w:t>(1)汉初实行郡国并行制，导致了王国问题，威胁中央集权统治；汉武帝实行“推恩令”，解决了王国分裂叛乱问题。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(2)汉初对地方管理实行郡国并行制，体现了汉代统治者因地制宜，分而治之的治国策略。</w:t>
      </w:r>
    </w:p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  <w:szCs w:val="21"/>
        </w:rPr>
        <w:t xml:space="preserve">探究二  </w:t>
      </w:r>
      <w:r>
        <w:rPr>
          <w:rFonts w:ascii="宋体" w:hAnsi="宋体" w:eastAsia="宋体" w:cs="Times New Roman"/>
        </w:rPr>
        <w:t>汉代官僚体系统治的特点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“汉承秦制”，汉朝基本继承了秦朝的政治制度，但是，也有自己独特的一面，形成了一些独特的政治制度或者政治环境。</w:t>
      </w:r>
    </w:p>
    <w:tbl>
      <w:tblPr>
        <w:tblStyle w:val="7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6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FF0000"/>
                <w:szCs w:val="21"/>
              </w:rPr>
            </w:pPr>
            <w:r>
              <w:rPr>
                <w:rFonts w:ascii="宋体" w:hAnsi="宋体" w:eastAsia="宋体" w:cs="Times New Roman"/>
                <w:color w:val="FF0000"/>
                <w:szCs w:val="21"/>
              </w:rPr>
              <w:t>布衣将相</w:t>
            </w:r>
          </w:p>
        </w:tc>
        <w:tc>
          <w:tcPr>
            <w:tcW w:w="696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FF0000"/>
                <w:szCs w:val="21"/>
              </w:rPr>
            </w:pPr>
            <w:r>
              <w:rPr>
                <w:rFonts w:ascii="宋体" w:hAnsi="宋体" w:eastAsia="宋体" w:cs="Times New Roman"/>
                <w:color w:val="FF0000"/>
                <w:szCs w:val="21"/>
              </w:rPr>
              <w:t>是指西汉开国诸臣中，绝大多数“起自布衣”，这些人大都没有贵族头衔，称之为“布衣将相”。这既是对秦末农民起义结果的承认，也是削弱贵族势力的必然产物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FF0000"/>
                <w:szCs w:val="21"/>
              </w:rPr>
            </w:pPr>
            <w:r>
              <w:rPr>
                <w:rFonts w:ascii="宋体" w:hAnsi="宋体" w:eastAsia="宋体" w:cs="Times New Roman"/>
                <w:color w:val="FF0000"/>
                <w:szCs w:val="21"/>
              </w:rPr>
              <w:t>重视母族亲属关系</w:t>
            </w:r>
          </w:p>
        </w:tc>
        <w:tc>
          <w:tcPr>
            <w:tcW w:w="696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FF0000"/>
                <w:szCs w:val="21"/>
              </w:rPr>
            </w:pPr>
            <w:r>
              <w:rPr>
                <w:rFonts w:ascii="宋体" w:hAnsi="宋体" w:eastAsia="宋体" w:cs="Times New Roman"/>
                <w:color w:val="FF0000"/>
                <w:szCs w:val="21"/>
              </w:rPr>
              <w:t>汉代皇室的母族势力受到了充分的重视，西汉出现了吕后暴政和窦太后的专权，东汉出现了外戚干政的局面，这些都是母族势力强大的表现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FF0000"/>
                <w:szCs w:val="21"/>
              </w:rPr>
            </w:pPr>
            <w:r>
              <w:rPr>
                <w:rFonts w:ascii="宋体" w:hAnsi="宋体" w:eastAsia="宋体" w:cs="Times New Roman"/>
                <w:color w:val="FF0000"/>
                <w:szCs w:val="21"/>
              </w:rPr>
              <w:t>儒士受到重用</w:t>
            </w:r>
          </w:p>
        </w:tc>
        <w:tc>
          <w:tcPr>
            <w:tcW w:w="696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FF0000"/>
                <w:szCs w:val="21"/>
              </w:rPr>
            </w:pPr>
            <w:r>
              <w:rPr>
                <w:rFonts w:ascii="宋体" w:hAnsi="宋体" w:eastAsia="宋体" w:cs="Times New Roman"/>
                <w:color w:val="FF0000"/>
                <w:szCs w:val="21"/>
              </w:rPr>
              <w:t>汉初，重视“黄老之学”，但并不排挤儒学。汉武帝“罢黜百家，独尊儒术”后，儒士受到了重用，几乎垄断了汉代官僚体系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FF0000"/>
                <w:szCs w:val="21"/>
              </w:rPr>
            </w:pPr>
            <w:r>
              <w:rPr>
                <w:rFonts w:ascii="宋体" w:hAnsi="宋体" w:eastAsia="宋体" w:cs="Times New Roman"/>
                <w:color w:val="FF0000"/>
                <w:szCs w:val="21"/>
              </w:rPr>
              <w:t>地方势力强大</w:t>
            </w:r>
          </w:p>
        </w:tc>
        <w:tc>
          <w:tcPr>
            <w:tcW w:w="696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FF0000"/>
                <w:szCs w:val="21"/>
              </w:rPr>
            </w:pPr>
            <w:r>
              <w:rPr>
                <w:rFonts w:ascii="宋体" w:hAnsi="宋体" w:eastAsia="宋体" w:cs="Times New Roman"/>
                <w:color w:val="FF0000"/>
                <w:szCs w:val="21"/>
              </w:rPr>
              <w:t>汉初，王国是中央集权的主要威胁。王国问题解决后，豪强地主逐渐成为威胁中央集权的主要力量，最终导致了东汉的灭亡和魏晋南北朝的分裂局面</w:t>
            </w:r>
          </w:p>
        </w:tc>
      </w:tr>
    </w:tbl>
    <w:p>
      <w:pPr>
        <w:spacing w:line="360" w:lineRule="auto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探究三  汉代田庄经济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史料一　</w:t>
      </w:r>
      <w:r>
        <w:rPr>
          <w:rFonts w:ascii="宋体" w:hAnsi="宋体" w:eastAsia="宋体" w:cs="Times New Roman"/>
          <w:szCs w:val="21"/>
        </w:rPr>
        <w:t>(田庄)“是以大地产为基础，以超经济人身强制的劳役地租或实物为剥削形态，有严密的生产管理体系，以自给自足为目的的封建生产的一种组织形式”。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——张竹云《汉代田庄与西欧庄园比较研究》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史料二　豪人之室，连栋数百，膏田满野，奴婢千群，徒附万计。船车贾贩，周于四方；废居积贮，满于都城。琦赂宝货，巨室不能容；马牛羊豕，山谷不能受。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——《后汉书•仲长统传》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000000" w:themeColor="text1"/>
          <w:szCs w:val="21"/>
        </w:rPr>
        <w:t>史料解读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：</w:t>
      </w:r>
      <w:r>
        <w:rPr>
          <w:rFonts w:ascii="宋体" w:hAnsi="宋体" w:eastAsia="宋体" w:cs="Times New Roman"/>
          <w:color w:val="FF0000"/>
          <w:szCs w:val="21"/>
          <w:u w:val="single"/>
        </w:rPr>
        <w:t>史料一、二主要论述了汉代田庄经济的特点。史料一紧扣材料阐释的田庄经济基础、生产方式、管理体系及生产组织方式等方面思考；史料二从田庄经济的生产力与生产关系角度理解。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探究四  多角度认识董仲舒新儒学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角度</w:t>
      </w:r>
      <w:r>
        <w:rPr>
          <w:rFonts w:ascii="宋体" w:hAnsi="宋体" w:eastAsia="宋体" w:cs="Times New Roman"/>
          <w:szCs w:val="21"/>
        </w:rPr>
        <w:t>1　董仲舒新儒学的特点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(1)从思想内涵看，融儒家、阴阳五行家、黄老之学和法家思想为一体。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(2)主张在政治思想方面实行“大一统”，强调君主权威，赋予君权以神权色彩。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(3)在宣扬君权神授的同时，又继承和发扬了儒家的民本思想和“仁政”思想。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(4)以维护皇权的绝对性为目的，受到统治者重视，迅速成为封建社会正统思想。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(5)具有神学色彩，其哲学思想的本质是唯心主义。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(6)承认现实政治秩序的合理性(如皇权专制)，即维护现实统治。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角度</w:t>
      </w:r>
      <w:r>
        <w:rPr>
          <w:rFonts w:ascii="宋体" w:hAnsi="宋体" w:eastAsia="宋体" w:cs="Times New Roman"/>
          <w:szCs w:val="21"/>
        </w:rPr>
        <w:t>2　董仲舒新儒学能成为正统思想的原因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(1)形势需要：汉武帝时期，西汉国力强盛，但也面临着一系列新的社会问题，如土地兼并、商贾膨胀、匈奴威胁、王国问题等。汉初的“无为”思想已不再适应新形势的需要，统治政策急需从“无为”向“有为”转变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(2)与时俱进：董仲舒适应时代的变化和形势的需要，对儒学进行了改造。“大一统”思想有利于凝聚人心和国家统一；“天人感应”和“君权神授”的主张给封建皇权披上了神圣的外衣，有利于加强君主专制。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角度</w:t>
      </w:r>
      <w:r>
        <w:rPr>
          <w:rFonts w:ascii="宋体" w:hAnsi="宋体" w:eastAsia="宋体" w:cs="Times New Roman"/>
          <w:szCs w:val="21"/>
        </w:rPr>
        <w:t>3　儒学独尊地位的确立对中国历史发展的影响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(1)对汉代政治：有利于巩固中央集权的“大一统”局面，削弱和打击了地方割据势力，稳定了封建统治秩序。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(2)对民族精神：思想统一于儒学，儒学逐渐成为中华民族的独特精神。这种民族精神是维护统一、阻止分裂的强大思想武器。儒学以仁义为主，强调人伦关系，对于抵制宗教有一定的作用。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(3)对学术文化：一方面结束了各派学术思想平等竞争的局面，对学术、思想的发展有钳制作用；另一方面，尊儒又提倡文化教育，提高了知识分子在社会上的地位和作用。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(4)对主流思想：儒家思想成为历代统治者推崇的正统思想，逐渐成为两千多年来中国传统文化的主流。</w:t>
      </w:r>
    </w:p>
    <w:p>
      <w:pPr>
        <w:spacing w:line="360" w:lineRule="auto"/>
        <w:rPr>
          <w:rFonts w:ascii="宋体" w:hAnsi="宋体" w:eastAsia="宋体"/>
          <w:b/>
        </w:rPr>
      </w:pPr>
      <w:r>
        <w:drawing>
          <wp:inline distT="0" distB="0" distL="0" distR="0">
            <wp:extent cx="1295400" cy="2921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375" cy="31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1.秦汉官员以俸禄多少确定等级，汉代有十七八等级，最高者月俸350斛，每月收入为21 875斤粟；最低的月俸8斛，合500斤粟。这说明秦汉(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A.官员职业性特征明显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B.官员对百姓剥削残酷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C.官僚体制严重失衡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D.贵族政治已经废止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A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2.西汉以前，以室中西南隅为族中尊长所居，故皇(王)宫多设在都城西南隅，坐西(南)朝东为尊；东汉以后，天子定在都城南郊祭天，表明“承天”而治理天下，故皇宫位于都城正中央，以坐北朝南为尊。这一变化反映了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A.宗法族群观念受到重视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B.统治疆域由东向南扩展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C.君臣政治关系得到强化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D.帝王宫殿模式基本定型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C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3.据历史记载，秦汉时的农民，五口之家被认为是一种典型的形态。从当时全国的人口统计看，则一户亦为五人左右。该现象出现的主要原因是(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A.重农抑商政策的实施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B.传统生育观念的影响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C.小农经济的长期存在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D.土地私有制度的确立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C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4.晁错在《论贵粟疏》中说：“欲民务农，在于贵粟；贵粟之道，在于使民以粟为赏罚。今募天下入粟县官，得以拜爵，得以除罪。如此，富人有爵，农民有钱，粟有所渫(xie，疏通)。”对此理解最准确的是(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A.目的是为提高商人地位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B.达到了富国强兵的目的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C.意在推行重农抑商政策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D.有效地抑制了土地兼并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C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5.董仲舒曾说：“春秋之义。国有大丧者，止宗庙之祭，而不止郊祭</w:t>
      </w:r>
      <w:r>
        <w:rPr>
          <w:rFonts w:ascii="宋体" w:hAnsi="宋体" w:eastAsia="宋体"/>
        </w:rPr>
        <w:t>(古代帝王在郊外祭祀天地的典礼)，不敢以父母之丧，废事天地之礼也。”董仲舒此言的主要目的是(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A.强调尊天地而贵君权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B.说明等级礼仪的重要性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C.宣传儒学的独尊地位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D.阐述君主专制需要神学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A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FBD"/>
    <w:rsid w:val="00073E4D"/>
    <w:rsid w:val="001045D3"/>
    <w:rsid w:val="00120D3B"/>
    <w:rsid w:val="0019343C"/>
    <w:rsid w:val="001D46E9"/>
    <w:rsid w:val="002044F5"/>
    <w:rsid w:val="00257606"/>
    <w:rsid w:val="00274DD5"/>
    <w:rsid w:val="00291E61"/>
    <w:rsid w:val="002A3C3F"/>
    <w:rsid w:val="00301F3C"/>
    <w:rsid w:val="00312694"/>
    <w:rsid w:val="003A0920"/>
    <w:rsid w:val="003E6D50"/>
    <w:rsid w:val="004103F9"/>
    <w:rsid w:val="00416B40"/>
    <w:rsid w:val="0048553D"/>
    <w:rsid w:val="00510836"/>
    <w:rsid w:val="00592424"/>
    <w:rsid w:val="005D3DDE"/>
    <w:rsid w:val="00614A8A"/>
    <w:rsid w:val="00666B13"/>
    <w:rsid w:val="00696D9E"/>
    <w:rsid w:val="00697C63"/>
    <w:rsid w:val="006B6E1A"/>
    <w:rsid w:val="006F62A4"/>
    <w:rsid w:val="00722799"/>
    <w:rsid w:val="00782203"/>
    <w:rsid w:val="007B01E1"/>
    <w:rsid w:val="007E0CAB"/>
    <w:rsid w:val="007F3648"/>
    <w:rsid w:val="00874CC5"/>
    <w:rsid w:val="008D46A2"/>
    <w:rsid w:val="008E661F"/>
    <w:rsid w:val="00917FA8"/>
    <w:rsid w:val="00925EEE"/>
    <w:rsid w:val="0097314F"/>
    <w:rsid w:val="00996F88"/>
    <w:rsid w:val="00A432FB"/>
    <w:rsid w:val="00A93FBD"/>
    <w:rsid w:val="00A95BA6"/>
    <w:rsid w:val="00AB3509"/>
    <w:rsid w:val="00B436A7"/>
    <w:rsid w:val="00B52E04"/>
    <w:rsid w:val="00BA3895"/>
    <w:rsid w:val="00BB3D1B"/>
    <w:rsid w:val="00BB7A33"/>
    <w:rsid w:val="00BD7202"/>
    <w:rsid w:val="00BF596F"/>
    <w:rsid w:val="00C131FC"/>
    <w:rsid w:val="00C22E45"/>
    <w:rsid w:val="00C616B8"/>
    <w:rsid w:val="00CC2F79"/>
    <w:rsid w:val="00CC431F"/>
    <w:rsid w:val="00CC43D3"/>
    <w:rsid w:val="00CD2317"/>
    <w:rsid w:val="00D144C1"/>
    <w:rsid w:val="00D62198"/>
    <w:rsid w:val="00D90362"/>
    <w:rsid w:val="00DC0C85"/>
    <w:rsid w:val="00E13F1D"/>
    <w:rsid w:val="00E175AC"/>
    <w:rsid w:val="00E27177"/>
    <w:rsid w:val="00EC0430"/>
    <w:rsid w:val="00EE7E96"/>
    <w:rsid w:val="00F0252C"/>
    <w:rsid w:val="00F53D2E"/>
    <w:rsid w:val="00F70C3A"/>
    <w:rsid w:val="66B9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uiPriority w:val="99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纯文本 Char"/>
    <w:basedOn w:val="6"/>
    <w:link w:val="2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蔡甸专业电脑卖场</Company>
  <Pages>6</Pages>
  <Words>837</Words>
  <Characters>4776</Characters>
  <Lines>39</Lines>
  <Paragraphs>11</Paragraphs>
  <TotalTime>556</TotalTime>
  <ScaleCrop>false</ScaleCrop>
  <LinksUpToDate>false</LinksUpToDate>
  <CharactersWithSpaces>5602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2019-04-14T05:50:00Z</dcterms:created>
  <dc:creator>Administrator</dc:creator>
  <cp:lastModifiedBy>清</cp:lastModifiedBy>
  <dcterms:modified xsi:type="dcterms:W3CDTF">2020-04-10T22:05:06Z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