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11633200</wp:posOffset>
            </wp:positionH>
            <wp:positionV relativeFrom="topMargin">
              <wp:posOffset>10617200</wp:posOffset>
            </wp:positionV>
            <wp:extent cx="393700" cy="292100"/>
            <wp:effectExtent l="0" t="0" r="6350" b="1270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6"/>
                    <a:stretch>
                      <a:fillRect/>
                    </a:stretch>
                  </pic:blipFill>
                  <pic:spPr>
                    <a:xfrm>
                      <a:off x="0" y="0"/>
                      <a:ext cx="393700" cy="292100"/>
                    </a:xfrm>
                    <a:prstGeom prst="rect">
                      <a:avLst/>
                    </a:prstGeom>
                  </pic:spPr>
                </pic:pic>
              </a:graphicData>
            </a:graphic>
          </wp:anchor>
        </w:drawing>
      </w:r>
      <w:r>
        <w:rPr>
          <w:rFonts w:ascii="宋体" w:hAnsi="宋体" w:eastAsia="宋体" w:cs="Courier New"/>
          <w:b/>
          <w:sz w:val="32"/>
          <w:szCs w:val="32"/>
        </w:rPr>
        <w:t>第</w:t>
      </w:r>
      <w:r>
        <w:rPr>
          <w:rFonts w:hint="eastAsia" w:ascii="宋体" w:hAnsi="宋体" w:eastAsia="宋体" w:cs="Courier New"/>
          <w:b/>
          <w:sz w:val="32"/>
          <w:szCs w:val="32"/>
        </w:rPr>
        <w:t>五</w:t>
      </w:r>
      <w:r>
        <w:rPr>
          <w:rFonts w:ascii="宋体" w:hAnsi="宋体" w:eastAsia="宋体" w:cs="Courier New"/>
          <w:b/>
          <w:sz w:val="32"/>
          <w:szCs w:val="32"/>
        </w:rPr>
        <w:t>单元　</w:t>
      </w:r>
      <w:r>
        <w:rPr>
          <w:rFonts w:hint="eastAsia" w:ascii="宋体" w:hAnsi="宋体" w:eastAsia="宋体" w:cs="Courier New"/>
          <w:b/>
          <w:sz w:val="32"/>
          <w:szCs w:val="32"/>
        </w:rPr>
        <w:t>晚清时期的内忧外患与救亡图存</w:t>
      </w:r>
    </w:p>
    <w:p>
      <w:pPr>
        <w:spacing w:line="360" w:lineRule="auto"/>
        <w:jc w:val="center"/>
        <w:rPr>
          <w:rFonts w:ascii="宋体" w:hAnsi="宋体" w:eastAsia="宋体" w:cs="Times New Roman"/>
          <w:b/>
          <w:sz w:val="32"/>
          <w:szCs w:val="32"/>
        </w:rPr>
      </w:pPr>
      <w:r>
        <w:rPr>
          <w:rFonts w:ascii="宋体" w:hAnsi="宋体" w:eastAsia="宋体" w:cs="Times New Roman"/>
          <w:b/>
          <w:sz w:val="32"/>
          <w:szCs w:val="32"/>
        </w:rPr>
        <w:t>第</w:t>
      </w:r>
      <w:r>
        <w:rPr>
          <w:rFonts w:hint="eastAsia" w:ascii="宋体" w:hAnsi="宋体" w:eastAsia="宋体" w:cs="Times New Roman"/>
          <w:b/>
          <w:sz w:val="32"/>
          <w:szCs w:val="32"/>
        </w:rPr>
        <w:t>17</w:t>
      </w:r>
      <w:r>
        <w:rPr>
          <w:rFonts w:ascii="宋体" w:hAnsi="宋体" w:eastAsia="宋体" w:cs="Times New Roman"/>
          <w:b/>
          <w:sz w:val="32"/>
          <w:szCs w:val="32"/>
        </w:rPr>
        <w:t>课　</w:t>
      </w:r>
      <w:r>
        <w:rPr>
          <w:rFonts w:hint="eastAsia" w:ascii="宋体" w:hAnsi="宋体" w:eastAsia="宋体" w:cs="Times New Roman"/>
          <w:b/>
          <w:sz w:val="32"/>
          <w:szCs w:val="32"/>
        </w:rPr>
        <w:t>国家出路的探索和列强侵略的加剧</w:t>
      </w:r>
    </w:p>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运用联系发展、客观辩证的方法，评价太平天国、洋务运动及甲午战争的影响。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认识太平天国、洋务运动所处的特定时空环境，抓住其特定时空背景和阶段特征。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通过文献资料记载，实证</w:t>
            </w:r>
            <w:r>
              <w:rPr>
                <w:rFonts w:ascii="宋体" w:hAnsi="宋体" w:eastAsia="宋体"/>
              </w:rPr>
              <w:t>洋务运动的原因</w:t>
            </w:r>
            <w:r>
              <w:rPr>
                <w:rFonts w:hint="eastAsia" w:ascii="宋体" w:hAnsi="宋体" w:eastAsia="宋体"/>
              </w:rPr>
              <w:t>、</w:t>
            </w:r>
            <w:r>
              <w:rPr>
                <w:rFonts w:ascii="宋体" w:hAnsi="宋体" w:eastAsia="宋体"/>
              </w:rPr>
              <w:t>经过、特点、影响</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运用文献资料，认识太平天国运动加深了清王朝的灭亡，促进了民主革命的进程。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hAnsi="宋体" w:cs="Times New Roman"/>
                <w:sz w:val="24"/>
                <w:szCs w:val="24"/>
              </w:rPr>
            </w:pPr>
            <w:r>
              <w:rPr>
                <w:rFonts w:hint="eastAsia" w:hAnsi="宋体"/>
              </w:rPr>
              <w:t>认识农民阶级的太平天国运动的历史意义，认识“师夷长技以自强”的理论与实践，培养中华民族不屈不挠的民族精神和深厚的爱国主义情怀。</w:t>
            </w:r>
          </w:p>
        </w:tc>
      </w:tr>
    </w:tbl>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w:t>
      </w:r>
      <w:r>
        <w:rPr>
          <w:rFonts w:hint="eastAsia" w:ascii="宋体" w:hAnsi="宋体" w:eastAsia="宋体"/>
        </w:rPr>
        <w:t>太平天国、洋务运动及甲午战争的影响</w:t>
      </w:r>
      <w:r>
        <w:rPr>
          <w:rFonts w:ascii="宋体" w:hAnsi="宋体" w:eastAsia="宋体"/>
        </w:rPr>
        <w:t xml:space="preserve"> </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w:t>
      </w:r>
      <w:r>
        <w:rPr>
          <w:rFonts w:ascii="宋体" w:hAnsi="宋体" w:eastAsia="宋体"/>
        </w:rPr>
        <w:t>19世纪60～90年代洋务运动开启中国近代化的历程</w:t>
      </w:r>
    </w:p>
    <w:p>
      <w:pPr>
        <w:tabs>
          <w:tab w:val="left" w:pos="3828"/>
        </w:tabs>
        <w:snapToGrid w:val="0"/>
        <w:spacing w:line="360" w:lineRule="auto"/>
        <w:rPr>
          <w:rFonts w:ascii="宋体" w:hAnsi="宋体" w:eastAsia="宋体"/>
          <w:b/>
        </w:rPr>
      </w:pPr>
      <w:r>
        <w:rPr>
          <w:rFonts w:ascii="宋体" w:hAnsi="宋体" w:eastAsia="宋体" w:cs="Times New Roman"/>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b/>
        </w:rPr>
      </w:pPr>
      <w:r>
        <w:rPr>
          <w:rFonts w:hint="eastAsia" w:ascii="宋体" w:hAnsi="宋体" w:eastAsia="宋体"/>
          <w:b/>
        </w:rPr>
        <w:t>基础认知</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一、太平天国运动</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1、运动的背景：广东花县人_____在多次科举考试落第后极端失望，吸收了在广州得到的____布道书的一些思想，提出了“_____”的主张。他的同乡_____到广西______号召民众加入_______，团结了许多穷苦农民。</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2、运动的经过：</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（1）开始与发展：_____</w:t>
      </w:r>
      <w:r>
        <w:rPr>
          <w:rFonts w:ascii="宋体" w:hAnsi="宋体" w:eastAsia="宋体" w:cs="Courier New"/>
          <w:color w:val="000000" w:themeColor="text1"/>
          <w:szCs w:val="21"/>
          <w14:textFill>
            <w14:solidFill>
              <w14:schemeClr w14:val="tx1"/>
            </w14:solidFill>
          </w14:textFill>
        </w:rPr>
        <w:t>年1月11日，洪秀全、</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等在广西桂平</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村发动起义，建号</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w:t>
      </w:r>
      <w:r>
        <w:rPr>
          <w:rFonts w:hint="eastAsia" w:ascii="宋体" w:hAnsi="宋体" w:eastAsia="宋体" w:cs="Courier New"/>
          <w:color w:val="000000" w:themeColor="text1"/>
          <w:szCs w:val="21"/>
          <w14:textFill>
            <w14:solidFill>
              <w14:schemeClr w14:val="tx1"/>
            </w14:solidFill>
          </w14:textFill>
        </w:rPr>
        <w:t>不久，洪秀全称___。太平军一路北上，出广西，经湖南，占领湖北省城___。</w:t>
      </w:r>
      <w:r>
        <w:rPr>
          <w:rFonts w:ascii="宋体" w:hAnsi="宋体" w:eastAsia="宋体" w:cs="Courier New"/>
          <w:color w:val="000000" w:themeColor="text1"/>
          <w:szCs w:val="21"/>
          <w14:textFill>
            <w14:solidFill>
              <w14:schemeClr w14:val="tx1"/>
            </w14:solidFill>
          </w14:textFill>
        </w:rPr>
        <w:t>1853年，太平军沿长江东下，经九</w:t>
      </w:r>
      <w:r>
        <w:rPr>
          <w:rFonts w:hint="eastAsia" w:ascii="宋体" w:hAnsi="宋体" w:eastAsia="宋体" w:cs="Courier New"/>
          <w:color w:val="000000" w:themeColor="text1"/>
          <w:szCs w:val="21"/>
          <w14:textFill>
            <w14:solidFill>
              <w14:schemeClr w14:val="tx1"/>
            </w14:solidFill>
          </w14:textFill>
        </w:rPr>
        <w:t>江、安庆，占领____，改南京为____，定都于此。然后，太平军____、____，占领湖北、江西、安徽许多地方，军事上达到____。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（2）转折与失败：_____</w:t>
      </w:r>
      <w:r>
        <w:rPr>
          <w:rFonts w:ascii="宋体" w:hAnsi="宋体" w:eastAsia="宋体" w:cs="Courier New"/>
          <w:color w:val="000000" w:themeColor="text1"/>
          <w:szCs w:val="21"/>
          <w14:textFill>
            <w14:solidFill>
              <w14:schemeClr w14:val="tx1"/>
            </w14:solidFill>
          </w14:textFill>
        </w:rPr>
        <w:t>年，太平天国领导集团发生</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，杨秀清、</w:t>
      </w:r>
      <w:r>
        <w:rPr>
          <w:rFonts w:hint="eastAsia" w:ascii="宋体" w:hAnsi="宋体" w:eastAsia="宋体" w:cs="Courier New"/>
          <w:color w:val="000000" w:themeColor="text1"/>
          <w:szCs w:val="21"/>
          <w14:textFill>
            <w14:solidFill>
              <w14:schemeClr w14:val="tx1"/>
            </w14:solidFill>
          </w14:textFill>
        </w:rPr>
        <w:t>_____图谋不轨被杀，_____出走，太平天国在政治、军事上开始___。________________进入最高领导层，太平军先后取得浦口、三河大捷，但在___战役中败于______统率的湘军。</w:t>
      </w:r>
      <w:r>
        <w:rPr>
          <w:rFonts w:ascii="宋体" w:hAnsi="宋体" w:eastAsia="宋体" w:cs="Courier New"/>
          <w:color w:val="000000" w:themeColor="text1"/>
          <w:szCs w:val="21"/>
          <w14:textFill>
            <w14:solidFill>
              <w14:schemeClr w14:val="tx1"/>
            </w14:solidFill>
          </w14:textFill>
        </w:rPr>
        <w:t>1864年，在湘军、</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和外国人带领的</w:t>
      </w:r>
      <w:r>
        <w:rPr>
          <w:rFonts w:hint="eastAsia" w:ascii="宋体" w:hAnsi="宋体" w:eastAsia="宋体" w:cs="Courier New"/>
          <w:color w:val="000000" w:themeColor="text1"/>
          <w:szCs w:val="21"/>
          <w14:textFill>
            <w14:solidFill>
              <w14:schemeClr w14:val="tx1"/>
            </w14:solidFill>
          </w14:textFill>
        </w:rPr>
        <w:t>_____进攻下，天京被攻破，太平天国运动____。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纲领性文件：太平天国前期曾颁布《__________》，提出了“_________________________”的主张，否定了_________所有制，反映了农民追求_________的理想；后期曾颁布《_________》，提出新的________政策，试图回答农民革命应当________的问题。在____环境下，这两个文件都未能实施。</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4、运动的影响：太平天国运动虽然失败，但它沉重打击了_____的统治，引起_________结构的变化，____系官僚集团形成，___权力增长，____权力下移，对此后历史的发展产生________。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二、洋务运动</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1、背景与主张：</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（1）背景：经过______战争，统治阶级一些当权人物看到了欧美国家的_______。为了挽救国家的_____，他们发动了“____”“____”的洋务新政。</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（2）代表人物与主张：学术界把这种新政称为“_______”，把提倡洋务新政的官僚称为“____”。洋务派人物主要有______________________等人。他们提出洋务新政“_____________________”、“_______________”的主张。</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2、主要活动：</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（1）工业：洋务派创办了一批____工业，如_____________、福州船政局、天津机器局等。这些都是____企业。为了____，洋务派又开办了一批_______的民用企业，如____________、上海机器织布局、____煤矿等。</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（2）教育与军事：洋务派还办了培养_________人才的学校，建成了以________为代表的新式海军。</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3、评价：洋务新政引进了资本主义国家的_________，是中国早期_____的尝试。洋务派期望洋务新政可以保障______，抵抗______，后来的事实证明这个目的____达到。</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三、边疆危机与甲午中日战争</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1、边疆危机：</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（1）新疆地区：_____</w:t>
      </w:r>
      <w:r>
        <w:rPr>
          <w:rFonts w:ascii="宋体" w:hAnsi="宋体" w:eastAsia="宋体" w:cs="Courier New"/>
          <w:color w:val="000000" w:themeColor="text1"/>
          <w:szCs w:val="21"/>
          <w14:textFill>
            <w14:solidFill>
              <w14:schemeClr w14:val="tx1"/>
            </w14:solidFill>
          </w14:textFill>
        </w:rPr>
        <w:t>年，新疆地区少数民族上层分子反对清中央政</w:t>
      </w:r>
      <w:r>
        <w:rPr>
          <w:rFonts w:hint="eastAsia" w:ascii="宋体" w:hAnsi="宋体" w:eastAsia="宋体" w:cs="Courier New"/>
          <w:color w:val="000000" w:themeColor="text1"/>
          <w:szCs w:val="21"/>
          <w14:textFill>
            <w14:solidFill>
              <w14:schemeClr w14:val="tx1"/>
            </w14:solidFill>
          </w14:textFill>
        </w:rPr>
        <w:t>府，形成内乱局面。英国支持的浩罕国军事首领____趁机入侵，占领南疆和北疆部分地区。___出兵占领___地区。</w:t>
      </w:r>
      <w:r>
        <w:rPr>
          <w:rFonts w:ascii="宋体" w:hAnsi="宋体" w:eastAsia="宋体" w:cs="Courier New"/>
          <w:color w:val="000000" w:themeColor="text1"/>
          <w:szCs w:val="21"/>
          <w14:textFill>
            <w14:solidFill>
              <w14:schemeClr w14:val="tx1"/>
            </w14:solidFill>
          </w14:textFill>
        </w:rPr>
        <w:t>1875年，清政府任命</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为钦差大臣督办新疆军务，</w:t>
      </w:r>
      <w:r>
        <w:rPr>
          <w:rFonts w:hint="eastAsia" w:ascii="宋体" w:hAnsi="宋体" w:eastAsia="宋体" w:cs="Courier New"/>
          <w:color w:val="000000" w:themeColor="text1"/>
          <w:szCs w:val="21"/>
          <w14:textFill>
            <w14:solidFill>
              <w14:schemeClr w14:val="tx1"/>
            </w14:solidFill>
          </w14:textFill>
        </w:rPr>
        <w:t>发兵新疆平乱，_____</w:t>
      </w:r>
      <w:r>
        <w:rPr>
          <w:rFonts w:ascii="宋体" w:hAnsi="宋体" w:eastAsia="宋体" w:cs="Courier New"/>
          <w:color w:val="000000" w:themeColor="text1"/>
          <w:szCs w:val="21"/>
          <w14:textFill>
            <w14:solidFill>
              <w14:schemeClr w14:val="tx1"/>
            </w14:solidFill>
          </w14:textFill>
        </w:rPr>
        <w:t>年2月</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新疆南北两路。</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年，</w:t>
      </w:r>
      <w:r>
        <w:rPr>
          <w:rFonts w:hint="eastAsia" w:ascii="宋体" w:hAnsi="宋体" w:eastAsia="宋体" w:cs="Courier New"/>
          <w:color w:val="000000" w:themeColor="text1"/>
          <w:szCs w:val="21"/>
          <w14:textFill>
            <w14:solidFill>
              <w14:schemeClr w14:val="tx1"/>
            </w14:solidFill>
          </w14:textFill>
        </w:rPr>
        <w:t>清政府在新疆正式建___，使西北边疆度过了危机。</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（2）中法战争：越南是清朝的_____</w:t>
      </w:r>
      <w:r>
        <w:rPr>
          <w:rFonts w:ascii="宋体" w:hAnsi="宋体" w:eastAsia="宋体" w:cs="Courier New"/>
          <w:color w:val="000000" w:themeColor="text1"/>
          <w:szCs w:val="21"/>
          <w14:textFill>
            <w14:solidFill>
              <w14:schemeClr w14:val="tx1"/>
            </w14:solidFill>
          </w14:textFill>
        </w:rPr>
        <w:t>。1883年8月，法国控制了越</w:t>
      </w:r>
      <w:r>
        <w:rPr>
          <w:rFonts w:hint="eastAsia" w:ascii="宋体" w:hAnsi="宋体" w:eastAsia="宋体" w:cs="Courier New"/>
          <w:color w:val="000000" w:themeColor="text1"/>
          <w:szCs w:val="21"/>
          <w14:textFill>
            <w14:solidFill>
              <w14:schemeClr w14:val="tx1"/>
            </w14:solidFill>
          </w14:textFill>
        </w:rPr>
        <w:t>南，把侵略矛头对准了____。中法战争于年底打响。法军进攻____没有得逞，在</w:t>
      </w:r>
      <w:r>
        <w:rPr>
          <w:rFonts w:ascii="宋体" w:hAnsi="宋体" w:eastAsia="宋体" w:cs="Courier New"/>
          <w:color w:val="000000" w:themeColor="text1"/>
          <w:szCs w:val="21"/>
          <w14:textFill>
            <w14:solidFill>
              <w14:schemeClr w14:val="tx1"/>
            </w14:solidFill>
          </w14:textFill>
        </w:rPr>
        <w:t>1884年8月偷袭</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军港，炮毁</w:t>
      </w:r>
      <w:r>
        <w:rPr>
          <w:rFonts w:hint="eastAsia" w:ascii="宋体" w:hAnsi="宋体" w:eastAsia="宋体" w:cs="Courier New"/>
          <w:color w:val="000000" w:themeColor="text1"/>
          <w:szCs w:val="21"/>
          <w14:textFill>
            <w14:solidFill>
              <w14:schemeClr w14:val="tx1"/>
            </w14:solidFill>
          </w14:textFill>
        </w:rPr>
        <w:t>________。</w:t>
      </w:r>
      <w:r>
        <w:rPr>
          <w:rFonts w:ascii="宋体" w:hAnsi="宋体" w:eastAsia="宋体" w:cs="Courier New"/>
          <w:color w:val="000000" w:themeColor="text1"/>
          <w:szCs w:val="21"/>
          <w14:textFill>
            <w14:solidFill>
              <w14:schemeClr w14:val="tx1"/>
            </w14:solidFill>
          </w14:textFill>
        </w:rPr>
        <w:t>1885年3月，清军在</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率领下取得</w:t>
      </w:r>
      <w:r>
        <w:rPr>
          <w:rFonts w:hint="eastAsia" w:ascii="宋体" w:hAnsi="宋体" w:eastAsia="宋体" w:cs="Courier New"/>
          <w:color w:val="000000" w:themeColor="text1"/>
          <w:szCs w:val="21"/>
          <w14:textFill>
            <w14:solidFill>
              <w14:schemeClr w14:val="tx1"/>
            </w14:solidFill>
          </w14:textFill>
        </w:rPr>
        <w:t>_________，法军败退。法国内阁因此倒台。这时，清廷下达停战令。</w:t>
      </w:r>
      <w:r>
        <w:rPr>
          <w:rFonts w:ascii="宋体" w:hAnsi="宋体" w:eastAsia="宋体" w:cs="Courier New"/>
          <w:color w:val="000000" w:themeColor="text1"/>
          <w:szCs w:val="21"/>
          <w14:textFill>
            <w14:solidFill>
              <w14:schemeClr w14:val="tx1"/>
            </w14:solidFill>
          </w14:textFill>
        </w:rPr>
        <w:t>6月，</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与法国驻华公使签订了中法《</w:t>
      </w:r>
      <w:r>
        <w:rPr>
          <w:rFonts w:hint="eastAsia" w:ascii="宋体" w:hAnsi="宋体" w:eastAsia="宋体" w:cs="Courier New"/>
          <w:color w:val="000000" w:themeColor="text1"/>
          <w:szCs w:val="21"/>
          <w14:textFill>
            <w14:solidFill>
              <w14:schemeClr w14:val="tx1"/>
            </w14:solidFill>
          </w14:textFill>
        </w:rPr>
        <w:t>_______》，承认法国占领越南。</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2、甲午中日战争：</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（1）背景：</w:t>
      </w:r>
      <w:r>
        <w:rPr>
          <w:rFonts w:ascii="宋体" w:hAnsi="宋体" w:eastAsia="宋体" w:cs="Courier New"/>
          <w:color w:val="000000" w:themeColor="text1"/>
          <w:szCs w:val="21"/>
          <w14:textFill>
            <w14:solidFill>
              <w14:schemeClr w14:val="tx1"/>
            </w14:solidFill>
          </w14:textFill>
        </w:rPr>
        <w:t>日本早就想占领</w:t>
      </w:r>
      <w:r>
        <w:rPr>
          <w:rFonts w:hint="eastAsia" w:ascii="宋体" w:hAnsi="宋体" w:eastAsia="宋体" w:cs="Courier New"/>
          <w:color w:val="000000" w:themeColor="text1"/>
          <w:szCs w:val="21"/>
          <w14:textFill>
            <w14:solidFill>
              <w14:schemeClr w14:val="tx1"/>
            </w14:solidFill>
          </w14:textFill>
        </w:rPr>
        <w:t>中国____和藩属国________，然后进攻中国____。因朝鲜发生_______，朝鲜国王请求清政府出兵。通过_______壮大了国力的日本，乘机出兵____。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（2）经过：日本在牙山口外____偷袭清朝______，于是中日相互宣战。</w:t>
      </w:r>
      <w:r>
        <w:rPr>
          <w:rFonts w:ascii="宋体" w:hAnsi="宋体" w:eastAsia="宋体" w:cs="Courier New"/>
          <w:color w:val="000000" w:themeColor="text1"/>
          <w:szCs w:val="21"/>
          <w14:textFill>
            <w14:solidFill>
              <w14:schemeClr w14:val="tx1"/>
            </w14:solidFill>
          </w14:textFill>
        </w:rPr>
        <w:t>9月，清军在</w:t>
      </w:r>
      <w:r>
        <w:rPr>
          <w:rFonts w:hint="eastAsia" w:ascii="宋体" w:hAnsi="宋体" w:eastAsia="宋体" w:cs="Courier New"/>
          <w:color w:val="000000" w:themeColor="text1"/>
          <w:szCs w:val="21"/>
          <w14:textFill>
            <w14:solidFill>
              <w14:schemeClr w14:val="tx1"/>
            </w14:solidFill>
          </w14:textFill>
        </w:rPr>
        <w:t>____大败。同月，在____海战中，______官兵英勇作战，重创日本舰队，北洋舰队也在作战中遭到_______。战后，李鸿章发出“_______”命令，北洋海军失去了_____。</w:t>
      </w:r>
      <w:r>
        <w:rPr>
          <w:rFonts w:ascii="宋体" w:hAnsi="宋体" w:eastAsia="宋体" w:cs="Courier New"/>
          <w:color w:val="000000" w:themeColor="text1"/>
          <w:szCs w:val="21"/>
          <w14:textFill>
            <w14:solidFill>
              <w14:schemeClr w14:val="tx1"/>
            </w14:solidFill>
          </w14:textFill>
        </w:rPr>
        <w:t>1895年2月，日军占领</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半岛，摧毁了北洋舰队基地</w:t>
      </w:r>
      <w:r>
        <w:rPr>
          <w:rFonts w:hint="eastAsia" w:ascii="宋体" w:hAnsi="宋体" w:eastAsia="宋体" w:cs="Courier New"/>
          <w:color w:val="000000" w:themeColor="text1"/>
          <w:szCs w:val="21"/>
          <w14:textFill>
            <w14:solidFill>
              <w14:schemeClr w14:val="tx1"/>
            </w14:solidFill>
          </w14:textFill>
        </w:rPr>
        <w:t>_____军港，北洋舰队____。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（3）结果与影响：清政府派李鸿章到日本____与日本政府议和，被迫签订《_______》，承认朝鲜独立，割让____半岛、____全岛及所有附属各岛屿、____列岛给日本，赔款__</w:t>
      </w:r>
      <w:r>
        <w:rPr>
          <w:rFonts w:ascii="宋体" w:hAnsi="宋体" w:eastAsia="宋体" w:cs="Courier New"/>
          <w:color w:val="000000" w:themeColor="text1"/>
          <w:szCs w:val="21"/>
          <w14:textFill>
            <w14:solidFill>
              <w14:schemeClr w14:val="tx1"/>
            </w14:solidFill>
          </w14:textFill>
        </w:rPr>
        <w:t>亿两白银，增开沙市、重庆、苏州、杭州为</w:t>
      </w:r>
      <w:r>
        <w:rPr>
          <w:rFonts w:hint="eastAsia" w:ascii="宋体" w:hAnsi="宋体" w:eastAsia="宋体" w:cs="Courier New"/>
          <w:color w:val="000000" w:themeColor="text1"/>
          <w:szCs w:val="21"/>
          <w14:textFill>
            <w14:solidFill>
              <w14:schemeClr w14:val="tx1"/>
            </w14:solidFill>
          </w14:textFill>
        </w:rPr>
        <w:t>_______，日本可以在中国通商口岸_______。《马关条约》丧权辱国，进一步把中国社会推到了______________的深渊。甲午中日战争的失败，证明了洋务运动的____。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（4）反割台斗争：日本侵占台湾，_______进行了长期抗争。从</w:t>
      </w:r>
      <w:r>
        <w:rPr>
          <w:rFonts w:ascii="宋体" w:hAnsi="宋体" w:eastAsia="宋体" w:cs="Courier New"/>
          <w:color w:val="000000" w:themeColor="text1"/>
          <w:szCs w:val="21"/>
          <w14:textFill>
            <w14:solidFill>
              <w14:schemeClr w14:val="tx1"/>
            </w14:solidFill>
          </w14:textFill>
        </w:rPr>
        <w:t>1895年5—10月，台湾</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与以</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为首的</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一起，展</w:t>
      </w:r>
      <w:r>
        <w:rPr>
          <w:rFonts w:hint="eastAsia" w:ascii="宋体" w:hAnsi="宋体" w:eastAsia="宋体" w:cs="Courier New"/>
          <w:color w:val="000000" w:themeColor="text1"/>
          <w:szCs w:val="21"/>
          <w14:textFill>
            <w14:solidFill>
              <w14:schemeClr w14:val="tx1"/>
            </w14:solidFill>
          </w14:textFill>
        </w:rPr>
        <w:t>开了一波又一波反抗_______的武装斗争，重挫了日本占领军。台湾人民的武装抗日斗争，表明了台湾人民不屈服于日本占领的_______。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四、瓜分中国的狂潮</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1、三国干涉还辽：《马关条约》签订，________ “三国干涉还辽”，日本被迫归还____半岛，但向清政府索取______</w:t>
      </w:r>
      <w:r>
        <w:rPr>
          <w:rFonts w:ascii="宋体" w:hAnsi="宋体" w:eastAsia="宋体" w:cs="Courier New"/>
          <w:color w:val="000000" w:themeColor="text1"/>
          <w:szCs w:val="21"/>
          <w14:textFill>
            <w14:solidFill>
              <w14:schemeClr w14:val="tx1"/>
            </w14:solidFill>
          </w14:textFill>
        </w:rPr>
        <w:t>万两白银</w:t>
      </w:r>
      <w:r>
        <w:rPr>
          <w:rFonts w:hint="eastAsia" w:ascii="宋体" w:hAnsi="宋体" w:eastAsia="宋体" w:cs="Courier New"/>
          <w:color w:val="000000" w:themeColor="text1"/>
          <w:szCs w:val="21"/>
          <w14:textFill>
            <w14:solidFill>
              <w14:schemeClr w14:val="tx1"/>
            </w14:solidFill>
          </w14:textFill>
        </w:rPr>
        <w:t>“_____”。为了在</w:t>
      </w:r>
      <w:r>
        <w:rPr>
          <w:rFonts w:ascii="宋体" w:hAnsi="宋体" w:eastAsia="宋体" w:cs="Courier New"/>
          <w:color w:val="000000" w:themeColor="text1"/>
          <w:szCs w:val="21"/>
          <w14:textFill>
            <w14:solidFill>
              <w14:schemeClr w14:val="tx1"/>
            </w14:solidFill>
          </w14:textFill>
        </w:rPr>
        <w:t>3年内向日本交出2.3亿两白银，清</w:t>
      </w:r>
      <w:r>
        <w:rPr>
          <w:rFonts w:hint="eastAsia" w:ascii="宋体" w:hAnsi="宋体" w:eastAsia="宋体" w:cs="Courier New"/>
          <w:color w:val="000000" w:themeColor="text1"/>
          <w:szCs w:val="21"/>
          <w14:textFill>
            <w14:solidFill>
              <w14:schemeClr w14:val="tx1"/>
            </w14:solidFill>
          </w14:textFill>
        </w:rPr>
        <w:t>政府分</w:t>
      </w:r>
      <w:r>
        <w:rPr>
          <w:rFonts w:ascii="宋体" w:hAnsi="宋体" w:eastAsia="宋体" w:cs="Courier New"/>
          <w:color w:val="000000" w:themeColor="text1"/>
          <w:szCs w:val="21"/>
          <w14:textFill>
            <w14:solidFill>
              <w14:schemeClr w14:val="tx1"/>
            </w14:solidFill>
          </w14:textFill>
        </w:rPr>
        <w:t>3次向</w:t>
      </w:r>
      <w:r>
        <w:rPr>
          <w:rFonts w:hint="eastAsia" w:ascii="宋体" w:hAnsi="宋体" w:eastAsia="宋体" w:cs="Courier New"/>
          <w:color w:val="000000" w:themeColor="text1"/>
          <w:szCs w:val="21"/>
          <w14:textFill>
            <w14:solidFill>
              <w14:schemeClr w14:val="tx1"/>
            </w14:solidFill>
          </w14:textFill>
        </w:rPr>
        <w:t>_________________________</w:t>
      </w:r>
      <w:r>
        <w:rPr>
          <w:rFonts w:ascii="宋体" w:hAnsi="宋体" w:eastAsia="宋体" w:cs="Courier New"/>
          <w:color w:val="000000" w:themeColor="text1"/>
          <w:szCs w:val="21"/>
          <w14:textFill>
            <w14:solidFill>
              <w14:schemeClr w14:val="tx1"/>
            </w14:solidFill>
          </w14:textFill>
        </w:rPr>
        <w:t>，以</w:t>
      </w:r>
      <w:r>
        <w:rPr>
          <w:rFonts w:hint="eastAsia" w:ascii="宋体" w:hAnsi="宋体" w:eastAsia="宋体" w:cs="Courier New"/>
          <w:color w:val="000000" w:themeColor="text1"/>
          <w:szCs w:val="21"/>
          <w14:textFill>
            <w14:solidFill>
              <w14:schemeClr w14:val="tx1"/>
            </w14:solidFill>
          </w14:textFill>
        </w:rPr>
        <w:t>________</w:t>
      </w:r>
      <w:r>
        <w:rPr>
          <w:rFonts w:ascii="宋体" w:hAnsi="宋体" w:eastAsia="宋体" w:cs="Courier New"/>
          <w:color w:val="000000" w:themeColor="text1"/>
          <w:szCs w:val="21"/>
          <w14:textFill>
            <w14:solidFill>
              <w14:schemeClr w14:val="tx1"/>
            </w14:solidFill>
          </w14:textFill>
        </w:rPr>
        <w:t>借</w:t>
      </w:r>
      <w:r>
        <w:rPr>
          <w:rFonts w:hint="eastAsia" w:ascii="宋体" w:hAnsi="宋体" w:eastAsia="宋体" w:cs="Courier New"/>
          <w:color w:val="000000" w:themeColor="text1"/>
          <w:szCs w:val="21"/>
          <w14:textFill>
            <w14:solidFill>
              <w14:schemeClr w14:val="tx1"/>
            </w14:solidFill>
          </w14:textFill>
        </w:rPr>
        <w:t>款__</w:t>
      </w:r>
      <w:r>
        <w:rPr>
          <w:rFonts w:ascii="宋体" w:hAnsi="宋体" w:eastAsia="宋体" w:cs="Courier New"/>
          <w:color w:val="000000" w:themeColor="text1"/>
          <w:szCs w:val="21"/>
          <w14:textFill>
            <w14:solidFill>
              <w14:schemeClr w14:val="tx1"/>
            </w14:solidFill>
          </w14:textFill>
        </w:rPr>
        <w:t>亿两白银。</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2、瓜分狂潮：各帝国主义国家纷纷在中国划分_______，在从___到___的中国沿海地区强租______：俄国强租___</w:t>
      </w:r>
      <w:r>
        <w:rPr>
          <w:rFonts w:ascii="宋体" w:hAnsi="宋体" w:eastAsia="宋体" w:cs="Courier New"/>
          <w:color w:val="000000" w:themeColor="text1"/>
          <w:szCs w:val="21"/>
          <w14:textFill>
            <w14:solidFill>
              <w14:schemeClr w14:val="tx1"/>
            </w14:solidFill>
          </w14:textFill>
        </w:rPr>
        <w:t>，英</w:t>
      </w:r>
      <w:r>
        <w:rPr>
          <w:rFonts w:hint="eastAsia" w:ascii="宋体" w:hAnsi="宋体" w:eastAsia="宋体" w:cs="Courier New"/>
          <w:color w:val="000000" w:themeColor="text1"/>
          <w:szCs w:val="21"/>
          <w14:textFill>
            <w14:solidFill>
              <w14:schemeClr w14:val="tx1"/>
            </w14:solidFill>
          </w14:textFill>
        </w:rPr>
        <w:t>国租_____，德国租_____</w:t>
      </w:r>
      <w:r>
        <w:rPr>
          <w:rFonts w:ascii="宋体" w:hAnsi="宋体" w:eastAsia="宋体" w:cs="Courier New"/>
          <w:color w:val="000000" w:themeColor="text1"/>
          <w:szCs w:val="21"/>
          <w14:textFill>
            <w14:solidFill>
              <w14:schemeClr w14:val="tx1"/>
            </w14:solidFill>
          </w14:textFill>
        </w:rPr>
        <w:t>，英国租</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，法国租</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。列强还在中国大量掠夺</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和</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利权。</w:t>
      </w:r>
    </w:p>
    <w:p>
      <w:pPr>
        <w:tabs>
          <w:tab w:val="left" w:pos="3828"/>
        </w:tabs>
        <w:snapToGrid w:val="0"/>
        <w:spacing w:line="360" w:lineRule="auto"/>
        <w:rPr>
          <w:rFonts w:ascii="宋体" w:hAnsi="宋体" w:eastAsia="宋体"/>
          <w:b/>
        </w:rPr>
      </w:pPr>
      <w:r>
        <w:rPr>
          <w:rFonts w:hint="eastAsia" w:ascii="宋体" w:hAnsi="宋体" w:eastAsia="宋体"/>
          <w:b/>
        </w:rPr>
        <w:t>深化探究</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探究一  </w:t>
      </w:r>
      <w:r>
        <w:rPr>
          <w:rFonts w:ascii="宋体" w:hAnsi="宋体" w:eastAsia="宋体"/>
          <w:color w:val="000000" w:themeColor="text1"/>
          <w14:textFill>
            <w14:solidFill>
              <w14:schemeClr w14:val="tx1"/>
            </w14:solidFill>
          </w14:textFill>
        </w:rPr>
        <w:t>太平天国运动的特点和作用</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特点：</w:t>
      </w:r>
    </w:p>
    <w:p>
      <w:pPr>
        <w:tabs>
          <w:tab w:val="left" w:pos="3828"/>
        </w:tabs>
        <w:snapToGrid w:val="0"/>
        <w:spacing w:line="360" w:lineRule="auto"/>
        <w:rPr>
          <w:rFonts w:ascii="宋体" w:hAnsi="宋体" w:eastAsia="宋体"/>
          <w:color w:val="FF0000"/>
        </w:rPr>
      </w:pPr>
      <w:r>
        <w:rPr>
          <w:rFonts w:ascii="宋体" w:hAnsi="宋体" w:eastAsia="宋体"/>
          <w:color w:val="FF0000"/>
        </w:rPr>
        <w:t>(1)起义时代新：中国开始沦为半殖民地半封建社会。</w:t>
      </w:r>
    </w:p>
    <w:p>
      <w:pPr>
        <w:tabs>
          <w:tab w:val="left" w:pos="3828"/>
        </w:tabs>
        <w:snapToGrid w:val="0"/>
        <w:spacing w:line="360" w:lineRule="auto"/>
        <w:rPr>
          <w:rFonts w:ascii="宋体" w:hAnsi="宋体" w:eastAsia="宋体"/>
          <w:color w:val="FF0000"/>
        </w:rPr>
      </w:pPr>
      <w:r>
        <w:rPr>
          <w:rFonts w:ascii="宋体" w:hAnsi="宋体" w:eastAsia="宋体"/>
          <w:color w:val="FF0000"/>
        </w:rPr>
        <w:t>(2)治国方案新：提出发展资本主义的方案《资政新篇》。</w:t>
      </w:r>
    </w:p>
    <w:p>
      <w:pPr>
        <w:tabs>
          <w:tab w:val="left" w:pos="3828"/>
        </w:tabs>
        <w:snapToGrid w:val="0"/>
        <w:spacing w:line="360" w:lineRule="auto"/>
        <w:rPr>
          <w:rFonts w:ascii="宋体" w:hAnsi="宋体" w:eastAsia="宋体"/>
          <w:color w:val="FF0000"/>
        </w:rPr>
      </w:pPr>
      <w:r>
        <w:rPr>
          <w:rFonts w:ascii="宋体" w:hAnsi="宋体" w:eastAsia="宋体"/>
          <w:color w:val="FF0000"/>
        </w:rPr>
        <w:t>(3)担负任务新：反封建的同时反侵略。</w:t>
      </w:r>
    </w:p>
    <w:p>
      <w:pPr>
        <w:tabs>
          <w:tab w:val="left" w:pos="3828"/>
        </w:tabs>
        <w:snapToGrid w:val="0"/>
        <w:spacing w:line="360" w:lineRule="auto"/>
        <w:rPr>
          <w:rFonts w:ascii="宋体" w:hAnsi="宋体" w:eastAsia="宋体"/>
          <w:color w:val="FF0000"/>
        </w:rPr>
      </w:pPr>
      <w:r>
        <w:rPr>
          <w:rFonts w:ascii="宋体" w:hAnsi="宋体" w:eastAsia="宋体"/>
          <w:color w:val="FF0000"/>
        </w:rPr>
        <w:t>(4)失败原因新：中外反动势力联合绞杀。</w:t>
      </w:r>
    </w:p>
    <w:p>
      <w:pPr>
        <w:tabs>
          <w:tab w:val="left" w:pos="3828"/>
        </w:tabs>
        <w:snapToGrid w:val="0"/>
        <w:spacing w:line="360" w:lineRule="auto"/>
        <w:rPr>
          <w:rFonts w:ascii="宋体" w:hAnsi="宋体" w:eastAsia="宋体"/>
          <w:color w:val="FF0000"/>
        </w:rPr>
      </w:pPr>
      <w:r>
        <w:rPr>
          <w:rFonts w:ascii="宋体" w:hAnsi="宋体" w:eastAsia="宋体"/>
          <w:color w:val="FF0000"/>
        </w:rPr>
        <w:t>(5)所属范畴新：旧民主主义革命。</w:t>
      </w:r>
    </w:p>
    <w:p>
      <w:pPr>
        <w:tabs>
          <w:tab w:val="left" w:pos="3828"/>
        </w:tabs>
        <w:snapToGrid w:val="0"/>
        <w:spacing w:line="360" w:lineRule="auto"/>
        <w:rPr>
          <w:rFonts w:ascii="宋体" w:hAnsi="宋体" w:eastAsia="宋体"/>
          <w:color w:val="FF0000"/>
        </w:rPr>
      </w:pPr>
      <w:r>
        <w:rPr>
          <w:rFonts w:ascii="宋体" w:hAnsi="宋体" w:eastAsia="宋体"/>
          <w:color w:val="FF0000"/>
        </w:rPr>
        <w:t>(6)国际背景新：是亚洲革命风暴的一个组成部分。</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作用</w:t>
      </w:r>
      <w:r>
        <w:rPr>
          <w:rFonts w:hint="eastAsia" w:ascii="宋体" w:hAnsi="宋体" w:eastAsia="宋体"/>
          <w:color w:val="000000" w:themeColor="text1"/>
          <w14:textFill>
            <w14:solidFill>
              <w14:schemeClr w14:val="tx1"/>
            </w14:solidFill>
          </w14:textFill>
        </w:rPr>
        <w:t>：</w:t>
      </w:r>
    </w:p>
    <w:p>
      <w:pPr>
        <w:tabs>
          <w:tab w:val="left" w:pos="3828"/>
        </w:tabs>
        <w:snapToGrid w:val="0"/>
        <w:spacing w:line="360" w:lineRule="auto"/>
        <w:rPr>
          <w:rFonts w:ascii="宋体" w:hAnsi="宋体" w:eastAsia="宋体"/>
          <w:color w:val="FF0000"/>
        </w:rPr>
      </w:pPr>
      <w:r>
        <w:rPr>
          <w:rFonts w:ascii="宋体" w:hAnsi="宋体" w:eastAsia="宋体"/>
          <w:color w:val="FF0000"/>
        </w:rPr>
        <w:t>(1)促进作用</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①太平天国运动沉重打击了清朝封建统治，也有力地打击了外国侵略势力。</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②《资政新篇》是先进的中国人最早提出的在中国发展资本主义的设想。</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③催生了洋务运动的发生，使中国迈出了近代化的第一步。</w:t>
      </w:r>
    </w:p>
    <w:p>
      <w:pPr>
        <w:tabs>
          <w:tab w:val="left" w:pos="3828"/>
        </w:tabs>
        <w:snapToGrid w:val="0"/>
        <w:spacing w:line="360" w:lineRule="auto"/>
        <w:rPr>
          <w:rFonts w:ascii="宋体" w:hAnsi="宋体" w:eastAsia="宋体"/>
          <w:color w:val="FF0000"/>
        </w:rPr>
      </w:pPr>
      <w:r>
        <w:rPr>
          <w:rFonts w:ascii="宋体" w:hAnsi="宋体" w:eastAsia="宋体"/>
          <w:color w:val="FF0000"/>
        </w:rPr>
        <w:t>(2)阻碍作用</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①《天朝田亩制度》旨在建立小农经济的绝对平均主义的天国，与发展资本主义的时代潮流相违背。</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②太平天国运动破坏了富饶地区的生产力，迟滞了这些省份近代化的进程。</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③太平天国运动打断了中国近代化的进程，中国内乱给了外国侵略者以更大的可乘之机。</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史料实证</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史料一　洪秀全尊奉“皇上帝”，自命为上帝之子下凡救世，认为其他一切偶像皆为妖魔。太平天国运动初期，太平军所到之处毁学宫、拆孔庙、查禁孔孟“妖书”；而在后期洪秀全则要求“学尧舜之孝弟忠信，遵孔孟之仁义道德”。</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史料二　除了改朝换代以外，他们没有给自己提出任何任务……他们的全部使命，好像仅仅是用丑恶万状的破坏来与停滞腐朽对立。……显然，太平军就是中国人的幻想所描绘的那个魔鬼的化身。</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——马克思《中国纪事》</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1.根据史料一和所学知识，分析太平天国运动由反孔到尊孔的主要原因是什么？</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提示：拜上帝教在运动初期起了动员组织作用，但随着起义规模的扩大，其难以适应建设农民政权的需要，而农民阶级深受孔孟传统思想影响，运动后期洪秀全不得不借助尊孔方式维持政权。</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2.根据史料二并结合所学知识，说明马克思为何会如此评价太平天国运动？</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提示：马克思看到了太平天国政权的堕落和蜕变，成为改朝换代的工具。如天京变乱。</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探究二</w:t>
      </w: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14:textFill>
            <w14:solidFill>
              <w14:schemeClr w14:val="tx1"/>
            </w14:solidFill>
          </w14:textFill>
        </w:rPr>
        <w:t>认识洋务企业中的军事</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民用工业及洋务运动的影响</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军事、民用工业：</w:t>
      </w:r>
    </w:p>
    <w:p>
      <w:pPr>
        <w:tabs>
          <w:tab w:val="left" w:pos="3828"/>
        </w:tabs>
        <w:snapToGrid w:val="0"/>
        <w:spacing w:line="360" w:lineRule="auto"/>
        <w:rPr>
          <w:rFonts w:ascii="宋体" w:hAnsi="宋体" w:eastAsia="宋体"/>
          <w:color w:val="FF0000"/>
        </w:rPr>
      </w:pPr>
      <w:r>
        <w:rPr>
          <w:rFonts w:ascii="宋体" w:hAnsi="宋体" w:eastAsia="宋体"/>
          <w:color w:val="FF0000"/>
        </w:rPr>
        <w:t>(1)在性质上，两者都为封建主义性质，但后者与前者相比带有一定的资本主义因素。其最大区别：前者主要由官府出资，不以盈利为目的，产品不在市场上流通；后者主要采取官督商办、官商合办的形式，未能突破封建体制的束缚，其生产是为了解决军事工业的资金问题，产品在市场上流通。</w:t>
      </w:r>
    </w:p>
    <w:p>
      <w:pPr>
        <w:tabs>
          <w:tab w:val="left" w:pos="3828"/>
        </w:tabs>
        <w:snapToGrid w:val="0"/>
        <w:spacing w:line="360" w:lineRule="auto"/>
        <w:rPr>
          <w:rFonts w:ascii="宋体" w:hAnsi="宋体" w:eastAsia="宋体"/>
          <w:color w:val="FF0000"/>
        </w:rPr>
      </w:pPr>
      <w:r>
        <w:rPr>
          <w:rFonts w:ascii="宋体" w:hAnsi="宋体" w:eastAsia="宋体"/>
          <w:color w:val="FF0000"/>
        </w:rPr>
        <w:t>(2)在管理上，洋务企业采用封建官僚制度，洋务派大官僚在企业中安插亲信，结党营私，贪污受贿、中饱私囊的现象十分严重。</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影响：</w:t>
      </w:r>
    </w:p>
    <w:p>
      <w:pPr>
        <w:tabs>
          <w:tab w:val="left" w:pos="3828"/>
        </w:tabs>
        <w:snapToGrid w:val="0"/>
        <w:spacing w:line="360" w:lineRule="auto"/>
        <w:rPr>
          <w:rFonts w:ascii="宋体" w:hAnsi="宋体" w:eastAsia="宋体"/>
          <w:color w:val="FF0000"/>
        </w:rPr>
      </w:pPr>
      <w:r>
        <w:rPr>
          <w:rFonts w:ascii="宋体" w:hAnsi="宋体" w:eastAsia="宋体"/>
          <w:color w:val="FF0000"/>
        </w:rPr>
        <w:t>对中国近代化进程的影响</w:t>
      </w:r>
    </w:p>
    <w:p>
      <w:pPr>
        <w:tabs>
          <w:tab w:val="left" w:pos="3828"/>
        </w:tabs>
        <w:snapToGrid w:val="0"/>
        <w:spacing w:line="360" w:lineRule="auto"/>
        <w:rPr>
          <w:rFonts w:ascii="宋体" w:hAnsi="宋体" w:eastAsia="宋体"/>
          <w:color w:val="FF0000"/>
        </w:rPr>
      </w:pPr>
      <w:r>
        <w:rPr>
          <w:rFonts w:ascii="宋体" w:hAnsi="宋体" w:eastAsia="宋体"/>
          <w:color w:val="FF0000"/>
        </w:rPr>
        <w:t>(1)思想上：洋务派面对新的形势，提出了“中学为体，西学为用”，表明统治阶级承认了“中学”的不足，也使中国人的价值观由“传统人”开始向“现代人”转变，开启了中国思想的近代化。</w:t>
      </w:r>
    </w:p>
    <w:p>
      <w:pPr>
        <w:tabs>
          <w:tab w:val="left" w:pos="3828"/>
        </w:tabs>
        <w:snapToGrid w:val="0"/>
        <w:spacing w:line="360" w:lineRule="auto"/>
        <w:rPr>
          <w:rFonts w:ascii="宋体" w:hAnsi="宋体" w:eastAsia="宋体"/>
          <w:color w:val="FF0000"/>
        </w:rPr>
      </w:pPr>
      <w:r>
        <w:rPr>
          <w:rFonts w:ascii="宋体" w:hAnsi="宋体" w:eastAsia="宋体"/>
          <w:color w:val="FF0000"/>
        </w:rPr>
        <w:t>(2)经济上：①洋务派引进了西方先进的机器和工艺，创办了一批近代军事工业和民用企业，为中国近代化的发展提供了物质条件及管理经验。</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②洋务派创办的近代企业，尤其是民用企业，基本上是以利润、市场为基础的，诱导了中国民族资本主义的产生。</w:t>
      </w:r>
    </w:p>
    <w:p>
      <w:pPr>
        <w:tabs>
          <w:tab w:val="left" w:pos="3828"/>
        </w:tabs>
        <w:snapToGrid w:val="0"/>
        <w:spacing w:line="360" w:lineRule="auto"/>
        <w:rPr>
          <w:rFonts w:ascii="宋体" w:hAnsi="宋体" w:eastAsia="宋体"/>
          <w:color w:val="FF0000"/>
        </w:rPr>
      </w:pPr>
      <w:r>
        <w:rPr>
          <w:rFonts w:ascii="宋体" w:hAnsi="宋体" w:eastAsia="宋体"/>
          <w:color w:val="FF0000"/>
        </w:rPr>
        <w:t>(3)外交上：洋务运动使中国的外交开始向近代化转变，建立了中国第一个常设的外交机构——总理衙门，加强了清朝同外国的联系。</w:t>
      </w:r>
    </w:p>
    <w:p>
      <w:pPr>
        <w:tabs>
          <w:tab w:val="left" w:pos="3828"/>
        </w:tabs>
        <w:snapToGrid w:val="0"/>
        <w:spacing w:line="360" w:lineRule="auto"/>
        <w:rPr>
          <w:rFonts w:ascii="宋体" w:hAnsi="宋体" w:eastAsia="宋体"/>
          <w:color w:val="FF0000"/>
        </w:rPr>
      </w:pPr>
      <w:r>
        <w:rPr>
          <w:rFonts w:ascii="宋体" w:hAnsi="宋体" w:eastAsia="宋体"/>
          <w:color w:val="FF0000"/>
        </w:rPr>
        <w:t>(4)军事上：洋务运动创建近代海军，开始了中国军事近代化的历程。</w:t>
      </w:r>
    </w:p>
    <w:p>
      <w:pPr>
        <w:tabs>
          <w:tab w:val="left" w:pos="3828"/>
        </w:tabs>
        <w:snapToGrid w:val="0"/>
        <w:spacing w:line="360" w:lineRule="auto"/>
        <w:rPr>
          <w:rFonts w:ascii="宋体" w:hAnsi="宋体" w:eastAsia="宋体"/>
          <w:color w:val="FF0000"/>
        </w:rPr>
      </w:pPr>
      <w:r>
        <w:rPr>
          <w:rFonts w:ascii="宋体" w:hAnsi="宋体" w:eastAsia="宋体"/>
          <w:color w:val="FF0000"/>
        </w:rPr>
        <w:t>(5)教育上：洋务运动设立新式学堂，培养翻译、科技、军事方面的人才，还派遣留学生，是中国教育近代化的开始。</w:t>
      </w:r>
    </w:p>
    <w:p>
      <w:pPr>
        <w:tabs>
          <w:tab w:val="left" w:pos="3828"/>
        </w:tabs>
        <w:snapToGrid w:val="0"/>
        <w:spacing w:line="360" w:lineRule="auto"/>
        <w:rPr>
          <w:rFonts w:ascii="宋体" w:hAnsi="宋体" w:eastAsia="宋体"/>
          <w:color w:val="FF0000"/>
        </w:rPr>
      </w:pPr>
      <w:r>
        <w:rPr>
          <w:rFonts w:ascii="宋体" w:hAnsi="宋体" w:eastAsia="宋体"/>
          <w:color w:val="FF0000"/>
        </w:rPr>
        <w:t>对民族工业的影响</w:t>
      </w:r>
    </w:p>
    <w:p>
      <w:pPr>
        <w:tabs>
          <w:tab w:val="left" w:pos="3828"/>
        </w:tabs>
        <w:snapToGrid w:val="0"/>
        <w:spacing w:line="360" w:lineRule="auto"/>
        <w:rPr>
          <w:rFonts w:ascii="宋体" w:hAnsi="宋体" w:eastAsia="宋体"/>
          <w:color w:val="FF0000"/>
        </w:rPr>
      </w:pPr>
      <w:r>
        <w:rPr>
          <w:rFonts w:ascii="宋体" w:hAnsi="宋体" w:eastAsia="宋体"/>
          <w:color w:val="FF0000"/>
        </w:rPr>
        <w:t>(1)洋务运动作为封建地主阶级开明阶层的自救运动，其性质决定了它对民族工业的消极影响。</w:t>
      </w:r>
    </w:p>
    <w:p>
      <w:pPr>
        <w:tabs>
          <w:tab w:val="left" w:pos="3828"/>
        </w:tabs>
        <w:snapToGrid w:val="0"/>
        <w:spacing w:line="360" w:lineRule="auto"/>
        <w:rPr>
          <w:rFonts w:ascii="宋体" w:hAnsi="宋体" w:eastAsia="宋体"/>
          <w:color w:val="FF0000"/>
        </w:rPr>
      </w:pPr>
      <w:r>
        <w:rPr>
          <w:rFonts w:ascii="宋体" w:hAnsi="宋体" w:eastAsia="宋体"/>
          <w:color w:val="FF0000"/>
        </w:rPr>
        <w:t>(2)洋务运动所具有的浓厚的封建性和民族工业所代表的资本主义性质，决定了它们之间的斗争性，突出地表现了封建地主阶级对民族工业的压制和民族资产阶级的反压制斗争。</w:t>
      </w:r>
    </w:p>
    <w:p>
      <w:pPr>
        <w:tabs>
          <w:tab w:val="left" w:pos="3828"/>
        </w:tabs>
        <w:snapToGrid w:val="0"/>
        <w:spacing w:line="360" w:lineRule="auto"/>
        <w:rPr>
          <w:rFonts w:ascii="宋体" w:hAnsi="宋体" w:eastAsia="宋体"/>
          <w:color w:val="FF0000"/>
        </w:rPr>
      </w:pPr>
      <w:r>
        <w:rPr>
          <w:rFonts w:ascii="宋体" w:hAnsi="宋体" w:eastAsia="宋体"/>
          <w:color w:val="FF0000"/>
        </w:rPr>
        <w:t>(3)洋务运动中所创办的近代企业，对民族工业具有诱导、催生的效应，决定了民族工业具有依赖和软弱的一面。</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探究三　多元史观评价“中体西用”主张</w:t>
      </w:r>
    </w:p>
    <w:p>
      <w:pPr>
        <w:tabs>
          <w:tab w:val="left" w:pos="3828"/>
        </w:tabs>
        <w:snapToGrid w:val="0"/>
        <w:spacing w:line="360" w:lineRule="auto"/>
        <w:rPr>
          <w:rFonts w:ascii="宋体" w:hAnsi="宋体" w:eastAsia="宋体"/>
          <w:color w:val="FF0000"/>
        </w:rPr>
      </w:pPr>
      <w:r>
        <w:rPr>
          <w:rFonts w:ascii="宋体" w:hAnsi="宋体" w:eastAsia="宋体"/>
          <w:color w:val="FF0000"/>
        </w:rPr>
        <w:t>(1)从阶级斗争史观(革命史观)看，洋务派出于地主阶级本能，目的在于维护封建的君主专制制度和纲常名教。</w:t>
      </w:r>
    </w:p>
    <w:p>
      <w:pPr>
        <w:tabs>
          <w:tab w:val="left" w:pos="3828"/>
        </w:tabs>
        <w:snapToGrid w:val="0"/>
        <w:spacing w:line="360" w:lineRule="auto"/>
        <w:rPr>
          <w:rFonts w:ascii="宋体" w:hAnsi="宋体" w:eastAsia="宋体"/>
          <w:color w:val="FF0000"/>
        </w:rPr>
      </w:pPr>
      <w:r>
        <w:rPr>
          <w:rFonts w:ascii="宋体" w:hAnsi="宋体" w:eastAsia="宋体"/>
          <w:color w:val="FF0000"/>
        </w:rPr>
        <w:t>(2)从现代化史观看，它打出的“自强”和“求富”旗号，冲击了“重农抑商”的陈腐观念，对中国的工业现代化、国防和军队现代化、教育现代化和外交现代化起了一定的推动作用。</w:t>
      </w:r>
    </w:p>
    <w:p>
      <w:pPr>
        <w:tabs>
          <w:tab w:val="left" w:pos="3828"/>
        </w:tabs>
        <w:snapToGrid w:val="0"/>
        <w:spacing w:line="360" w:lineRule="auto"/>
        <w:rPr>
          <w:rFonts w:ascii="宋体" w:hAnsi="宋体" w:eastAsia="宋体"/>
          <w:color w:val="FF0000"/>
        </w:rPr>
      </w:pPr>
      <w:r>
        <w:rPr>
          <w:rFonts w:ascii="宋体" w:hAnsi="宋体" w:eastAsia="宋体"/>
          <w:color w:val="FF0000"/>
        </w:rPr>
        <w:t>(3)从整体史观看，它反映了新型的资本主义生产方式和思想观念对相对落后国家和地区旧制度、旧思想的冲击，是西方工业文明在世界范围内扩展的具体表现。</w:t>
      </w:r>
    </w:p>
    <w:p>
      <w:pPr>
        <w:tabs>
          <w:tab w:val="left" w:pos="3828"/>
        </w:tabs>
        <w:snapToGrid w:val="0"/>
        <w:spacing w:line="360" w:lineRule="auto"/>
        <w:rPr>
          <w:rFonts w:ascii="宋体" w:hAnsi="宋体" w:eastAsia="宋体"/>
          <w:color w:val="FF0000"/>
        </w:rPr>
      </w:pPr>
      <w:r>
        <w:rPr>
          <w:rFonts w:ascii="宋体" w:hAnsi="宋体" w:eastAsia="宋体"/>
          <w:color w:val="FF0000"/>
        </w:rPr>
        <w:t>(4)从文明史观看，“中体西用”的思想反映了封建传统文化与西方文明的冲突，反映了当时中国人对西方文明既欣赏又排拒的矛盾心态，但它毕竟承认了中学之不足，西学之所长，客观上使中国人的价值观由“传统人”开始向“现代人”转变。</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史料实证</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史料一　新旧兼学。四书、五经、中国史事、政书、地图为旧学，西政、西艺、西史为新学。旧学为体，新学为用，不使偏废。</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——张之洞《劝学篇》</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史料二　中国文物制度迥异外洋獉狉之俗，所以治国邦，固丕基于勿坏者，固自有在。必谓转危为安，转弱为强之道，全由于仿习机器……</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——《李鸿章全集》</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史料三　时任驻英法公使的郭嵩焘曾尖锐批评“中体西用”是“治末而忘其本，穷委而昧其源”。郑观应诘责洋务派：“中国遗其体而求其用，无论竭蹶趋步，常不相及，就令铁舰成行，铁路四达，果足恃欤？”</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1.根据上述史料，结合所学知识，说明“中体西用”思想与林则徐等人思想的异同点。</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提示：</w:t>
      </w:r>
      <w:r>
        <w:rPr>
          <w:rFonts w:ascii="宋体" w:hAnsi="宋体" w:eastAsia="宋体"/>
          <w:color w:val="FF0000"/>
        </w:rPr>
        <w:t>(1)相同点：①二者都是从封建统治阶级中分化出来的，都属于地主阶级；②两者都主张学习西方先进的科学技术和军事技术，以维护清朝统治。</w:t>
      </w:r>
    </w:p>
    <w:p>
      <w:pPr>
        <w:tabs>
          <w:tab w:val="left" w:pos="3828"/>
        </w:tabs>
        <w:snapToGrid w:val="0"/>
        <w:spacing w:line="360" w:lineRule="auto"/>
        <w:rPr>
          <w:rFonts w:ascii="宋体" w:hAnsi="宋体" w:eastAsia="宋体"/>
          <w:color w:val="FF0000"/>
        </w:rPr>
      </w:pPr>
      <w:r>
        <w:rPr>
          <w:rFonts w:ascii="宋体" w:hAnsi="宋体" w:eastAsia="宋体"/>
          <w:color w:val="FF0000"/>
        </w:rPr>
        <w:t>(2)不同点：两者目的的侧重点不一样。抵抗派主张“师夷长技以制夷”，即抵抗外来侵略；而洋务派则主张“师夷长技以自强”，即维护清朝统治，镇压人民反抗斗争，也含有抵御外侮的意图。</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2.李鸿章自称“一生风雨裱糊匠”。据上述史料，指出李鸿章裱糊的屋子和材料分别是什么？</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提示：清朝封建统治；西方先进的科学技术。</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探究四  </w:t>
      </w:r>
      <w:r>
        <w:rPr>
          <w:rFonts w:ascii="宋体" w:hAnsi="宋体" w:eastAsia="宋体"/>
          <w:color w:val="000000" w:themeColor="text1"/>
          <w14:textFill>
            <w14:solidFill>
              <w14:schemeClr w14:val="tx1"/>
            </w14:solidFill>
          </w14:textFill>
        </w:rPr>
        <w:t>为什么说甲午中日战争是传统中国和近代中国的分水岭</w:t>
      </w:r>
    </w:p>
    <w:tbl>
      <w:tblPr>
        <w:tblStyle w:val="8"/>
        <w:tblW w:w="79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6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角度</w:t>
            </w:r>
          </w:p>
        </w:tc>
        <w:tc>
          <w:tcPr>
            <w:tcW w:w="6879"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列强侵华特征</w:t>
            </w:r>
          </w:p>
        </w:tc>
        <w:tc>
          <w:tcPr>
            <w:tcW w:w="6879"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甲午中日战争后，列强侵华进入新的阶段，呈现出以资本输出为主的侵略，列强掀起瓜分中国的狂潮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社会主要矛盾</w:t>
            </w:r>
          </w:p>
        </w:tc>
        <w:tc>
          <w:tcPr>
            <w:tcW w:w="6879"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民族矛盾进一步激化，民族危机加深，中国半殖民地化程度大大加深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经济结构变动</w:t>
            </w:r>
          </w:p>
        </w:tc>
        <w:tc>
          <w:tcPr>
            <w:tcW w:w="6879"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随着帝国主义侵略加剧，中国的自然经济进一步解体，民族资本主义经济得到初步发展，洋务运动破产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阶级关系变动</w:t>
            </w:r>
          </w:p>
        </w:tc>
        <w:tc>
          <w:tcPr>
            <w:tcW w:w="6879"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民族资产阶级登上政治舞台，维新派、革命派政治团体成立，救亡图存的运动高涨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向西方学习</w:t>
            </w:r>
          </w:p>
        </w:tc>
        <w:tc>
          <w:tcPr>
            <w:tcW w:w="6879"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先进的中国人逐渐认识到单纯学习西方先进技术不能挽救中国，应该学习西方政治制度；向西方学习从技术层面转向制度层面</w:t>
            </w:r>
          </w:p>
        </w:tc>
      </w:tr>
    </w:tbl>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1.某学者说：“农民造反者……长歌涌入金陵，开始建造人间小天堂，曾是他们的喜剧；天京陷落……则是他们的悲剧。”“他们”从“喜剧”走向“悲剧”的根本原因是(　　)</w:t>
      </w:r>
    </w:p>
    <w:p>
      <w:pPr>
        <w:tabs>
          <w:tab w:val="left" w:pos="1755"/>
        </w:tabs>
        <w:spacing w:line="360" w:lineRule="auto"/>
        <w:rPr>
          <w:rFonts w:ascii="宋体" w:hAnsi="宋体" w:eastAsia="宋体"/>
        </w:rPr>
      </w:pPr>
      <w:r>
        <w:rPr>
          <w:rFonts w:ascii="宋体" w:hAnsi="宋体" w:eastAsia="宋体"/>
        </w:rPr>
        <w:t>A.定都天京的战略失误</w:t>
      </w:r>
    </w:p>
    <w:p>
      <w:pPr>
        <w:tabs>
          <w:tab w:val="left" w:pos="1755"/>
        </w:tabs>
        <w:spacing w:line="360" w:lineRule="auto"/>
        <w:rPr>
          <w:rFonts w:ascii="宋体" w:hAnsi="宋体" w:eastAsia="宋体"/>
        </w:rPr>
      </w:pPr>
      <w:r>
        <w:rPr>
          <w:rFonts w:ascii="宋体" w:hAnsi="宋体" w:eastAsia="宋体"/>
        </w:rPr>
        <w:t>B.“人间小天堂”的腐朽享乐</w:t>
      </w:r>
    </w:p>
    <w:p>
      <w:pPr>
        <w:tabs>
          <w:tab w:val="left" w:pos="1755"/>
        </w:tabs>
        <w:spacing w:line="360" w:lineRule="auto"/>
        <w:rPr>
          <w:rFonts w:ascii="宋体" w:hAnsi="宋体" w:eastAsia="宋体"/>
        </w:rPr>
      </w:pPr>
      <w:r>
        <w:rPr>
          <w:rFonts w:ascii="宋体" w:hAnsi="宋体" w:eastAsia="宋体"/>
        </w:rPr>
        <w:t>C.绝对平均的社会纲领</w:t>
      </w:r>
    </w:p>
    <w:p>
      <w:pPr>
        <w:tabs>
          <w:tab w:val="left" w:pos="1755"/>
        </w:tabs>
        <w:spacing w:line="360" w:lineRule="auto"/>
        <w:rPr>
          <w:rFonts w:ascii="宋体" w:hAnsi="宋体" w:eastAsia="宋体"/>
        </w:rPr>
      </w:pPr>
      <w:r>
        <w:rPr>
          <w:rFonts w:ascii="宋体" w:hAnsi="宋体" w:eastAsia="宋体"/>
        </w:rPr>
        <w:t>D.“农民造反者”的社会角色</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D</w:t>
      </w:r>
    </w:p>
    <w:p>
      <w:pPr>
        <w:tabs>
          <w:tab w:val="left" w:pos="1755"/>
        </w:tabs>
        <w:spacing w:line="360" w:lineRule="auto"/>
        <w:rPr>
          <w:rFonts w:ascii="宋体" w:hAnsi="宋体" w:eastAsia="宋体"/>
        </w:rPr>
      </w:pPr>
      <w:r>
        <w:rPr>
          <w:rFonts w:hint="eastAsia" w:ascii="宋体" w:hAnsi="宋体" w:eastAsia="宋体"/>
        </w:rPr>
        <w:t>2</w:t>
      </w:r>
      <w:r>
        <w:rPr>
          <w:rFonts w:ascii="宋体" w:hAnsi="宋体" w:eastAsia="宋体"/>
        </w:rPr>
        <w:t>.江南制造总局是个十足的封建衙门。管理者是以督办为首的一群大大小小的官吏。他们对军器制造一窍不通，一切生产技术大权都操纵于洋人手中。有些洋匠不懂技术，招摇撞骗，因造不出火药，竟称“中国天气异于外国，与造此药不宜”。这表明，洋务企业(　　)</w:t>
      </w:r>
    </w:p>
    <w:p>
      <w:pPr>
        <w:tabs>
          <w:tab w:val="left" w:pos="1755"/>
        </w:tabs>
        <w:spacing w:line="360" w:lineRule="auto"/>
        <w:rPr>
          <w:rFonts w:ascii="宋体" w:hAnsi="宋体" w:eastAsia="宋体"/>
        </w:rPr>
      </w:pPr>
      <w:r>
        <w:rPr>
          <w:rFonts w:ascii="宋体" w:hAnsi="宋体" w:eastAsia="宋体"/>
        </w:rPr>
        <w:t xml:space="preserve">A.管理体系逐步完善  </w:t>
      </w:r>
      <w:r>
        <w:rPr>
          <w:rFonts w:ascii="宋体" w:hAnsi="宋体" w:eastAsia="宋体"/>
        </w:rPr>
        <w:tab/>
      </w:r>
      <w:r>
        <w:rPr>
          <w:rFonts w:ascii="宋体" w:hAnsi="宋体" w:eastAsia="宋体"/>
        </w:rPr>
        <w:t>B.过度依赖西方技术</w:t>
      </w:r>
    </w:p>
    <w:p>
      <w:pPr>
        <w:tabs>
          <w:tab w:val="left" w:pos="1755"/>
        </w:tabs>
        <w:spacing w:line="360" w:lineRule="auto"/>
        <w:rPr>
          <w:rFonts w:ascii="宋体" w:hAnsi="宋体" w:eastAsia="宋体"/>
        </w:rPr>
      </w:pPr>
      <w:r>
        <w:rPr>
          <w:rFonts w:ascii="宋体" w:hAnsi="宋体" w:eastAsia="宋体"/>
        </w:rPr>
        <w:t xml:space="preserve">C.逐渐成为外资企业  </w:t>
      </w:r>
      <w:r>
        <w:rPr>
          <w:rFonts w:ascii="宋体" w:hAnsi="宋体" w:eastAsia="宋体"/>
        </w:rPr>
        <w:tab/>
      </w:r>
      <w:r>
        <w:rPr>
          <w:rFonts w:ascii="宋体" w:hAnsi="宋体" w:eastAsia="宋体"/>
        </w:rPr>
        <w:t>D.所雇洋匠皆为外行</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B</w:t>
      </w:r>
    </w:p>
    <w:p>
      <w:pPr>
        <w:tabs>
          <w:tab w:val="left" w:pos="1755"/>
        </w:tabs>
        <w:spacing w:line="360" w:lineRule="auto"/>
        <w:rPr>
          <w:rFonts w:ascii="宋体" w:hAnsi="宋体" w:eastAsia="宋体"/>
        </w:rPr>
      </w:pPr>
      <w:r>
        <w:rPr>
          <w:rFonts w:hint="eastAsia" w:ascii="宋体" w:hAnsi="宋体" w:eastAsia="宋体"/>
        </w:rPr>
        <w:t>3</w:t>
      </w:r>
      <w:r>
        <w:rPr>
          <w:rFonts w:ascii="宋体" w:hAnsi="宋体" w:eastAsia="宋体"/>
        </w:rPr>
        <w:t>.1882年，中国电报局建立。郑观应称：“商贾贸易，藉电报以通达市价，则无者常绌，而有者常赢。”史料并载电报公司所产生的利润被投入到更广阔的洋务企业网络中。上述材料表明洋务运动意在(　　)</w:t>
      </w:r>
    </w:p>
    <w:p>
      <w:pPr>
        <w:tabs>
          <w:tab w:val="left" w:pos="1755"/>
        </w:tabs>
        <w:spacing w:line="360" w:lineRule="auto"/>
        <w:rPr>
          <w:rFonts w:ascii="宋体" w:hAnsi="宋体" w:eastAsia="宋体"/>
        </w:rPr>
      </w:pPr>
      <w:r>
        <w:rPr>
          <w:rFonts w:ascii="宋体" w:hAnsi="宋体" w:eastAsia="宋体"/>
        </w:rPr>
        <w:t xml:space="preserve">A.“设厂自救”  </w:t>
      </w:r>
      <w:r>
        <w:rPr>
          <w:rFonts w:ascii="宋体" w:hAnsi="宋体" w:eastAsia="宋体"/>
        </w:rPr>
        <w:tab/>
      </w:r>
      <w:r>
        <w:rPr>
          <w:rFonts w:ascii="宋体" w:hAnsi="宋体" w:eastAsia="宋体"/>
        </w:rPr>
        <w:tab/>
      </w:r>
      <w:r>
        <w:rPr>
          <w:rFonts w:hint="eastAsia" w:ascii="宋体" w:hAnsi="宋体" w:eastAsia="宋体"/>
        </w:rPr>
        <w:t xml:space="preserve">    </w:t>
      </w:r>
      <w:r>
        <w:rPr>
          <w:rFonts w:ascii="宋体" w:hAnsi="宋体" w:eastAsia="宋体"/>
        </w:rPr>
        <w:t>B.“西体中用”</w:t>
      </w:r>
    </w:p>
    <w:p>
      <w:pPr>
        <w:tabs>
          <w:tab w:val="left" w:pos="1755"/>
        </w:tabs>
        <w:spacing w:line="360" w:lineRule="auto"/>
        <w:rPr>
          <w:rFonts w:ascii="宋体" w:hAnsi="宋体" w:eastAsia="宋体"/>
        </w:rPr>
      </w:pPr>
      <w:r>
        <w:rPr>
          <w:rFonts w:ascii="宋体" w:hAnsi="宋体" w:eastAsia="宋体"/>
        </w:rPr>
        <w:t xml:space="preserve">C.突破“器物”限制  </w:t>
      </w:r>
      <w:r>
        <w:rPr>
          <w:rFonts w:ascii="宋体" w:hAnsi="宋体" w:eastAsia="宋体"/>
        </w:rPr>
        <w:tab/>
      </w:r>
      <w:r>
        <w:rPr>
          <w:rFonts w:ascii="宋体" w:hAnsi="宋体" w:eastAsia="宋体"/>
        </w:rPr>
        <w:t>D.“求富”以“自强”</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D</w:t>
      </w:r>
    </w:p>
    <w:p>
      <w:pPr>
        <w:tabs>
          <w:tab w:val="left" w:pos="1755"/>
        </w:tabs>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4.从鸦片战争到甲午战争，中间跨越</w:t>
      </w:r>
      <w:r>
        <w:rPr>
          <w:rFonts w:ascii="宋体" w:hAnsi="宋体" w:eastAsia="宋体"/>
          <w:color w:val="000000" w:themeColor="text1"/>
          <w14:textFill>
            <w14:solidFill>
              <w14:schemeClr w14:val="tx1"/>
            </w14:solidFill>
          </w14:textFill>
        </w:rPr>
        <w:t>50多年，没有人认为我们遇到了危机。事实上中国的变化真正开始是在1894年甲午战争后，我们被日本人打败了。这主要在于甲午战争(　　)</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A．开启了中国近代化的进程</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B．打破了中国闭关锁国的局面</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C．破坏了中国领土主权完整</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D．促进了国人民族意识的觉醒</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D</w:t>
      </w:r>
    </w:p>
    <w:p>
      <w:pPr>
        <w:tabs>
          <w:tab w:val="left" w:pos="1755"/>
        </w:tabs>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甲午战争时期，日本制定舆论宣传策略，把中国和日本分别“包装”成野蛮与文明的代表，并运用公关手段让许多欧美舆论倒向日方。一些西方媒体甚至宣称，清政府战败“将意味着数百万人从愚蒙、专制和独裁中得到解放”。对此，清政府却无所作为。这反映了</w:t>
      </w:r>
      <w:r>
        <w:rPr>
          <w:rFonts w:ascii="宋体" w:hAnsi="宋体" w:eastAsia="宋体"/>
          <w:color w:val="000000" w:themeColor="text1"/>
          <w14:textFill>
            <w14:solidFill>
              <w14:schemeClr w14:val="tx1"/>
            </w14:solidFill>
          </w14:textFill>
        </w:rPr>
        <w:t>(　　)</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A．欧美舆论宣传左右了战争进程</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B．日本力图变更中国的君主政体</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C．清朝政府昏庸不谙熟近代外交</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D．西方媒体鼓动中国的民主革命</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C</w:t>
      </w:r>
    </w:p>
    <w:p>
      <w:pPr>
        <w:tabs>
          <w:tab w:val="left" w:pos="1755"/>
        </w:tabs>
        <w:spacing w:line="360" w:lineRule="auto"/>
        <w:rPr>
          <w:rFonts w:ascii="宋体" w:hAnsi="宋体" w:eastAsia="宋体"/>
          <w:color w:val="FF0000"/>
        </w:rPr>
      </w:pP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004DC8"/>
    <w:rsid w:val="000231D5"/>
    <w:rsid w:val="0002635E"/>
    <w:rsid w:val="00036301"/>
    <w:rsid w:val="00044D27"/>
    <w:rsid w:val="00053719"/>
    <w:rsid w:val="00062904"/>
    <w:rsid w:val="00073E4D"/>
    <w:rsid w:val="00076FD5"/>
    <w:rsid w:val="00087368"/>
    <w:rsid w:val="00090BD8"/>
    <w:rsid w:val="00095669"/>
    <w:rsid w:val="000A72E7"/>
    <w:rsid w:val="000E35C4"/>
    <w:rsid w:val="001045D3"/>
    <w:rsid w:val="00106437"/>
    <w:rsid w:val="00120D3B"/>
    <w:rsid w:val="00130392"/>
    <w:rsid w:val="00132DF0"/>
    <w:rsid w:val="0014752D"/>
    <w:rsid w:val="00147787"/>
    <w:rsid w:val="0015182B"/>
    <w:rsid w:val="00157848"/>
    <w:rsid w:val="00163324"/>
    <w:rsid w:val="0019343C"/>
    <w:rsid w:val="001B377C"/>
    <w:rsid w:val="001B45B6"/>
    <w:rsid w:val="001C3DD9"/>
    <w:rsid w:val="001D46E9"/>
    <w:rsid w:val="001D6ED9"/>
    <w:rsid w:val="001F597A"/>
    <w:rsid w:val="002044F5"/>
    <w:rsid w:val="00210E6A"/>
    <w:rsid w:val="00221722"/>
    <w:rsid w:val="00233E28"/>
    <w:rsid w:val="00257606"/>
    <w:rsid w:val="00274DD5"/>
    <w:rsid w:val="00285110"/>
    <w:rsid w:val="00291E61"/>
    <w:rsid w:val="002939A5"/>
    <w:rsid w:val="00297AA4"/>
    <w:rsid w:val="002A3C3F"/>
    <w:rsid w:val="002D18C8"/>
    <w:rsid w:val="002D2330"/>
    <w:rsid w:val="002E371E"/>
    <w:rsid w:val="002F27C4"/>
    <w:rsid w:val="00301F3C"/>
    <w:rsid w:val="00312694"/>
    <w:rsid w:val="00315BFF"/>
    <w:rsid w:val="00323E4C"/>
    <w:rsid w:val="00326F11"/>
    <w:rsid w:val="0037057E"/>
    <w:rsid w:val="00380457"/>
    <w:rsid w:val="00392587"/>
    <w:rsid w:val="003A0438"/>
    <w:rsid w:val="003A0920"/>
    <w:rsid w:val="003B0CB9"/>
    <w:rsid w:val="003B607A"/>
    <w:rsid w:val="003D417B"/>
    <w:rsid w:val="003E1953"/>
    <w:rsid w:val="003E6D50"/>
    <w:rsid w:val="00416B40"/>
    <w:rsid w:val="00427A95"/>
    <w:rsid w:val="004453B3"/>
    <w:rsid w:val="00463F79"/>
    <w:rsid w:val="0046574C"/>
    <w:rsid w:val="00481EDB"/>
    <w:rsid w:val="0048553D"/>
    <w:rsid w:val="004932D3"/>
    <w:rsid w:val="004951DF"/>
    <w:rsid w:val="0049627F"/>
    <w:rsid w:val="004B1E44"/>
    <w:rsid w:val="004B29EF"/>
    <w:rsid w:val="004B5B18"/>
    <w:rsid w:val="004D3DC8"/>
    <w:rsid w:val="004E5EFD"/>
    <w:rsid w:val="004F6E23"/>
    <w:rsid w:val="00505E9A"/>
    <w:rsid w:val="00510836"/>
    <w:rsid w:val="00512154"/>
    <w:rsid w:val="00514CBE"/>
    <w:rsid w:val="00527F62"/>
    <w:rsid w:val="00531CC1"/>
    <w:rsid w:val="00535951"/>
    <w:rsid w:val="00574BD6"/>
    <w:rsid w:val="00582511"/>
    <w:rsid w:val="00592424"/>
    <w:rsid w:val="005A0E68"/>
    <w:rsid w:val="005E06BF"/>
    <w:rsid w:val="005F5028"/>
    <w:rsid w:val="005F6808"/>
    <w:rsid w:val="00602224"/>
    <w:rsid w:val="00614A8A"/>
    <w:rsid w:val="00632689"/>
    <w:rsid w:val="00660F33"/>
    <w:rsid w:val="00661FE5"/>
    <w:rsid w:val="00666B13"/>
    <w:rsid w:val="00672527"/>
    <w:rsid w:val="00672C3A"/>
    <w:rsid w:val="00682279"/>
    <w:rsid w:val="00696D9E"/>
    <w:rsid w:val="00697C63"/>
    <w:rsid w:val="006C6FFF"/>
    <w:rsid w:val="006E3500"/>
    <w:rsid w:val="006F62A4"/>
    <w:rsid w:val="00722799"/>
    <w:rsid w:val="00731A3A"/>
    <w:rsid w:val="00750E0F"/>
    <w:rsid w:val="00756055"/>
    <w:rsid w:val="00782203"/>
    <w:rsid w:val="0079471B"/>
    <w:rsid w:val="007A4B57"/>
    <w:rsid w:val="007A76D2"/>
    <w:rsid w:val="007B01E1"/>
    <w:rsid w:val="007C25A0"/>
    <w:rsid w:val="007D02DA"/>
    <w:rsid w:val="007D32E7"/>
    <w:rsid w:val="007D66CB"/>
    <w:rsid w:val="007E0CAB"/>
    <w:rsid w:val="007F3648"/>
    <w:rsid w:val="0080177D"/>
    <w:rsid w:val="00802A84"/>
    <w:rsid w:val="008312C4"/>
    <w:rsid w:val="00831D68"/>
    <w:rsid w:val="008355C9"/>
    <w:rsid w:val="00836E51"/>
    <w:rsid w:val="00873F26"/>
    <w:rsid w:val="00874CC5"/>
    <w:rsid w:val="008755B3"/>
    <w:rsid w:val="00880B32"/>
    <w:rsid w:val="00883B01"/>
    <w:rsid w:val="008A7B2E"/>
    <w:rsid w:val="008C7C29"/>
    <w:rsid w:val="008D46A2"/>
    <w:rsid w:val="008E661F"/>
    <w:rsid w:val="008F7B9E"/>
    <w:rsid w:val="00901DB5"/>
    <w:rsid w:val="009030E4"/>
    <w:rsid w:val="0090665B"/>
    <w:rsid w:val="00917FA8"/>
    <w:rsid w:val="0092037F"/>
    <w:rsid w:val="00925EEE"/>
    <w:rsid w:val="00960594"/>
    <w:rsid w:val="0097314F"/>
    <w:rsid w:val="00996F88"/>
    <w:rsid w:val="009A002A"/>
    <w:rsid w:val="009C41B2"/>
    <w:rsid w:val="009E1074"/>
    <w:rsid w:val="00A16EF2"/>
    <w:rsid w:val="00A22596"/>
    <w:rsid w:val="00A40177"/>
    <w:rsid w:val="00A429B6"/>
    <w:rsid w:val="00A432FB"/>
    <w:rsid w:val="00A60C16"/>
    <w:rsid w:val="00A729D7"/>
    <w:rsid w:val="00A7376D"/>
    <w:rsid w:val="00A93FBD"/>
    <w:rsid w:val="00A95BA6"/>
    <w:rsid w:val="00AB02DF"/>
    <w:rsid w:val="00AB3509"/>
    <w:rsid w:val="00AF601C"/>
    <w:rsid w:val="00B033A9"/>
    <w:rsid w:val="00B07278"/>
    <w:rsid w:val="00B11F35"/>
    <w:rsid w:val="00B3760F"/>
    <w:rsid w:val="00B4234C"/>
    <w:rsid w:val="00B436A7"/>
    <w:rsid w:val="00B436F5"/>
    <w:rsid w:val="00B52E04"/>
    <w:rsid w:val="00B6785E"/>
    <w:rsid w:val="00B71A10"/>
    <w:rsid w:val="00B97F3B"/>
    <w:rsid w:val="00BA23BF"/>
    <w:rsid w:val="00BA63C7"/>
    <w:rsid w:val="00BA73FA"/>
    <w:rsid w:val="00BB3D1B"/>
    <w:rsid w:val="00BB3E32"/>
    <w:rsid w:val="00BB68DE"/>
    <w:rsid w:val="00BB7A33"/>
    <w:rsid w:val="00BD7202"/>
    <w:rsid w:val="00BD7A0A"/>
    <w:rsid w:val="00BE3026"/>
    <w:rsid w:val="00BE367F"/>
    <w:rsid w:val="00BF596F"/>
    <w:rsid w:val="00C00AD0"/>
    <w:rsid w:val="00C131FC"/>
    <w:rsid w:val="00C13D74"/>
    <w:rsid w:val="00C22E45"/>
    <w:rsid w:val="00C56005"/>
    <w:rsid w:val="00C616B8"/>
    <w:rsid w:val="00C64D29"/>
    <w:rsid w:val="00C70035"/>
    <w:rsid w:val="00C70309"/>
    <w:rsid w:val="00C70ABE"/>
    <w:rsid w:val="00C73F1D"/>
    <w:rsid w:val="00C75F3E"/>
    <w:rsid w:val="00C77474"/>
    <w:rsid w:val="00C81F20"/>
    <w:rsid w:val="00C83F55"/>
    <w:rsid w:val="00CC2F79"/>
    <w:rsid w:val="00CC431F"/>
    <w:rsid w:val="00CC43D3"/>
    <w:rsid w:val="00CF34B6"/>
    <w:rsid w:val="00D12E4A"/>
    <w:rsid w:val="00D144C1"/>
    <w:rsid w:val="00D15B0A"/>
    <w:rsid w:val="00D16F0B"/>
    <w:rsid w:val="00D20ED0"/>
    <w:rsid w:val="00D21E4A"/>
    <w:rsid w:val="00D23616"/>
    <w:rsid w:val="00D25D21"/>
    <w:rsid w:val="00D264D1"/>
    <w:rsid w:val="00D331B8"/>
    <w:rsid w:val="00D62198"/>
    <w:rsid w:val="00D7342E"/>
    <w:rsid w:val="00D762E3"/>
    <w:rsid w:val="00D90362"/>
    <w:rsid w:val="00DC0C85"/>
    <w:rsid w:val="00DC2D70"/>
    <w:rsid w:val="00DD7C85"/>
    <w:rsid w:val="00DE7426"/>
    <w:rsid w:val="00DF67A7"/>
    <w:rsid w:val="00E01CCA"/>
    <w:rsid w:val="00E07F25"/>
    <w:rsid w:val="00E13F1D"/>
    <w:rsid w:val="00E175AC"/>
    <w:rsid w:val="00E1786B"/>
    <w:rsid w:val="00E27177"/>
    <w:rsid w:val="00E32779"/>
    <w:rsid w:val="00E36E40"/>
    <w:rsid w:val="00E44196"/>
    <w:rsid w:val="00E63991"/>
    <w:rsid w:val="00E80CA9"/>
    <w:rsid w:val="00E85888"/>
    <w:rsid w:val="00E92C83"/>
    <w:rsid w:val="00E94821"/>
    <w:rsid w:val="00EA3FD1"/>
    <w:rsid w:val="00EC0430"/>
    <w:rsid w:val="00EC3167"/>
    <w:rsid w:val="00EC7972"/>
    <w:rsid w:val="00ED2305"/>
    <w:rsid w:val="00EE7E96"/>
    <w:rsid w:val="00F01FF2"/>
    <w:rsid w:val="00F01FFE"/>
    <w:rsid w:val="00F0235D"/>
    <w:rsid w:val="00F0252C"/>
    <w:rsid w:val="00F106F9"/>
    <w:rsid w:val="00F13642"/>
    <w:rsid w:val="00F14D0F"/>
    <w:rsid w:val="00F24BA1"/>
    <w:rsid w:val="00F352AD"/>
    <w:rsid w:val="00F503CD"/>
    <w:rsid w:val="00F53D2E"/>
    <w:rsid w:val="00F809EE"/>
    <w:rsid w:val="00F818FF"/>
    <w:rsid w:val="00F84ABC"/>
    <w:rsid w:val="00F86CB4"/>
    <w:rsid w:val="00F91E4B"/>
    <w:rsid w:val="00FC34A3"/>
    <w:rsid w:val="00FD21AC"/>
    <w:rsid w:val="00FF5752"/>
    <w:rsid w:val="30A830D7"/>
    <w:rsid w:val="75601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unhideWhenUsed/>
    <w:qFormat/>
    <w:uiPriority w:val="99"/>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uiPriority w:val="99"/>
    <w:rPr>
      <w:sz w:val="18"/>
      <w:szCs w:val="18"/>
    </w:rPr>
  </w:style>
  <w:style w:type="character" w:customStyle="1" w:styleId="13">
    <w:name w:val="纯文本 Char"/>
    <w:basedOn w:val="7"/>
    <w:link w:val="2"/>
    <w:uiPriority w:val="99"/>
    <w:rPr>
      <w:rFonts w:ascii="宋体" w:hAnsi="Courier New" w:eastAsia="宋体" w:cs="Courier New"/>
      <w:szCs w:val="21"/>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蔡甸专业电脑卖场</Company>
  <Pages>7</Pages>
  <Words>958</Words>
  <Characters>5466</Characters>
  <Lines>45</Lines>
  <Paragraphs>12</Paragraphs>
  <TotalTime>326</TotalTime>
  <ScaleCrop>false</ScaleCrop>
  <LinksUpToDate>false</LinksUpToDate>
  <CharactersWithSpaces>6412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2019-07-04T13:38:00Z</dcterms:created>
  <dc:creator>Administrator</dc:creator>
  <cp:lastModifiedBy>清</cp:lastModifiedBy>
  <dcterms:modified xsi:type="dcterms:W3CDTF">2020-04-10T22:05:45Z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