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5028C">
      <w:pPr>
        <w:widowControl/>
        <w:adjustRightInd w:val="0"/>
        <w:snapToGrid w:val="0"/>
        <w:spacing w:line="560" w:lineRule="exact"/>
        <w:jc w:val="center"/>
        <w:textAlignment w:val="center"/>
        <w:rPr>
          <w:rFonts w:ascii="方正小标宋简体" w:hAnsi="宋体" w:eastAsia="方正小标宋简体" w:cs="宋体"/>
          <w:bCs/>
          <w:color w:val="000000"/>
          <w:kern w:val="0"/>
          <w:sz w:val="36"/>
          <w:szCs w:val="36"/>
          <w:lang w:bidi="ar"/>
        </w:rPr>
      </w:pPr>
      <w:r>
        <w:rPr>
          <w:rFonts w:hint="eastAsia" w:ascii="方正小标宋简体" w:hAnsi="宋体" w:eastAsia="方正小标宋简体" w:cs="宋体"/>
          <w:bCs/>
          <w:color w:val="000000"/>
          <w:kern w:val="0"/>
          <w:sz w:val="36"/>
          <w:szCs w:val="36"/>
          <w:lang w:bidi="ar"/>
        </w:rPr>
        <w:t>仪陇中学校202</w:t>
      </w:r>
      <w:r>
        <w:rPr>
          <w:rFonts w:hint="eastAsia" w:ascii="方正小标宋简体" w:hAnsi="宋体" w:eastAsia="方正小标宋简体" w:cs="宋体"/>
          <w:bCs/>
          <w:color w:val="000000"/>
          <w:kern w:val="0"/>
          <w:sz w:val="36"/>
          <w:szCs w:val="36"/>
          <w:lang w:val="en-US" w:eastAsia="zh-CN" w:bidi="ar"/>
        </w:rPr>
        <w:t>4</w:t>
      </w:r>
      <w:r>
        <w:rPr>
          <w:rFonts w:hint="eastAsia" w:ascii="方正小标宋简体" w:hAnsi="宋体" w:eastAsia="方正小标宋简体" w:cs="宋体"/>
          <w:bCs/>
          <w:color w:val="000000"/>
          <w:kern w:val="0"/>
          <w:sz w:val="36"/>
          <w:szCs w:val="36"/>
          <w:lang w:bidi="ar"/>
        </w:rPr>
        <w:t>-202</w:t>
      </w:r>
      <w:r>
        <w:rPr>
          <w:rFonts w:hint="eastAsia" w:ascii="方正小标宋简体" w:hAnsi="宋体" w:eastAsia="方正小标宋简体" w:cs="宋体"/>
          <w:bCs/>
          <w:color w:val="000000"/>
          <w:kern w:val="0"/>
          <w:sz w:val="36"/>
          <w:szCs w:val="36"/>
          <w:lang w:val="en-US" w:eastAsia="zh-CN" w:bidi="ar"/>
        </w:rPr>
        <w:t>5</w:t>
      </w:r>
      <w:r>
        <w:rPr>
          <w:rFonts w:hint="eastAsia" w:ascii="方正小标宋简体" w:hAnsi="宋体" w:eastAsia="方正小标宋简体" w:cs="宋体"/>
          <w:bCs/>
          <w:color w:val="000000"/>
          <w:kern w:val="0"/>
          <w:sz w:val="36"/>
          <w:szCs w:val="36"/>
          <w:lang w:bidi="ar"/>
        </w:rPr>
        <w:t>学年度</w:t>
      </w:r>
      <w:r>
        <w:rPr>
          <w:rFonts w:hint="eastAsia" w:ascii="方正小标宋简体" w:hAnsi="宋体" w:eastAsia="方正小标宋简体" w:cs="宋体"/>
          <w:bCs/>
          <w:color w:val="000000"/>
          <w:kern w:val="0"/>
          <w:sz w:val="36"/>
          <w:szCs w:val="36"/>
          <w:lang w:val="en-US" w:eastAsia="zh-CN" w:bidi="ar"/>
        </w:rPr>
        <w:t>上</w:t>
      </w:r>
      <w:r>
        <w:rPr>
          <w:rFonts w:hint="eastAsia" w:ascii="方正小标宋简体" w:hAnsi="宋体" w:eastAsia="方正小标宋简体" w:cs="宋体"/>
          <w:bCs/>
          <w:color w:val="000000"/>
          <w:kern w:val="0"/>
          <w:sz w:val="36"/>
          <w:szCs w:val="36"/>
          <w:lang w:bidi="ar"/>
        </w:rPr>
        <w:t>期</w:t>
      </w:r>
    </w:p>
    <w:p w14:paraId="63866A4E">
      <w:pPr>
        <w:adjustRightInd w:val="0"/>
        <w:snapToGrid w:val="0"/>
        <w:spacing w:line="560" w:lineRule="exact"/>
        <w:jc w:val="center"/>
        <w:rPr>
          <w:rFonts w:ascii="黑体" w:hAnsi="黑体" w:eastAsia="黑体" w:cs="宋体"/>
          <w:bCs/>
          <w:color w:val="000000"/>
          <w:kern w:val="0"/>
          <w:sz w:val="32"/>
          <w:szCs w:val="32"/>
          <w:lang w:bidi="ar"/>
        </w:rPr>
      </w:pPr>
      <w:r>
        <w:rPr>
          <w:rFonts w:hint="eastAsia" w:ascii="黑体" w:hAnsi="黑体" w:eastAsia="黑体" w:cs="宋体"/>
          <w:bCs/>
          <w:color w:val="000000"/>
          <w:kern w:val="0"/>
          <w:sz w:val="32"/>
          <w:szCs w:val="32"/>
          <w:lang w:bidi="ar"/>
        </w:rPr>
        <w:t>（ 高2</w:t>
      </w:r>
      <w:r>
        <w:rPr>
          <w:rFonts w:ascii="黑体" w:hAnsi="黑体" w:eastAsia="黑体" w:cs="宋体"/>
          <w:bCs/>
          <w:color w:val="000000"/>
          <w:kern w:val="0"/>
          <w:sz w:val="32"/>
          <w:szCs w:val="32"/>
          <w:lang w:bidi="ar"/>
        </w:rPr>
        <w:t>02</w:t>
      </w:r>
      <w:r>
        <w:rPr>
          <w:rFonts w:hint="eastAsia" w:ascii="黑体" w:hAnsi="黑体" w:eastAsia="黑体" w:cs="宋体"/>
          <w:bCs/>
          <w:color w:val="000000"/>
          <w:kern w:val="0"/>
          <w:sz w:val="32"/>
          <w:szCs w:val="32"/>
          <w:lang w:val="en-US" w:eastAsia="zh-CN" w:bidi="ar"/>
        </w:rPr>
        <w:t>3</w:t>
      </w:r>
      <w:r>
        <w:rPr>
          <w:rFonts w:hint="eastAsia" w:ascii="黑体" w:hAnsi="黑体" w:eastAsia="黑体" w:cs="宋体"/>
          <w:bCs/>
          <w:color w:val="000000"/>
          <w:kern w:val="0"/>
          <w:sz w:val="32"/>
          <w:szCs w:val="32"/>
          <w:lang w:bidi="ar"/>
        </w:rPr>
        <w:t xml:space="preserve"> ）级（ 历史 ）学科集体备课导学案</w:t>
      </w:r>
    </w:p>
    <w:p w14:paraId="4AB17AB1">
      <w:pPr>
        <w:jc w:val="center"/>
        <w:rPr>
          <w:rFonts w:hint="eastAsia" w:ascii="宋体" w:hAnsi="宋体" w:eastAsia="宋体" w:cs="宋体"/>
          <w:b w:val="0"/>
          <w:bCs w:val="0"/>
          <w:sz w:val="30"/>
          <w:szCs w:val="30"/>
          <w:lang w:val="en-US" w:eastAsia="zh-CN"/>
        </w:rPr>
      </w:pPr>
      <w:r>
        <w:rPr>
          <w:rFonts w:eastAsia="黑体"/>
          <w:sz w:val="28"/>
          <w:szCs w:val="28"/>
        </w:rPr>
        <w:t xml:space="preserve"> </w:t>
      </w:r>
      <w:r>
        <w:rPr>
          <w:rFonts w:hint="eastAsia" w:eastAsia="黑体"/>
          <w:sz w:val="28"/>
          <w:szCs w:val="28"/>
          <w:lang w:val="en-US" w:eastAsia="zh-CN"/>
        </w:rPr>
        <w:t xml:space="preserve">  </w:t>
      </w:r>
      <w:r>
        <w:rPr>
          <w:rFonts w:hint="eastAsia" w:ascii="宋体" w:hAnsi="宋体" w:eastAsia="宋体" w:cs="宋体"/>
          <w:b w:val="0"/>
          <w:bCs w:val="0"/>
          <w:sz w:val="30"/>
          <w:szCs w:val="30"/>
          <w:lang w:val="en-US" w:eastAsia="zh-CN"/>
        </w:rPr>
        <w:t>第11课_</w:t>
      </w:r>
    </w:p>
    <w:p w14:paraId="50406721">
      <w:pPr>
        <w:jc w:val="center"/>
        <w:rPr>
          <w:rFonts w:ascii="方正楷体简体" w:hAnsi="宋体" w:eastAsia="方正楷体简体" w:cs="宋体"/>
          <w:color w:val="000000"/>
          <w:sz w:val="24"/>
          <w:szCs w:val="24"/>
        </w:rPr>
      </w:pPr>
      <w:r>
        <w:rPr>
          <w:rFonts w:hint="eastAsia" w:ascii="方正楷体简体" w:hAnsi="宋体" w:eastAsia="方正楷体简体" w:cs="宋体"/>
          <w:color w:val="000000"/>
          <w:sz w:val="24"/>
          <w:szCs w:val="24"/>
        </w:rPr>
        <w:t>班级_____</w:t>
      </w:r>
      <w:r>
        <w:rPr>
          <w:rFonts w:ascii="方正楷体简体" w:hAnsi="宋体" w:eastAsia="方正楷体简体" w:cs="宋体"/>
          <w:color w:val="000000"/>
          <w:sz w:val="24"/>
          <w:szCs w:val="24"/>
        </w:rPr>
        <w:t>___</w:t>
      </w:r>
      <w:r>
        <w:rPr>
          <w:rFonts w:hint="eastAsia" w:ascii="方正楷体简体" w:hAnsi="宋体" w:eastAsia="方正楷体简体" w:cs="宋体"/>
          <w:color w:val="000000"/>
          <w:sz w:val="24"/>
          <w:szCs w:val="24"/>
        </w:rPr>
        <w:t>____                姓名_______________</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356"/>
      </w:tblGrid>
      <w:tr w14:paraId="7BD7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5" w:hRule="atLeast"/>
        </w:trPr>
        <w:tc>
          <w:tcPr>
            <w:tcW w:w="704" w:type="dxa"/>
            <w:vAlign w:val="center"/>
          </w:tcPr>
          <w:p w14:paraId="4D7D948B">
            <w:pPr>
              <w:adjustRightInd w:val="0"/>
              <w:snapToGrid w:val="0"/>
              <w:spacing w:line="400" w:lineRule="exact"/>
              <w:jc w:val="center"/>
              <w:rPr>
                <w:rFonts w:hint="eastAsia" w:ascii="方正仿宋简体" w:eastAsia="方正仿宋简体"/>
                <w:sz w:val="24"/>
                <w:szCs w:val="24"/>
              </w:rPr>
            </w:pPr>
            <w:r>
              <w:rPr>
                <w:rFonts w:hint="eastAsia" w:ascii="方正仿宋简体" w:eastAsia="方正仿宋简体"/>
                <w:sz w:val="24"/>
                <w:szCs w:val="24"/>
              </w:rPr>
              <w:t>知识梳理</w:t>
            </w:r>
          </w:p>
        </w:tc>
        <w:tc>
          <w:tcPr>
            <w:tcW w:w="8356" w:type="dxa"/>
            <w:vAlign w:val="center"/>
          </w:tcPr>
          <w:p w14:paraId="215B04D4">
            <w:pPr>
              <w:jc w:val="left"/>
              <w:rPr>
                <w:rFonts w:ascii="黑体" w:hAnsi="黑体" w:eastAsia="黑体"/>
                <w:b/>
                <w:bCs/>
              </w:rPr>
            </w:pPr>
            <w:r>
              <w:rPr>
                <w:rFonts w:hint="eastAsia" w:ascii="黑体" w:hAnsi="黑体" w:eastAsia="黑体" w:cs="黑体"/>
                <w:b/>
                <w:bCs/>
              </w:rPr>
              <w:t>任务一</w:t>
            </w:r>
            <w:r>
              <w:rPr>
                <w:rFonts w:hint="eastAsia" w:ascii="黑体" w:hAnsi="黑体" w:eastAsia="黑体"/>
                <w:b/>
                <w:bCs/>
              </w:rPr>
              <w:t>：</w:t>
            </w:r>
            <w:r>
              <w:rPr>
                <w:rFonts w:hint="eastAsia" w:ascii="黑体" w:hAnsi="黑体" w:eastAsia="黑体" w:cs="黑体"/>
                <w:b/>
                <w:szCs w:val="21"/>
              </w:rPr>
              <w:t>城市化的演进</w:t>
            </w:r>
          </w:p>
          <w:p w14:paraId="7D23C645">
            <w:pPr>
              <w:pStyle w:val="3"/>
              <w:numPr>
                <w:ilvl w:val="0"/>
                <w:numId w:val="1"/>
              </w:numPr>
              <w:tabs>
                <w:tab w:val="left" w:pos="4139"/>
              </w:tabs>
              <w:snapToGrid w:val="0"/>
              <w:jc w:val="left"/>
              <w:rPr>
                <w:rFonts w:ascii="黑体" w:hAnsi="黑体" w:eastAsia="黑体"/>
                <w:b/>
                <w:bCs/>
              </w:rPr>
            </w:pPr>
            <w:r>
              <w:rPr>
                <w:rFonts w:hint="eastAsia" w:ascii="黑体" w:hAnsi="黑体" w:eastAsia="黑体"/>
                <w:b/>
                <w:bCs/>
              </w:rPr>
              <w:t>基础知识</w:t>
            </w:r>
          </w:p>
          <w:p w14:paraId="03BF8140">
            <w:pPr>
              <w:snapToGrid w:val="0"/>
              <w:rPr>
                <w:rFonts w:ascii="宋体" w:hAnsi="宋体" w:eastAsia="宋体"/>
                <w:szCs w:val="21"/>
              </w:rPr>
            </w:pPr>
            <w:r>
              <w:rPr>
                <w:rFonts w:ascii="宋体" w:hAnsi="宋体" w:eastAsia="宋体"/>
                <w:b/>
                <w:szCs w:val="21"/>
              </w:rPr>
              <w:t>1.含义:</w:t>
            </w:r>
            <w:r>
              <w:rPr>
                <w:rFonts w:ascii="宋体" w:hAnsi="宋体" w:eastAsia="宋体"/>
                <w:szCs w:val="21"/>
              </w:rPr>
              <w:t>从</w:t>
            </w:r>
            <w:r>
              <w:rPr>
                <w:rFonts w:hint="eastAsia" w:ascii="宋体" w:hAnsi="宋体" w:eastAsia="宋体" w:cs="宋体"/>
              </w:rPr>
              <w:t>________</w:t>
            </w:r>
            <w:r>
              <w:rPr>
                <w:rFonts w:ascii="宋体" w:hAnsi="宋体" w:eastAsia="宋体"/>
                <w:szCs w:val="21"/>
              </w:rPr>
              <w:t>到现代的城市社会的过程。</w:t>
            </w:r>
          </w:p>
          <w:p w14:paraId="39EE846F">
            <w:pPr>
              <w:snapToGrid w:val="0"/>
              <w:rPr>
                <w:rFonts w:ascii="宋体" w:hAnsi="宋体" w:eastAsia="宋体"/>
                <w:szCs w:val="21"/>
              </w:rPr>
            </w:pPr>
            <w:r>
              <w:rPr>
                <w:rFonts w:ascii="宋体" w:hAnsi="宋体" w:eastAsia="宋体"/>
                <w:b/>
                <w:szCs w:val="21"/>
              </w:rPr>
              <w:t>2.背景:</w:t>
            </w:r>
            <w:r>
              <w:rPr>
                <w:rFonts w:ascii="宋体" w:hAnsi="宋体" w:eastAsia="宋体"/>
                <w:szCs w:val="21"/>
              </w:rPr>
              <w:t>工业革命以来,工业生产逐渐向城市集中,越来越多的人从乡村走向城市。</w:t>
            </w:r>
          </w:p>
          <w:p w14:paraId="71A1C62F">
            <w:pPr>
              <w:snapToGrid w:val="0"/>
              <w:rPr>
                <w:rFonts w:ascii="宋体" w:hAnsi="宋体" w:eastAsia="宋体"/>
                <w:szCs w:val="21"/>
              </w:rPr>
            </w:pPr>
            <w:r>
              <w:rPr>
                <w:rFonts w:ascii="宋体" w:hAnsi="宋体" w:eastAsia="宋体"/>
                <w:szCs w:val="21"/>
              </w:rPr>
              <w:t>(1)为经济发展提供了所需的</w:t>
            </w:r>
            <w:r>
              <w:rPr>
                <w:rFonts w:hint="eastAsia" w:ascii="宋体" w:hAnsi="宋体" w:eastAsia="宋体" w:cs="宋体"/>
              </w:rPr>
              <w:t>________</w:t>
            </w:r>
            <w:r>
              <w:rPr>
                <w:rFonts w:ascii="宋体" w:hAnsi="宋体" w:eastAsia="宋体"/>
                <w:szCs w:val="21"/>
              </w:rPr>
              <w:t>与消费市场。</w:t>
            </w:r>
          </w:p>
          <w:p w14:paraId="3F09F78A">
            <w:pPr>
              <w:rPr>
                <w:rFonts w:ascii="宋体" w:hAnsi="宋体" w:eastAsia="宋体"/>
                <w:szCs w:val="21"/>
              </w:rPr>
            </w:pPr>
            <w:r>
              <w:rPr>
                <w:rFonts w:ascii="宋体" w:hAnsi="宋体" w:eastAsia="宋体"/>
                <w:szCs w:val="21"/>
              </w:rPr>
              <w:t>(2)对城市的设施与服务提出了更高的要求。</w:t>
            </w:r>
          </w:p>
          <w:p w14:paraId="2B127851">
            <w:pPr>
              <w:rPr>
                <w:rFonts w:ascii="宋体" w:hAnsi="宋体" w:eastAsia="宋体"/>
                <w:b/>
                <w:szCs w:val="21"/>
              </w:rPr>
            </w:pPr>
            <w:r>
              <w:rPr>
                <w:rFonts w:ascii="宋体" w:hAnsi="宋体" w:eastAsia="宋体"/>
                <w:b/>
                <w:szCs w:val="21"/>
              </w:rPr>
              <w:t>3.</w:t>
            </w:r>
            <w:r>
              <w:rPr>
                <w:rFonts w:hint="eastAsia" w:ascii="宋体" w:hAnsi="宋体" w:eastAsia="宋体"/>
                <w:b/>
                <w:szCs w:val="21"/>
              </w:rPr>
              <w:t>表现</w:t>
            </w:r>
          </w:p>
          <w:p w14:paraId="629DB3BF">
            <w:pPr>
              <w:rPr>
                <w:rFonts w:ascii="宋体" w:hAnsi="宋体" w:eastAsia="宋体"/>
                <w:szCs w:val="21"/>
              </w:rPr>
            </w:pPr>
            <w:r>
              <w:rPr>
                <w:rFonts w:ascii="宋体" w:hAnsi="宋体" w:eastAsia="宋体"/>
                <w:szCs w:val="21"/>
              </w:rPr>
              <w:t>(1)</w:t>
            </w:r>
            <w:r>
              <w:rPr>
                <w:rFonts w:hint="eastAsia" w:ascii="宋体" w:hAnsi="宋体" w:eastAsia="宋体"/>
                <w:szCs w:val="21"/>
              </w:rPr>
              <w:t>西方的城市化</w:t>
            </w:r>
          </w:p>
          <w:p w14:paraId="247B0AF1">
            <w:pPr>
              <w:rPr>
                <w:rFonts w:ascii="宋体" w:hAnsi="宋体" w:eastAsia="宋体"/>
                <w:szCs w:val="21"/>
              </w:rPr>
            </w:pPr>
            <w:r>
              <w:rPr>
                <w:rFonts w:hint="eastAsia" w:ascii="宋体" w:hAnsi="宋体" w:eastAsia="宋体" w:cs="宋体"/>
                <w:szCs w:val="21"/>
              </w:rPr>
              <w:t>①</w:t>
            </w:r>
            <w:r>
              <w:rPr>
                <w:rFonts w:hint="eastAsia" w:ascii="宋体" w:hAnsi="宋体" w:eastAsia="宋体"/>
                <w:szCs w:val="21"/>
              </w:rPr>
              <w:t>英国的城市化伴随着</w:t>
            </w:r>
            <w:r>
              <w:rPr>
                <w:rFonts w:hint="eastAsia" w:ascii="宋体" w:hAnsi="宋体" w:eastAsia="宋体" w:cs="宋体"/>
              </w:rPr>
              <w:t>________</w:t>
            </w:r>
            <w:r>
              <w:rPr>
                <w:rFonts w:hint="eastAsia" w:ascii="宋体" w:hAnsi="宋体" w:eastAsia="宋体"/>
                <w:szCs w:val="21"/>
              </w:rPr>
              <w:t>展开。到</w:t>
            </w:r>
            <w:r>
              <w:rPr>
                <w:rFonts w:hint="eastAsia" w:ascii="宋体" w:hAnsi="宋体" w:eastAsia="宋体" w:cs="宋体"/>
              </w:rPr>
              <w:t>________</w:t>
            </w:r>
            <w:r>
              <w:rPr>
                <w:rFonts w:hint="eastAsia" w:ascii="宋体" w:hAnsi="宋体" w:eastAsia="宋体"/>
                <w:szCs w:val="21"/>
              </w:rPr>
              <w:t>年</w:t>
            </w:r>
            <w:r>
              <w:rPr>
                <w:rFonts w:ascii="宋体" w:hAnsi="宋体" w:eastAsia="宋体"/>
                <w:szCs w:val="21"/>
              </w:rPr>
              <w:t>,</w:t>
            </w:r>
            <w:r>
              <w:rPr>
                <w:rFonts w:hint="eastAsia" w:ascii="宋体" w:hAnsi="宋体" w:eastAsia="宋体"/>
                <w:szCs w:val="21"/>
              </w:rPr>
              <w:t>英国成为当时世界上第一个城市人口超过总人口</w:t>
            </w:r>
            <w:r>
              <w:rPr>
                <w:rFonts w:ascii="宋体" w:hAnsi="宋体" w:eastAsia="宋体"/>
                <w:szCs w:val="21"/>
              </w:rPr>
              <w:t>50%</w:t>
            </w:r>
            <w:r>
              <w:rPr>
                <w:rFonts w:hint="eastAsia" w:ascii="宋体" w:hAnsi="宋体" w:eastAsia="宋体"/>
                <w:szCs w:val="21"/>
              </w:rPr>
              <w:t>的国家。</w:t>
            </w:r>
          </w:p>
          <w:p w14:paraId="4D017EDE">
            <w:pPr>
              <w:rPr>
                <w:rFonts w:ascii="宋体" w:hAnsi="宋体" w:eastAsia="宋体"/>
                <w:szCs w:val="21"/>
              </w:rPr>
            </w:pPr>
            <w:r>
              <w:rPr>
                <w:rFonts w:hint="eastAsia" w:ascii="宋体" w:hAnsi="宋体" w:eastAsia="宋体" w:cs="宋体"/>
                <w:szCs w:val="21"/>
              </w:rPr>
              <w:t>②</w:t>
            </w:r>
            <w:r>
              <w:rPr>
                <w:rFonts w:hint="eastAsia" w:ascii="宋体" w:hAnsi="宋体" w:eastAsia="宋体"/>
                <w:szCs w:val="21"/>
              </w:rPr>
              <w:t>其他资本主义国家也加快了城市化步伐。</w:t>
            </w:r>
          </w:p>
          <w:p w14:paraId="0F450C56">
            <w:pPr>
              <w:rPr>
                <w:rFonts w:ascii="宋体" w:hAnsi="宋体" w:eastAsia="宋体"/>
                <w:szCs w:val="21"/>
              </w:rPr>
            </w:pPr>
            <w:r>
              <w:rPr>
                <w:rFonts w:hint="eastAsia" w:ascii="宋体" w:hAnsi="宋体" w:eastAsia="宋体" w:cs="宋体"/>
                <w:szCs w:val="21"/>
              </w:rPr>
              <w:t>③</w:t>
            </w:r>
            <w:r>
              <w:rPr>
                <w:rFonts w:hint="eastAsia" w:ascii="宋体" w:hAnsi="宋体" w:eastAsia="宋体"/>
                <w:szCs w:val="21"/>
              </w:rPr>
              <w:t>第二次世界大战后</w:t>
            </w:r>
            <w:r>
              <w:rPr>
                <w:rFonts w:ascii="宋体" w:hAnsi="宋体" w:eastAsia="宋体"/>
                <w:szCs w:val="21"/>
              </w:rPr>
              <w:t>,</w:t>
            </w:r>
            <w:r>
              <w:rPr>
                <w:rFonts w:hint="eastAsia" w:ascii="宋体" w:hAnsi="宋体" w:eastAsia="宋体"/>
                <w:szCs w:val="21"/>
              </w:rPr>
              <w:t>发达国家城市化水平进一步提高</w:t>
            </w:r>
            <w:r>
              <w:rPr>
                <w:rFonts w:ascii="宋体" w:hAnsi="宋体" w:eastAsia="宋体"/>
                <w:szCs w:val="21"/>
              </w:rPr>
              <w:t>,</w:t>
            </w:r>
            <w:r>
              <w:rPr>
                <w:rFonts w:hint="eastAsia" w:ascii="宋体" w:hAnsi="宋体" w:eastAsia="宋体"/>
                <w:szCs w:val="21"/>
              </w:rPr>
              <w:t>发展中国家城市化速度加快。</w:t>
            </w:r>
          </w:p>
          <w:p w14:paraId="71C3BD1A">
            <w:pPr>
              <w:rPr>
                <w:rFonts w:ascii="宋体" w:hAnsi="宋体" w:eastAsia="宋体"/>
                <w:szCs w:val="21"/>
              </w:rPr>
            </w:pPr>
            <w:r>
              <w:rPr>
                <w:rFonts w:hint="eastAsia" w:ascii="宋体" w:hAnsi="宋体" w:eastAsia="宋体" w:cs="宋体"/>
                <w:szCs w:val="21"/>
              </w:rPr>
              <w:t>④</w:t>
            </w:r>
            <w:r>
              <w:rPr>
                <w:rFonts w:hint="eastAsia" w:ascii="宋体" w:hAnsi="宋体" w:eastAsia="宋体"/>
                <w:szCs w:val="21"/>
              </w:rPr>
              <w:t>城市化成为衡量</w:t>
            </w:r>
            <w:r>
              <w:rPr>
                <w:rFonts w:hint="eastAsia" w:ascii="宋体" w:hAnsi="宋体" w:eastAsia="宋体" w:cs="宋体"/>
              </w:rPr>
              <w:t>________</w:t>
            </w:r>
            <w:r>
              <w:rPr>
                <w:rFonts w:hint="eastAsia" w:ascii="宋体" w:hAnsi="宋体" w:eastAsia="宋体"/>
                <w:szCs w:val="21"/>
              </w:rPr>
              <w:t>的重要标志。</w:t>
            </w:r>
          </w:p>
          <w:p w14:paraId="2FC30D23">
            <w:pPr>
              <w:rPr>
                <w:rFonts w:ascii="宋体" w:hAnsi="宋体" w:eastAsia="宋体"/>
                <w:szCs w:val="21"/>
              </w:rPr>
            </w:pPr>
            <w:r>
              <w:rPr>
                <w:rFonts w:ascii="宋体" w:hAnsi="宋体" w:eastAsia="宋体"/>
                <w:szCs w:val="21"/>
              </w:rPr>
              <w:t>(2)</w:t>
            </w:r>
            <w:r>
              <w:rPr>
                <w:rFonts w:hint="eastAsia" w:ascii="宋体" w:hAnsi="宋体" w:eastAsia="宋体"/>
                <w:szCs w:val="21"/>
              </w:rPr>
              <w:t>中国的城市化</w:t>
            </w:r>
          </w:p>
          <w:p w14:paraId="79BB4ADB">
            <w:pPr>
              <w:rPr>
                <w:rFonts w:ascii="宋体" w:hAnsi="宋体" w:eastAsia="宋体"/>
                <w:szCs w:val="21"/>
              </w:rPr>
            </w:pPr>
            <w:r>
              <w:rPr>
                <w:rFonts w:hint="eastAsia" w:ascii="宋体" w:hAnsi="宋体" w:eastAsia="宋体" w:cs="宋体"/>
                <w:szCs w:val="21"/>
              </w:rPr>
              <w:t>①</w:t>
            </w:r>
            <w:r>
              <w:rPr>
                <w:rFonts w:hint="eastAsia" w:ascii="宋体" w:hAnsi="宋体" w:eastAsia="宋体" w:cs="宋体"/>
              </w:rPr>
              <w:t>________</w:t>
            </w:r>
            <w:r>
              <w:rPr>
                <w:rFonts w:hint="eastAsia" w:ascii="宋体" w:hAnsi="宋体" w:eastAsia="宋体"/>
                <w:szCs w:val="21"/>
              </w:rPr>
              <w:t>后</w:t>
            </w:r>
            <w:r>
              <w:rPr>
                <w:rFonts w:ascii="宋体" w:hAnsi="宋体" w:eastAsia="宋体"/>
                <w:szCs w:val="21"/>
              </w:rPr>
              <w:t>,</w:t>
            </w:r>
            <w:r>
              <w:rPr>
                <w:rFonts w:hint="eastAsia" w:ascii="宋体" w:hAnsi="宋体" w:eastAsia="宋体"/>
                <w:szCs w:val="21"/>
              </w:rPr>
              <w:t>中国沿海城市上海、天津、广州等成为通商口岸</w:t>
            </w:r>
            <w:r>
              <w:rPr>
                <w:rFonts w:ascii="宋体" w:hAnsi="宋体" w:eastAsia="宋体"/>
                <w:szCs w:val="21"/>
              </w:rPr>
              <w:t>,</w:t>
            </w:r>
            <w:r>
              <w:rPr>
                <w:rFonts w:hint="eastAsia" w:ascii="宋体" w:hAnsi="宋体" w:eastAsia="宋体"/>
                <w:szCs w:val="21"/>
              </w:rPr>
              <w:t>逐渐发展起</w:t>
            </w:r>
            <w:r>
              <w:rPr>
                <w:rFonts w:hint="eastAsia" w:ascii="宋体" w:hAnsi="宋体" w:eastAsia="宋体" w:cs="宋体"/>
              </w:rPr>
              <w:t>________</w:t>
            </w:r>
            <w:r>
              <w:rPr>
                <w:rFonts w:hint="eastAsia" w:ascii="宋体" w:hAnsi="宋体" w:eastAsia="宋体"/>
                <w:szCs w:val="21"/>
              </w:rPr>
              <w:t>。</w:t>
            </w:r>
          </w:p>
          <w:p w14:paraId="739E6727">
            <w:pPr>
              <w:rPr>
                <w:rFonts w:ascii="宋体" w:hAnsi="宋体" w:eastAsia="宋体"/>
                <w:szCs w:val="21"/>
              </w:rPr>
            </w:pPr>
            <w:r>
              <w:rPr>
                <w:rFonts w:hint="eastAsia" w:ascii="宋体" w:hAnsi="宋体" w:eastAsia="宋体" w:cs="宋体"/>
                <w:szCs w:val="21"/>
              </w:rPr>
              <w:t>②</w:t>
            </w:r>
            <w:r>
              <w:rPr>
                <w:rFonts w:hint="eastAsia" w:ascii="宋体" w:hAnsi="宋体" w:eastAsia="宋体" w:cs="宋体"/>
              </w:rPr>
              <w:t>________</w:t>
            </w:r>
            <w:r>
              <w:rPr>
                <w:rFonts w:hint="eastAsia" w:ascii="宋体" w:hAnsi="宋体" w:eastAsia="宋体"/>
                <w:szCs w:val="21"/>
              </w:rPr>
              <w:t>的工商业城市陆续出现、发展、壮大</w:t>
            </w:r>
            <w:r>
              <w:rPr>
                <w:rFonts w:ascii="宋体" w:hAnsi="宋体" w:eastAsia="宋体"/>
                <w:szCs w:val="21"/>
              </w:rPr>
              <w:t>,</w:t>
            </w:r>
            <w:r>
              <w:rPr>
                <w:rFonts w:hint="eastAsia" w:ascii="宋体" w:hAnsi="宋体" w:eastAsia="宋体"/>
                <w:szCs w:val="21"/>
              </w:rPr>
              <w:t>吸引了大量乡村人口进城</w:t>
            </w:r>
            <w:r>
              <w:rPr>
                <w:rFonts w:ascii="宋体" w:hAnsi="宋体" w:eastAsia="宋体"/>
                <w:szCs w:val="21"/>
              </w:rPr>
              <w:t>,</w:t>
            </w:r>
            <w:r>
              <w:rPr>
                <w:rFonts w:hint="eastAsia" w:ascii="宋体" w:hAnsi="宋体" w:eastAsia="宋体"/>
                <w:szCs w:val="21"/>
              </w:rPr>
              <w:t>开启了近代中国城市化的进程。</w:t>
            </w:r>
          </w:p>
          <w:p w14:paraId="65396512">
            <w:pPr>
              <w:rPr>
                <w:rFonts w:ascii="宋体" w:hAnsi="宋体" w:eastAsia="宋体"/>
                <w:szCs w:val="21"/>
              </w:rPr>
            </w:pPr>
            <w:r>
              <w:rPr>
                <w:rFonts w:hint="eastAsia" w:ascii="宋体" w:hAnsi="宋体" w:eastAsia="宋体" w:cs="宋体"/>
                <w:szCs w:val="21"/>
              </w:rPr>
              <w:t>③</w:t>
            </w:r>
            <w:r>
              <w:rPr>
                <w:rFonts w:hint="eastAsia" w:ascii="宋体" w:hAnsi="宋体" w:eastAsia="宋体"/>
                <w:szCs w:val="21"/>
              </w:rPr>
              <w:t>中华人民共和国成立后</w:t>
            </w:r>
            <w:r>
              <w:rPr>
                <w:rFonts w:ascii="宋体" w:hAnsi="宋体" w:eastAsia="宋体"/>
                <w:szCs w:val="21"/>
              </w:rPr>
              <w:t>,</w:t>
            </w:r>
            <w:r>
              <w:rPr>
                <w:rFonts w:hint="eastAsia" w:ascii="宋体" w:hAnsi="宋体" w:eastAsia="宋体"/>
                <w:szCs w:val="21"/>
              </w:rPr>
              <w:t>城市化进入新阶段。</w:t>
            </w:r>
          </w:p>
          <w:p w14:paraId="221EBA22">
            <w:pPr>
              <w:pStyle w:val="3"/>
              <w:tabs>
                <w:tab w:val="left" w:pos="4139"/>
              </w:tabs>
              <w:snapToGrid w:val="0"/>
              <w:jc w:val="left"/>
              <w:rPr>
                <w:rFonts w:hAnsi="宋体"/>
              </w:rPr>
            </w:pPr>
            <w:r>
              <w:rPr>
                <w:rFonts w:hint="eastAsia" w:hAnsi="宋体" w:eastAsia="宋体" w:cs="宋体"/>
                <w:szCs w:val="21"/>
              </w:rPr>
              <w:t>④</w:t>
            </w:r>
            <w:r>
              <w:rPr>
                <w:rFonts w:hAnsi="宋体" w:eastAsia="宋体"/>
                <w:szCs w:val="21"/>
              </w:rPr>
              <w:t>1978</w:t>
            </w:r>
            <w:r>
              <w:rPr>
                <w:rFonts w:hint="eastAsia" w:hAnsi="宋体" w:eastAsia="宋体"/>
                <w:szCs w:val="21"/>
              </w:rPr>
              <w:t>年后</w:t>
            </w:r>
            <w:r>
              <w:rPr>
                <w:rFonts w:hAnsi="宋体" w:eastAsia="宋体"/>
                <w:szCs w:val="21"/>
              </w:rPr>
              <w:t>,</w:t>
            </w:r>
            <w:r>
              <w:rPr>
                <w:rFonts w:hint="eastAsia" w:hAnsi="宋体" w:eastAsia="宋体"/>
                <w:szCs w:val="21"/>
              </w:rPr>
              <w:t>城市化进程加快。</w:t>
            </w:r>
            <w:r>
              <w:rPr>
                <w:rFonts w:hAnsi="宋体" w:eastAsia="宋体"/>
                <w:szCs w:val="21"/>
              </w:rPr>
              <w:t>21</w:t>
            </w:r>
            <w:r>
              <w:rPr>
                <w:rFonts w:hint="eastAsia" w:hAnsi="宋体" w:eastAsia="宋体"/>
                <w:szCs w:val="21"/>
              </w:rPr>
              <w:t>世纪以来</w:t>
            </w:r>
            <w:r>
              <w:rPr>
                <w:rFonts w:hAnsi="宋体" w:eastAsia="宋体"/>
                <w:szCs w:val="21"/>
              </w:rPr>
              <w:t>,</w:t>
            </w:r>
            <w:r>
              <w:rPr>
                <w:rFonts w:hint="eastAsia" w:hAnsi="宋体" w:eastAsia="宋体"/>
                <w:szCs w:val="21"/>
              </w:rPr>
              <w:t>城市化迅猛发展。</w:t>
            </w:r>
            <w:r>
              <w:rPr>
                <w:rFonts w:hAnsi="宋体" w:eastAsia="宋体"/>
                <w:szCs w:val="21"/>
              </w:rPr>
              <w:t>2011</w:t>
            </w:r>
            <w:r>
              <w:rPr>
                <w:rFonts w:hint="eastAsia" w:hAnsi="宋体" w:eastAsia="宋体"/>
                <w:szCs w:val="21"/>
              </w:rPr>
              <w:t>年</w:t>
            </w:r>
            <w:r>
              <w:rPr>
                <w:rFonts w:hAnsi="宋体" w:eastAsia="宋体"/>
                <w:szCs w:val="21"/>
              </w:rPr>
              <w:t>,</w:t>
            </w:r>
            <w:r>
              <w:rPr>
                <w:rFonts w:hint="eastAsia" w:hAnsi="宋体" w:eastAsia="宋体"/>
                <w:szCs w:val="21"/>
              </w:rPr>
              <w:t>中国城镇人口超过总人口的一半。</w:t>
            </w:r>
          </w:p>
          <w:p w14:paraId="77D414BB">
            <w:pPr>
              <w:pStyle w:val="3"/>
              <w:tabs>
                <w:tab w:val="left" w:pos="4395"/>
              </w:tabs>
              <w:snapToGrid w:val="0"/>
            </w:pPr>
            <w:r>
              <w:rPr>
                <w:rFonts w:hint="eastAsia"/>
              </w:rPr>
              <w:t xml:space="preserve">；  </w:t>
            </w:r>
          </w:p>
          <w:p w14:paraId="2ED81978">
            <w:pPr>
              <w:pStyle w:val="3"/>
              <w:tabs>
                <w:tab w:val="left" w:pos="4395"/>
              </w:tabs>
              <w:snapToGrid w:val="0"/>
            </w:pPr>
            <w:r>
              <w:rPr>
                <w:rFonts w:hint="eastAsia"/>
              </w:rPr>
              <w:t>④通商口岸的开放。</w:t>
            </w:r>
          </w:p>
          <w:p w14:paraId="2CB0E326">
            <w:pPr>
              <w:pStyle w:val="3"/>
              <w:tabs>
                <w:tab w:val="left" w:pos="4395"/>
              </w:tabs>
              <w:snapToGrid w:val="0"/>
              <w:rPr>
                <w:b/>
                <w:bCs/>
              </w:rPr>
            </w:pPr>
          </w:p>
          <w:p w14:paraId="4010398F">
            <w:pPr>
              <w:pStyle w:val="3"/>
              <w:tabs>
                <w:tab w:val="left" w:pos="4395"/>
              </w:tabs>
              <w:snapToGrid w:val="0"/>
              <w:rPr>
                <w:rFonts w:ascii="黑体" w:hAnsi="黑体" w:eastAsia="黑体"/>
                <w:b/>
                <w:bCs/>
              </w:rPr>
            </w:pPr>
            <w:r>
              <w:rPr>
                <w:rFonts w:hint="eastAsia" w:ascii="黑体" w:hAnsi="黑体" w:eastAsia="黑体" w:cs="黑体"/>
                <w:b/>
                <w:bCs/>
              </w:rPr>
              <w:t>学习任务二</w:t>
            </w:r>
            <w:r>
              <w:rPr>
                <w:rFonts w:hint="eastAsia" w:ascii="黑体" w:hAnsi="黑体" w:eastAsia="黑体"/>
                <w:b/>
                <w:bCs/>
              </w:rPr>
              <w:t>：</w:t>
            </w:r>
            <w:r>
              <w:rPr>
                <w:rFonts w:hint="eastAsia" w:ascii="黑体" w:hAnsi="黑体" w:eastAsia="黑体" w:cs="黑体"/>
                <w:b/>
                <w:bCs/>
              </w:rPr>
              <w:t>居住条件的改善</w:t>
            </w:r>
          </w:p>
          <w:p w14:paraId="264D9784">
            <w:pPr>
              <w:pStyle w:val="3"/>
              <w:numPr>
                <w:ilvl w:val="0"/>
                <w:numId w:val="2"/>
              </w:numPr>
              <w:tabs>
                <w:tab w:val="left" w:pos="4139"/>
              </w:tabs>
              <w:snapToGrid w:val="0"/>
              <w:jc w:val="left"/>
              <w:rPr>
                <w:rFonts w:ascii="黑体" w:hAnsi="黑体" w:eastAsia="黑体"/>
                <w:b/>
                <w:bCs/>
              </w:rPr>
            </w:pPr>
            <w:r>
              <w:rPr>
                <w:rFonts w:hint="eastAsia" w:ascii="黑体" w:hAnsi="黑体" w:eastAsia="黑体"/>
                <w:b/>
                <w:bCs/>
              </w:rPr>
              <w:t>基础知识</w:t>
            </w:r>
          </w:p>
          <w:tbl>
            <w:tblPr>
              <w:tblStyle w:val="8"/>
              <w:tblW w:w="8495" w:type="dxa"/>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205"/>
            </w:tblGrid>
            <w:tr w14:paraId="2FD1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290" w:type="dxa"/>
                </w:tcPr>
                <w:p w14:paraId="68B6404A">
                  <w:pPr>
                    <w:adjustRightInd w:val="0"/>
                    <w:snapToGrid w:val="0"/>
                    <w:rPr>
                      <w:rFonts w:ascii="宋体" w:hAnsi="宋体" w:eastAsia="宋体" w:cs="宋体"/>
                      <w:bCs/>
                      <w:szCs w:val="21"/>
                    </w:rPr>
                  </w:pPr>
                  <w:r>
                    <w:rPr>
                      <w:rFonts w:hint="eastAsia" w:ascii="宋体" w:hAnsi="宋体" w:eastAsia="宋体" w:cs="宋体"/>
                      <w:bCs/>
                      <w:szCs w:val="21"/>
                    </w:rPr>
                    <w:t>居住条件的改善</w:t>
                  </w:r>
                </w:p>
              </w:tc>
              <w:tc>
                <w:tcPr>
                  <w:tcW w:w="7205" w:type="dxa"/>
                </w:tcPr>
                <w:p w14:paraId="19747CAF">
                  <w:pPr>
                    <w:pStyle w:val="3"/>
                    <w:tabs>
                      <w:tab w:val="left" w:pos="4139"/>
                    </w:tabs>
                    <w:adjustRightInd w:val="0"/>
                    <w:snapToGrid w:val="0"/>
                    <w:rPr>
                      <w:rFonts w:hAnsi="宋体" w:cs="宋体"/>
                      <w:bCs/>
                    </w:rPr>
                  </w:pPr>
                  <w:r>
                    <w:rPr>
                      <w:rFonts w:hint="eastAsia" w:hAnsi="宋体" w:cs="宋体"/>
                    </w:rPr>
                    <w:t>背景:</w:t>
                  </w:r>
                  <w:r>
                    <w:rPr>
                      <w:rFonts w:hint="eastAsia" w:hAnsi="宋体" w:cs="宋体"/>
                      <w:bCs/>
                    </w:rPr>
                    <w:t>①城市的发展。②</w:t>
                  </w:r>
                  <w:r>
                    <w:rPr>
                      <w:rFonts w:hint="eastAsia" w:hAnsi="宋体" w:cs="宋体"/>
                    </w:rPr>
                    <w:t>________</w:t>
                  </w:r>
                  <w:r>
                    <w:rPr>
                      <w:rFonts w:hint="eastAsia" w:hAnsi="宋体" w:cs="宋体"/>
                      <w:bCs/>
                    </w:rPr>
                    <w:t>的革新。</w:t>
                  </w:r>
                </w:p>
                <w:p w14:paraId="56DAAF84">
                  <w:pPr>
                    <w:pStyle w:val="3"/>
                    <w:rPr>
                      <w:rFonts w:hAnsi="宋体" w:cs="宋体"/>
                      <w:bCs/>
                    </w:rPr>
                  </w:pPr>
                  <w:r>
                    <w:rPr>
                      <w:rFonts w:hint="eastAsia" w:hAnsi="宋体" w:cs="宋体"/>
                    </w:rPr>
                    <w:t>表现:</w:t>
                  </w:r>
                  <w:r>
                    <w:rPr>
                      <w:rFonts w:hint="eastAsia" w:hAnsi="宋体" w:cs="宋体"/>
                      <w:bCs/>
                    </w:rPr>
                    <w:t>①19世纪50年代，美国人发明了</w:t>
                  </w:r>
                  <w:r>
                    <w:rPr>
                      <w:rFonts w:hint="eastAsia" w:hAnsi="宋体" w:cs="宋体"/>
                    </w:rPr>
                    <w:t>________</w:t>
                  </w:r>
                  <w:r>
                    <w:rPr>
                      <w:rFonts w:hint="eastAsia" w:hAnsi="宋体" w:cs="宋体"/>
                      <w:bCs/>
                    </w:rPr>
                    <w:t>，并在楼房住宅中普及，使人们的生活更加便捷。②19世纪70年代，</w:t>
                  </w:r>
                  <w:r>
                    <w:rPr>
                      <w:rFonts w:hint="eastAsia" w:hAnsi="宋体" w:cs="宋体"/>
                    </w:rPr>
                    <w:t>________</w:t>
                  </w:r>
                  <w:r>
                    <w:rPr>
                      <w:rFonts w:hint="eastAsia" w:hAnsi="宋体" w:cs="宋体"/>
                      <w:bCs/>
                    </w:rPr>
                    <w:t>首次使用钢筋混凝土技术。③</w:t>
                  </w:r>
                  <w:r>
                    <w:rPr>
                      <w:rFonts w:hint="eastAsia" w:hAnsi="宋体" w:cs="宋体"/>
                    </w:rPr>
                    <w:t>________</w:t>
                  </w:r>
                  <w:r>
                    <w:rPr>
                      <w:rFonts w:hint="eastAsia" w:hAnsi="宋体" w:cs="宋体"/>
                      <w:bCs/>
                    </w:rPr>
                    <w:t>以来，集中供暖和制冷得到推广，私人卫生间等快速普及。</w:t>
                  </w:r>
                </w:p>
              </w:tc>
            </w:tr>
            <w:tr w14:paraId="4D21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90" w:type="dxa"/>
                  <w:vMerge w:val="restart"/>
                </w:tcPr>
                <w:p w14:paraId="4D4758A5">
                  <w:pPr>
                    <w:adjustRightInd w:val="0"/>
                    <w:snapToGrid w:val="0"/>
                    <w:rPr>
                      <w:rFonts w:ascii="宋体" w:hAnsi="宋体" w:eastAsia="宋体" w:cs="宋体"/>
                      <w:bCs/>
                      <w:szCs w:val="21"/>
                    </w:rPr>
                  </w:pPr>
                </w:p>
                <w:p w14:paraId="7D7DB5FB">
                  <w:pPr>
                    <w:adjustRightInd w:val="0"/>
                    <w:snapToGrid w:val="0"/>
                    <w:rPr>
                      <w:rFonts w:ascii="宋体" w:hAnsi="宋体" w:eastAsia="宋体" w:cs="宋体"/>
                      <w:bCs/>
                      <w:szCs w:val="21"/>
                    </w:rPr>
                  </w:pPr>
                </w:p>
                <w:p w14:paraId="7AA926F3">
                  <w:pPr>
                    <w:adjustRightInd w:val="0"/>
                    <w:snapToGrid w:val="0"/>
                    <w:rPr>
                      <w:rFonts w:ascii="宋体" w:hAnsi="宋体" w:eastAsia="宋体" w:cs="宋体"/>
                      <w:bCs/>
                      <w:szCs w:val="21"/>
                    </w:rPr>
                  </w:pPr>
                  <w:r>
                    <w:rPr>
                      <w:rFonts w:hint="eastAsia" w:ascii="宋体" w:hAnsi="宋体" w:eastAsia="宋体" w:cs="宋体"/>
                      <w:bCs/>
                      <w:szCs w:val="21"/>
                    </w:rPr>
                    <w:t>城市服务</w:t>
                  </w:r>
                </w:p>
              </w:tc>
              <w:tc>
                <w:tcPr>
                  <w:tcW w:w="7205" w:type="dxa"/>
                </w:tcPr>
                <w:p w14:paraId="316E4E53">
                  <w:pPr>
                    <w:pStyle w:val="3"/>
                    <w:rPr>
                      <w:rFonts w:hAnsi="宋体" w:cs="宋体"/>
                      <w:bCs/>
                    </w:rPr>
                  </w:pPr>
                  <w:r>
                    <w:rPr>
                      <w:rFonts w:hint="eastAsia" w:hAnsi="宋体" w:cs="宋体"/>
                    </w:rPr>
                    <w:t>社区服务：</w:t>
                  </w:r>
                  <w:r>
                    <w:rPr>
                      <w:rFonts w:hint="eastAsia" w:hAnsi="宋体" w:cs="宋体"/>
                      <w:bCs/>
                    </w:rPr>
                    <w:t>第二次世界大战后，城市中的</w:t>
                  </w:r>
                  <w:r>
                    <w:rPr>
                      <w:rFonts w:hint="eastAsia" w:hAnsi="宋体" w:cs="宋体"/>
                    </w:rPr>
                    <w:t>________</w:t>
                  </w:r>
                  <w:r>
                    <w:rPr>
                      <w:rFonts w:hint="eastAsia" w:hAnsi="宋体" w:cs="宋体"/>
                      <w:bCs/>
                    </w:rPr>
                    <w:t>蓬勃发展，社区的功能也从最早的</w:t>
                  </w:r>
                  <w:r>
                    <w:rPr>
                      <w:rFonts w:hint="eastAsia" w:hAnsi="宋体" w:cs="宋体"/>
                      <w:bCs/>
                      <w:color w:val="000000" w:themeColor="text1"/>
                      <w14:textFill>
                        <w14:solidFill>
                          <w14:schemeClr w14:val="tx1"/>
                        </w14:solidFill>
                      </w14:textFill>
                    </w:rPr>
                    <w:t>慈善救济发展到教育、医疗、服务、娱乐、绿化等各个方面。</w:t>
                  </w:r>
                </w:p>
              </w:tc>
            </w:tr>
            <w:tr w14:paraId="79AD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290" w:type="dxa"/>
                  <w:vMerge w:val="continue"/>
                </w:tcPr>
                <w:p w14:paraId="43960305">
                  <w:pPr>
                    <w:adjustRightInd w:val="0"/>
                    <w:snapToGrid w:val="0"/>
                    <w:rPr>
                      <w:rFonts w:ascii="宋体" w:hAnsi="宋体" w:eastAsia="宋体" w:cs="宋体"/>
                      <w:bCs/>
                      <w:szCs w:val="21"/>
                    </w:rPr>
                  </w:pPr>
                </w:p>
              </w:tc>
              <w:tc>
                <w:tcPr>
                  <w:tcW w:w="7205" w:type="dxa"/>
                </w:tcPr>
                <w:p w14:paraId="2A135794">
                  <w:pPr>
                    <w:pStyle w:val="3"/>
                    <w:tabs>
                      <w:tab w:val="left" w:pos="4139"/>
                    </w:tabs>
                    <w:adjustRightInd w:val="0"/>
                    <w:snapToGrid w:val="0"/>
                    <w:rPr>
                      <w:rFonts w:hAnsi="宋体" w:cs="宋体"/>
                      <w:bCs/>
                    </w:rPr>
                  </w:pPr>
                  <w:r>
                    <w:rPr>
                      <w:rFonts w:hint="eastAsia" w:hAnsi="宋体" w:cs="宋体"/>
                    </w:rPr>
                    <w:t>生活服务:</w:t>
                  </w:r>
                </w:p>
                <w:p w14:paraId="2A994484">
                  <w:pPr>
                    <w:pStyle w:val="3"/>
                    <w:tabs>
                      <w:tab w:val="left" w:pos="4139"/>
                    </w:tabs>
                    <w:adjustRightInd w:val="0"/>
                    <w:snapToGrid w:val="0"/>
                    <w:rPr>
                      <w:rFonts w:hAnsi="宋体" w:cs="宋体"/>
                      <w:bCs/>
                    </w:rPr>
                  </w:pPr>
                  <w:r>
                    <w:rPr>
                      <w:rFonts w:hint="eastAsia" w:hAnsi="宋体" w:cs="宋体"/>
                      <w:bCs/>
                    </w:rPr>
                    <w:t>①仓储式商场、超市、购物中心等纷纷出现，很多购物中心将商品销售、金融服务、餐饮和</w:t>
                  </w:r>
                  <w:r>
                    <w:rPr>
                      <w:rFonts w:hint="eastAsia" w:hAnsi="宋体" w:cs="宋体"/>
                    </w:rPr>
                    <w:t>________</w:t>
                  </w:r>
                  <w:r>
                    <w:rPr>
                      <w:rFonts w:hint="eastAsia" w:hAnsi="宋体" w:cs="宋体"/>
                      <w:bCs/>
                    </w:rPr>
                    <w:t>等功能整合到一起。</w:t>
                  </w:r>
                </w:p>
                <w:p w14:paraId="71389CE7">
                  <w:pPr>
                    <w:pStyle w:val="3"/>
                    <w:tabs>
                      <w:tab w:val="left" w:pos="4139"/>
                    </w:tabs>
                    <w:adjustRightInd w:val="0"/>
                    <w:snapToGrid w:val="0"/>
                    <w:rPr>
                      <w:rFonts w:hAnsi="宋体" w:cs="宋体"/>
                      <w:bCs/>
                    </w:rPr>
                  </w:pPr>
                  <w:r>
                    <w:rPr>
                      <w:rFonts w:hint="eastAsia" w:hAnsi="宋体" w:cs="宋体"/>
                      <w:bCs/>
                    </w:rPr>
                    <w:t>②文化娱乐：城市中图书馆、博物馆、影剧院、体育场馆的数量越来越多，居民的</w:t>
                  </w:r>
                  <w:r>
                    <w:rPr>
                      <w:rFonts w:hint="eastAsia" w:hAnsi="宋体" w:cs="宋体"/>
                      <w:bCs/>
                      <w:color w:val="000000" w:themeColor="text1"/>
                      <w14:textFill>
                        <w14:solidFill>
                          <w14:schemeClr w14:val="tx1"/>
                        </w14:solidFill>
                      </w14:textFill>
                    </w:rPr>
                    <w:t>文化娱乐生活更加</w:t>
                  </w:r>
                  <w:r>
                    <w:rPr>
                      <w:rFonts w:hint="eastAsia" w:hAnsi="宋体" w:cs="宋体"/>
                      <w:bCs/>
                    </w:rPr>
                    <w:t>多样。</w:t>
                  </w:r>
                </w:p>
              </w:tc>
            </w:tr>
          </w:tbl>
          <w:p w14:paraId="7547C885">
            <w:pPr>
              <w:pStyle w:val="3"/>
              <w:tabs>
                <w:tab w:val="left" w:pos="4395"/>
              </w:tabs>
              <w:snapToGrid w:val="0"/>
              <w:rPr>
                <w:rFonts w:ascii="黑体" w:hAnsi="黑体" w:eastAsia="黑体" w:cs="黑体"/>
                <w:b/>
                <w:color w:val="000000" w:themeColor="text1"/>
                <w:szCs w:val="21"/>
                <w14:textFill>
                  <w14:solidFill>
                    <w14:schemeClr w14:val="tx1"/>
                  </w14:solidFill>
                </w14:textFill>
              </w:rPr>
            </w:pPr>
            <w:r>
              <w:rPr>
                <w:rFonts w:hint="eastAsia" w:ascii="黑体" w:hAnsi="黑体" w:eastAsia="黑体" w:cs="黑体"/>
                <w:b/>
                <w:bCs/>
              </w:rPr>
              <w:t>学习任务三</w:t>
            </w:r>
            <w:r>
              <w:rPr>
                <w:rFonts w:hint="eastAsia" w:ascii="黑体" w:hAnsi="黑体" w:eastAsia="黑体"/>
                <w:b/>
                <w:bCs/>
              </w:rPr>
              <w:t>：</w:t>
            </w:r>
            <w:r>
              <w:rPr>
                <w:rFonts w:hint="eastAsia" w:ascii="黑体" w:hAnsi="黑体" w:eastAsia="黑体" w:cs="黑体"/>
                <w:b/>
                <w:bCs/>
              </w:rPr>
              <w:t>基础设施的发展</w:t>
            </w:r>
          </w:p>
          <w:p w14:paraId="05FB02FE">
            <w:pPr>
              <w:pStyle w:val="3"/>
              <w:numPr>
                <w:ilvl w:val="0"/>
                <w:numId w:val="3"/>
              </w:numPr>
              <w:tabs>
                <w:tab w:val="left" w:pos="4139"/>
              </w:tabs>
              <w:snapToGrid w:val="0"/>
              <w:jc w:val="left"/>
              <w:rPr>
                <w:rFonts w:ascii="黑体" w:hAnsi="黑体" w:eastAsia="黑体" w:cs="黑体"/>
                <w:b/>
                <w:color w:val="000000" w:themeColor="text1"/>
                <w:szCs w:val="21"/>
                <w14:textFill>
                  <w14:solidFill>
                    <w14:schemeClr w14:val="tx1"/>
                  </w14:solidFill>
                </w14:textFill>
              </w:rPr>
            </w:pPr>
            <w:r>
              <w:rPr>
                <w:rFonts w:hint="eastAsia" w:ascii="黑体" w:hAnsi="黑体" w:eastAsia="黑体"/>
                <w:b/>
                <w:bCs/>
              </w:rPr>
              <w:t>基础知识</w:t>
            </w:r>
          </w:p>
          <w:tbl>
            <w:tblPr>
              <w:tblStyle w:val="8"/>
              <w:tblW w:w="8373"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
              <w:gridCol w:w="642"/>
              <w:gridCol w:w="711"/>
              <w:gridCol w:w="6671"/>
            </w:tblGrid>
            <w:tr w14:paraId="1CD4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8373" w:type="dxa"/>
                  <w:gridSpan w:val="4"/>
                </w:tcPr>
                <w:p w14:paraId="3427518C">
                  <w:pPr>
                    <w:pStyle w:val="3"/>
                    <w:rPr>
                      <w:rFonts w:hAnsi="宋体" w:cs="宋体"/>
                    </w:rPr>
                  </w:pPr>
                  <w:r>
                    <w:rPr>
                      <w:rFonts w:hint="eastAsia" w:hAnsi="宋体" w:cs="宋体"/>
                    </w:rPr>
                    <w:t>原因：________</w:t>
                  </w:r>
                  <w:r>
                    <w:rPr>
                      <w:rFonts w:hint="eastAsia" w:hAnsi="宋体" w:cs="宋体"/>
                      <w:bCs/>
                    </w:rPr>
                    <w:t>的发展、规模的扩大以及功能的增加，对城市基础设施建设提出更高的要求。</w:t>
                  </w:r>
                </w:p>
              </w:tc>
            </w:tr>
            <w:tr w14:paraId="4047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349" w:type="dxa"/>
                  <w:vMerge w:val="restart"/>
                </w:tcPr>
                <w:p w14:paraId="48A489B1">
                  <w:pPr>
                    <w:adjustRightInd w:val="0"/>
                    <w:snapToGrid w:val="0"/>
                    <w:jc w:val="left"/>
                    <w:rPr>
                      <w:rFonts w:ascii="宋体" w:hAnsi="宋体" w:eastAsia="宋体" w:cs="宋体"/>
                      <w:b/>
                      <w:bCs/>
                      <w:szCs w:val="21"/>
                    </w:rPr>
                  </w:pPr>
                </w:p>
                <w:p w14:paraId="01E82D1A">
                  <w:pPr>
                    <w:adjustRightInd w:val="0"/>
                    <w:snapToGrid w:val="0"/>
                    <w:jc w:val="left"/>
                    <w:rPr>
                      <w:rFonts w:ascii="宋体" w:hAnsi="宋体" w:eastAsia="宋体" w:cs="宋体"/>
                      <w:b/>
                      <w:bCs/>
                      <w:szCs w:val="21"/>
                    </w:rPr>
                  </w:pPr>
                </w:p>
                <w:p w14:paraId="0F5E2DE8">
                  <w:pPr>
                    <w:adjustRightInd w:val="0"/>
                    <w:snapToGrid w:val="0"/>
                    <w:jc w:val="left"/>
                    <w:rPr>
                      <w:rFonts w:ascii="宋体" w:hAnsi="宋体" w:eastAsia="宋体" w:cs="宋体"/>
                      <w:b/>
                      <w:bCs/>
                      <w:szCs w:val="21"/>
                    </w:rPr>
                  </w:pPr>
                </w:p>
                <w:p w14:paraId="5D2AA0E0">
                  <w:pPr>
                    <w:adjustRightInd w:val="0"/>
                    <w:snapToGrid w:val="0"/>
                    <w:jc w:val="left"/>
                    <w:rPr>
                      <w:rFonts w:ascii="宋体" w:hAnsi="宋体" w:eastAsia="宋体" w:cs="宋体"/>
                      <w:bCs/>
                      <w:szCs w:val="21"/>
                    </w:rPr>
                  </w:pPr>
                </w:p>
                <w:p w14:paraId="70B8C1E1">
                  <w:pPr>
                    <w:pStyle w:val="3"/>
                    <w:tabs>
                      <w:tab w:val="left" w:pos="4139"/>
                    </w:tabs>
                    <w:adjustRightInd w:val="0"/>
                    <w:snapToGrid w:val="0"/>
                    <w:jc w:val="left"/>
                    <w:rPr>
                      <w:rFonts w:hAnsi="宋体" w:cs="宋体"/>
                    </w:rPr>
                  </w:pPr>
                  <w:r>
                    <w:rPr>
                      <w:rFonts w:hint="eastAsia" w:hAnsi="宋体" w:cs="宋体"/>
                    </w:rPr>
                    <w:t>发展历程</w:t>
                  </w:r>
                </w:p>
                <w:p w14:paraId="30339A4F">
                  <w:pPr>
                    <w:adjustRightInd w:val="0"/>
                    <w:snapToGrid w:val="0"/>
                    <w:jc w:val="left"/>
                    <w:rPr>
                      <w:rFonts w:ascii="宋体" w:hAnsi="宋体" w:eastAsia="宋体" w:cs="宋体"/>
                      <w:szCs w:val="21"/>
                    </w:rPr>
                  </w:pPr>
                </w:p>
              </w:tc>
              <w:tc>
                <w:tcPr>
                  <w:tcW w:w="642" w:type="dxa"/>
                </w:tcPr>
                <w:p w14:paraId="308F178A">
                  <w:pPr>
                    <w:pStyle w:val="3"/>
                    <w:tabs>
                      <w:tab w:val="left" w:pos="4139"/>
                    </w:tabs>
                    <w:adjustRightInd w:val="0"/>
                    <w:snapToGrid w:val="0"/>
                    <w:jc w:val="left"/>
                    <w:rPr>
                      <w:rFonts w:hAnsi="宋体" w:cs="宋体"/>
                    </w:rPr>
                  </w:pPr>
                  <w:r>
                    <w:rPr>
                      <w:rFonts w:hint="eastAsia" w:hAnsi="宋体" w:cs="宋体"/>
                    </w:rPr>
                    <w:t>世界</w:t>
                  </w:r>
                </w:p>
              </w:tc>
              <w:tc>
                <w:tcPr>
                  <w:tcW w:w="7381" w:type="dxa"/>
                  <w:gridSpan w:val="2"/>
                </w:tcPr>
                <w:p w14:paraId="399BB293">
                  <w:pPr>
                    <w:pStyle w:val="3"/>
                    <w:tabs>
                      <w:tab w:val="left" w:pos="4139"/>
                    </w:tabs>
                    <w:adjustRightInd w:val="0"/>
                    <w:snapToGrid w:val="0"/>
                    <w:jc w:val="left"/>
                    <w:rPr>
                      <w:rFonts w:hAnsi="宋体" w:cs="宋体"/>
                      <w:bCs/>
                    </w:rPr>
                  </w:pPr>
                  <w:r>
                    <w:rPr>
                      <w:rFonts w:hint="eastAsia" w:hAnsi="宋体" w:cs="宋体"/>
                      <w:bCs/>
                    </w:rPr>
                    <w:t>①钢铁管道用于水网建设，</w:t>
                  </w:r>
                  <w:r>
                    <w:rPr>
                      <w:rFonts w:hint="eastAsia" w:hAnsi="宋体" w:cs="宋体"/>
                      <w:bCs/>
                      <w:color w:val="000000" w:themeColor="text1"/>
                      <w14:textFill>
                        <w14:solidFill>
                          <w14:schemeClr w14:val="tx1"/>
                        </w14:solidFill>
                      </w14:textFill>
                    </w:rPr>
                    <w:t>自来水与排水系统逐渐普及到百姓家中。②煤气灯、电灯的出现创造了</w:t>
                  </w:r>
                  <w:r>
                    <w:rPr>
                      <w:rFonts w:hint="eastAsia" w:hAnsi="宋体" w:cs="宋体"/>
                      <w:bCs/>
                    </w:rPr>
                    <w:t>新的城市夜生活方式。</w:t>
                  </w:r>
                </w:p>
                <w:p w14:paraId="4354F8BB">
                  <w:pPr>
                    <w:pStyle w:val="3"/>
                    <w:tabs>
                      <w:tab w:val="left" w:pos="4139"/>
                    </w:tabs>
                    <w:adjustRightInd w:val="0"/>
                    <w:snapToGrid w:val="0"/>
                    <w:jc w:val="left"/>
                    <w:rPr>
                      <w:rFonts w:hAnsi="宋体" w:cs="宋体"/>
                      <w:bCs/>
                    </w:rPr>
                  </w:pPr>
                  <w:r>
                    <w:rPr>
                      <w:rFonts w:hint="eastAsia" w:hAnsi="宋体" w:cs="宋体"/>
                      <w:bCs/>
                    </w:rPr>
                    <w:t>③电报、电话逐渐普及，便利了人们的通信联系。</w:t>
                  </w:r>
                </w:p>
                <w:p w14:paraId="223FD3AA">
                  <w:pPr>
                    <w:pStyle w:val="3"/>
                    <w:tabs>
                      <w:tab w:val="left" w:pos="4139"/>
                    </w:tabs>
                    <w:adjustRightInd w:val="0"/>
                    <w:snapToGrid w:val="0"/>
                    <w:jc w:val="left"/>
                    <w:rPr>
                      <w:rFonts w:hAnsi="宋体" w:cs="宋体"/>
                      <w:bCs/>
                      <w:color w:val="000000" w:themeColor="text1"/>
                      <w14:textFill>
                        <w14:solidFill>
                          <w14:schemeClr w14:val="tx1"/>
                        </w14:solidFill>
                      </w14:textFill>
                    </w:rPr>
                  </w:pPr>
                  <w:r>
                    <w:rPr>
                      <w:rFonts w:hint="eastAsia" w:hAnsi="宋体" w:cs="宋体"/>
                      <w:bCs/>
                    </w:rPr>
                    <w:t>④19世纪末，第一条地铁线在</w:t>
                  </w:r>
                  <w:r>
                    <w:rPr>
                      <w:rFonts w:hint="eastAsia" w:hAnsi="宋体" w:cs="宋体"/>
                    </w:rPr>
                    <w:t>________</w:t>
                  </w:r>
                  <w:r>
                    <w:rPr>
                      <w:rFonts w:hint="eastAsia" w:hAnsi="宋体" w:cs="宋体"/>
                      <w:bCs/>
                    </w:rPr>
                    <w:t>问世，柏林、纽</w:t>
                  </w:r>
                  <w:r>
                    <w:rPr>
                      <w:rFonts w:hint="eastAsia" w:hAnsi="宋体" w:cs="宋体"/>
                      <w:bCs/>
                      <w:color w:val="000000" w:themeColor="text1"/>
                      <w14:textFill>
                        <w14:solidFill>
                          <w14:schemeClr w14:val="tx1"/>
                        </w14:solidFill>
                      </w14:textFill>
                    </w:rPr>
                    <w:t>约等城市开始将铁路高架桥纳入交通网络。</w:t>
                  </w:r>
                </w:p>
                <w:p w14:paraId="795BD13D">
                  <w:pPr>
                    <w:pStyle w:val="3"/>
                    <w:tabs>
                      <w:tab w:val="left" w:pos="4139"/>
                    </w:tabs>
                    <w:adjustRightInd w:val="0"/>
                    <w:snapToGrid w:val="0"/>
                    <w:jc w:val="left"/>
                    <w:rPr>
                      <w:rFonts w:hAnsi="宋体" w:cs="宋体"/>
                    </w:rPr>
                  </w:pPr>
                  <w:r>
                    <w:rPr>
                      <w:rFonts w:hint="eastAsia" w:hAnsi="宋体" w:cs="宋体"/>
                      <w:bCs/>
                      <w:color w:val="000000" w:themeColor="text1"/>
                      <w14:textFill>
                        <w14:solidFill>
                          <w14:schemeClr w14:val="tx1"/>
                        </w14:solidFill>
                      </w14:textFill>
                    </w:rPr>
                    <w:t>⑤20世纪以来，电车、汽车、自行车得到普及。城市交通呈现多样化</w:t>
                  </w:r>
                  <w:r>
                    <w:rPr>
                      <w:rFonts w:hint="eastAsia" w:hAnsi="宋体" w:cs="宋体"/>
                      <w:bCs/>
                    </w:rPr>
                    <w:t>、</w:t>
                  </w:r>
                  <w:r>
                    <w:rPr>
                      <w:rFonts w:hint="eastAsia" w:hAnsi="宋体" w:cs="宋体"/>
                    </w:rPr>
                    <w:t>________</w:t>
                  </w:r>
                  <w:r>
                    <w:rPr>
                      <w:rFonts w:hint="eastAsia" w:hAnsi="宋体" w:cs="宋体"/>
                      <w:bCs/>
                    </w:rPr>
                    <w:t>趋势，便利了人们的出行。</w:t>
                  </w:r>
                </w:p>
              </w:tc>
            </w:tr>
            <w:tr w14:paraId="394F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49" w:type="dxa"/>
                  <w:vMerge w:val="continue"/>
                </w:tcPr>
                <w:p w14:paraId="4DDE4934">
                  <w:pPr>
                    <w:adjustRightInd w:val="0"/>
                    <w:snapToGrid w:val="0"/>
                    <w:rPr>
                      <w:rFonts w:ascii="宋体" w:hAnsi="宋体" w:eastAsia="宋体" w:cs="宋体"/>
                      <w:szCs w:val="21"/>
                    </w:rPr>
                  </w:pPr>
                </w:p>
              </w:tc>
              <w:tc>
                <w:tcPr>
                  <w:tcW w:w="642" w:type="dxa"/>
                  <w:vMerge w:val="restart"/>
                </w:tcPr>
                <w:p w14:paraId="4DA18757">
                  <w:pPr>
                    <w:pStyle w:val="3"/>
                    <w:tabs>
                      <w:tab w:val="left" w:pos="4139"/>
                    </w:tabs>
                    <w:adjustRightInd w:val="0"/>
                    <w:snapToGrid w:val="0"/>
                    <w:rPr>
                      <w:rFonts w:hAnsi="宋体" w:cs="宋体"/>
                    </w:rPr>
                  </w:pPr>
                  <w:r>
                    <w:rPr>
                      <w:rFonts w:hint="eastAsia" w:hAnsi="宋体" w:cs="宋体"/>
                    </w:rPr>
                    <w:t>近代中国</w:t>
                  </w:r>
                </w:p>
              </w:tc>
              <w:tc>
                <w:tcPr>
                  <w:tcW w:w="711" w:type="dxa"/>
                  <w:vAlign w:val="center"/>
                </w:tcPr>
                <w:p w14:paraId="73EBAC36">
                  <w:pPr>
                    <w:pStyle w:val="3"/>
                    <w:tabs>
                      <w:tab w:val="left" w:pos="4139"/>
                    </w:tabs>
                    <w:adjustRightInd w:val="0"/>
                    <w:snapToGrid w:val="0"/>
                    <w:jc w:val="left"/>
                    <w:rPr>
                      <w:rFonts w:hAnsi="宋体" w:cs="宋体"/>
                    </w:rPr>
                  </w:pPr>
                  <w:r>
                    <w:rPr>
                      <w:rFonts w:hint="eastAsia" w:hAnsi="宋体" w:cs="宋体"/>
                    </w:rPr>
                    <w:t>特点</w:t>
                  </w:r>
                </w:p>
              </w:tc>
              <w:tc>
                <w:tcPr>
                  <w:tcW w:w="6669" w:type="dxa"/>
                  <w:vAlign w:val="center"/>
                </w:tcPr>
                <w:p w14:paraId="22E08CBE">
                  <w:pPr>
                    <w:pStyle w:val="3"/>
                    <w:rPr>
                      <w:rFonts w:hAnsi="宋体" w:cs="宋体"/>
                      <w:bCs/>
                    </w:rPr>
                  </w:pPr>
                  <w:r>
                    <w:rPr>
                      <w:rFonts w:hint="eastAsia" w:hAnsi="宋体" w:cs="宋体"/>
                      <w:bCs/>
                    </w:rPr>
                    <w:t>城市基础设施建设主要集中在一些</w:t>
                  </w:r>
                  <w:r>
                    <w:rPr>
                      <w:rFonts w:hint="eastAsia" w:hAnsi="宋体" w:cs="宋体"/>
                      <w:bCs/>
                      <w:color w:val="000000" w:themeColor="text1"/>
                      <w14:textFill>
                        <w14:solidFill>
                          <w14:schemeClr w14:val="tx1"/>
                        </w14:solidFill>
                      </w14:textFill>
                    </w:rPr>
                    <w:t>经济相对发达的</w:t>
                  </w:r>
                  <w:r>
                    <w:rPr>
                      <w:rFonts w:hint="eastAsia" w:hAnsi="宋体" w:cs="宋体"/>
                      <w:bCs/>
                    </w:rPr>
                    <w:t>城市，尤其是</w:t>
                  </w:r>
                  <w:r>
                    <w:rPr>
                      <w:rFonts w:hint="eastAsia" w:hAnsi="宋体" w:cs="宋体"/>
                    </w:rPr>
                    <w:t>________</w:t>
                  </w:r>
                </w:p>
              </w:tc>
            </w:tr>
            <w:tr w14:paraId="740E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49" w:type="dxa"/>
                  <w:vMerge w:val="continue"/>
                </w:tcPr>
                <w:p w14:paraId="65CDDC5C">
                  <w:pPr>
                    <w:adjustRightInd w:val="0"/>
                    <w:snapToGrid w:val="0"/>
                    <w:rPr>
                      <w:rFonts w:ascii="宋体" w:hAnsi="宋体" w:eastAsia="宋体" w:cs="宋体"/>
                      <w:szCs w:val="21"/>
                    </w:rPr>
                  </w:pPr>
                </w:p>
              </w:tc>
              <w:tc>
                <w:tcPr>
                  <w:tcW w:w="642" w:type="dxa"/>
                  <w:vMerge w:val="continue"/>
                </w:tcPr>
                <w:p w14:paraId="5CCFBAA6">
                  <w:pPr>
                    <w:pStyle w:val="3"/>
                    <w:tabs>
                      <w:tab w:val="left" w:pos="4139"/>
                    </w:tabs>
                    <w:adjustRightInd w:val="0"/>
                    <w:snapToGrid w:val="0"/>
                    <w:rPr>
                      <w:rFonts w:hAnsi="宋体" w:cs="宋体"/>
                    </w:rPr>
                  </w:pPr>
                </w:p>
              </w:tc>
              <w:tc>
                <w:tcPr>
                  <w:tcW w:w="711" w:type="dxa"/>
                  <w:vAlign w:val="center"/>
                </w:tcPr>
                <w:p w14:paraId="74DAEE5C">
                  <w:pPr>
                    <w:pStyle w:val="3"/>
                    <w:tabs>
                      <w:tab w:val="left" w:pos="4139"/>
                    </w:tabs>
                    <w:adjustRightInd w:val="0"/>
                    <w:snapToGrid w:val="0"/>
                    <w:jc w:val="left"/>
                    <w:rPr>
                      <w:rFonts w:hAnsi="宋体" w:cs="宋体"/>
                    </w:rPr>
                  </w:pPr>
                  <w:r>
                    <w:rPr>
                      <w:rFonts w:hint="eastAsia" w:hAnsi="宋体" w:cs="宋体"/>
                    </w:rPr>
                    <w:t>表现</w:t>
                  </w:r>
                </w:p>
              </w:tc>
              <w:tc>
                <w:tcPr>
                  <w:tcW w:w="6669" w:type="dxa"/>
                  <w:vAlign w:val="center"/>
                </w:tcPr>
                <w:p w14:paraId="4D2CA077">
                  <w:pPr>
                    <w:pStyle w:val="3"/>
                    <w:tabs>
                      <w:tab w:val="left" w:pos="4139"/>
                    </w:tabs>
                    <w:adjustRightInd w:val="0"/>
                    <w:snapToGrid w:val="0"/>
                    <w:jc w:val="left"/>
                    <w:rPr>
                      <w:rFonts w:hAnsi="宋体" w:cs="宋体"/>
                      <w:bCs/>
                    </w:rPr>
                  </w:pPr>
                  <w:r>
                    <w:rPr>
                      <w:rFonts w:hint="eastAsia" w:hAnsi="宋体" w:cs="宋体"/>
                      <w:bCs/>
                    </w:rPr>
                    <w:t>1864年，上海煤气公司成立。此后，自来水、电力、公路、电报、电话等事业也逐渐发展起来</w:t>
                  </w:r>
                </w:p>
              </w:tc>
            </w:tr>
          </w:tbl>
          <w:p w14:paraId="0F44A2D5">
            <w:pPr>
              <w:pStyle w:val="3"/>
              <w:snapToGrid w:val="0"/>
              <w:spacing w:line="360" w:lineRule="auto"/>
              <w:rPr>
                <w:rFonts w:ascii="Times New Roman" w:hAnsi="Times New Roman" w:cs="Times New Roman"/>
              </w:rPr>
            </w:pPr>
          </w:p>
          <w:p w14:paraId="54955641">
            <w:pPr>
              <w:adjustRightInd w:val="0"/>
              <w:snapToGrid w:val="0"/>
              <w:spacing w:line="400" w:lineRule="exact"/>
              <w:rPr>
                <w:rFonts w:hint="eastAsia" w:ascii="方正仿宋简体" w:eastAsia="方正仿宋简体"/>
                <w:sz w:val="24"/>
                <w:szCs w:val="24"/>
              </w:rPr>
            </w:pPr>
          </w:p>
        </w:tc>
      </w:tr>
      <w:tr w14:paraId="4B9C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704" w:type="dxa"/>
            <w:vAlign w:val="center"/>
          </w:tcPr>
          <w:p w14:paraId="54C08C13">
            <w:pPr>
              <w:adjustRightInd w:val="0"/>
              <w:snapToGrid w:val="0"/>
              <w:spacing w:line="400" w:lineRule="exact"/>
              <w:jc w:val="center"/>
              <w:rPr>
                <w:rFonts w:hint="eastAsia" w:ascii="方正仿宋简体" w:eastAsia="方正仿宋简体"/>
                <w:sz w:val="24"/>
                <w:szCs w:val="24"/>
              </w:rPr>
            </w:pPr>
            <w:r>
              <w:rPr>
                <w:rFonts w:hint="eastAsia" w:ascii="方正仿宋简体" w:eastAsia="方正仿宋简体"/>
                <w:sz w:val="24"/>
                <w:szCs w:val="24"/>
              </w:rPr>
              <w:t>问题导学</w:t>
            </w:r>
          </w:p>
        </w:tc>
        <w:tc>
          <w:tcPr>
            <w:tcW w:w="8356" w:type="dxa"/>
            <w:vAlign w:val="center"/>
          </w:tcPr>
          <w:p w14:paraId="473075F8">
            <w:pPr>
              <w:pStyle w:val="3"/>
              <w:snapToGrid w:val="0"/>
              <w:spacing w:line="360" w:lineRule="auto"/>
              <w:ind w:firstLine="420" w:firstLineChars="200"/>
              <w:jc w:val="center"/>
              <w:rPr>
                <w:rFonts w:ascii="Times New Roman" w:hAnsi="Times New Roman" w:cs="Times New Roman"/>
              </w:rPr>
            </w:pPr>
            <w:r>
              <w:rPr>
                <w:rFonts w:ascii="Times New Roman" w:hAnsi="Times New Roman" w:cs="Times New Roman"/>
              </w:rPr>
              <w:t>1　</w:t>
            </w:r>
            <w:r>
              <w:rPr>
                <w:rFonts w:ascii="Times New Roman" w:hAnsi="Times New Roman" w:cs="Times New Roman"/>
              </w:rPr>
              <w:drawing>
                <wp:inline distT="0" distB="0" distL="114300" distR="114300">
                  <wp:extent cx="847725" cy="257175"/>
                  <wp:effectExtent l="0" t="0" r="3175"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6" r:link="rId7"/>
                          <a:stretch>
                            <a:fillRect/>
                          </a:stretch>
                        </pic:blipFill>
                        <pic:spPr>
                          <a:xfrm>
                            <a:off x="0" y="0"/>
                            <a:ext cx="847725" cy="257175"/>
                          </a:xfrm>
                          <a:prstGeom prst="rect">
                            <a:avLst/>
                          </a:prstGeom>
                          <a:noFill/>
                          <a:ln>
                            <a:noFill/>
                          </a:ln>
                        </pic:spPr>
                      </pic:pic>
                    </a:graphicData>
                  </a:graphic>
                </wp:inline>
              </w:drawing>
            </w:r>
          </w:p>
          <w:p w14:paraId="669521C9">
            <w:pPr>
              <w:pStyle w:val="3"/>
              <w:tabs>
                <w:tab w:val="left" w:pos="4139"/>
              </w:tabs>
              <w:snapToGrid w:val="0"/>
              <w:jc w:val="left"/>
              <w:rPr>
                <w:rFonts w:ascii="黑体" w:hAnsi="黑体" w:eastAsia="黑体" w:cs="黑体"/>
                <w:b/>
              </w:rPr>
            </w:pPr>
            <w:r>
              <w:rPr>
                <w:rFonts w:ascii="Times New Roman" w:hAnsi="Times New Roman" w:cs="Times New Roman"/>
              </w:rPr>
              <w:t>1．</w:t>
            </w:r>
            <w:r>
              <w:rPr>
                <w:rFonts w:hint="eastAsia" w:ascii="黑体" w:hAnsi="黑体" w:eastAsia="黑体" w:cs="黑体"/>
                <w:b/>
              </w:rPr>
              <w:t>二战后发达国家和发展中国家城市化的特点及原因</w:t>
            </w:r>
          </w:p>
          <w:p w14:paraId="1698A3E6">
            <w:pPr>
              <w:pStyle w:val="3"/>
              <w:snapToGrid w:val="0"/>
              <w:spacing w:line="360" w:lineRule="auto"/>
              <w:rPr>
                <w:rFonts w:ascii="Times New Roman" w:hAnsi="Times New Roman" w:cs="Times New Roman"/>
              </w:rPr>
            </w:pPr>
            <w:r>
              <w:rPr>
                <w:rFonts w:ascii="Times New Roman" w:hAnsi="Times New Roman" w:cs="Times New Roman"/>
              </w:rPr>
              <w:t>。</w:t>
            </w:r>
          </w:p>
          <w:p w14:paraId="0D501FF8">
            <w:pPr>
              <w:pStyle w:val="3"/>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eastAsia="华文楷体" w:cs="Times New Roman"/>
              </w:rPr>
              <w:t>．</w:t>
            </w:r>
            <w:r>
              <w:rPr>
                <w:rFonts w:hint="eastAsia" w:ascii="宋体" w:hAnsi="宋体" w:eastAsia="宋体"/>
                <w:b/>
                <w:szCs w:val="21"/>
              </w:rPr>
              <w:t>思考点：城市基础设施建设对社会生活有哪些意义？</w:t>
            </w:r>
            <w:r>
              <w:rPr>
                <w:rFonts w:ascii="Times New Roman" w:hAnsi="Times New Roman" w:cs="Times New Roman"/>
              </w:rPr>
              <w:t>。</w:t>
            </w:r>
          </w:p>
          <w:p w14:paraId="5CE92763">
            <w:pPr>
              <w:pStyle w:val="3"/>
              <w:snapToGrid w:val="0"/>
              <w:spacing w:line="360" w:lineRule="auto"/>
              <w:rPr>
                <w:rFonts w:ascii="Times New Roman" w:hAnsi="Times New Roman" w:cs="Times New Roman"/>
              </w:rPr>
            </w:pPr>
          </w:p>
          <w:p w14:paraId="169AF005">
            <w:pPr>
              <w:numPr>
                <w:ilvl w:val="0"/>
                <w:numId w:val="0"/>
              </w:numPr>
              <w:adjustRightInd w:val="0"/>
              <w:snapToGrid w:val="0"/>
              <w:spacing w:line="400" w:lineRule="exact"/>
              <w:ind w:left="420" w:leftChars="0"/>
              <w:rPr>
                <w:rFonts w:hint="eastAsia" w:ascii="方正仿宋简体" w:eastAsia="方正仿宋简体"/>
                <w:sz w:val="24"/>
                <w:szCs w:val="24"/>
              </w:rPr>
            </w:pPr>
          </w:p>
        </w:tc>
      </w:tr>
      <w:tr w14:paraId="3FB5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3" w:hRule="atLeast"/>
        </w:trPr>
        <w:tc>
          <w:tcPr>
            <w:tcW w:w="704" w:type="dxa"/>
            <w:vAlign w:val="center"/>
          </w:tcPr>
          <w:p w14:paraId="7C585878">
            <w:pPr>
              <w:adjustRightInd w:val="0"/>
              <w:snapToGrid w:val="0"/>
              <w:spacing w:line="400" w:lineRule="exact"/>
              <w:jc w:val="center"/>
              <w:rPr>
                <w:rFonts w:hint="eastAsia" w:ascii="方正仿宋简体" w:eastAsia="方正仿宋简体"/>
                <w:sz w:val="24"/>
                <w:szCs w:val="24"/>
              </w:rPr>
            </w:pPr>
            <w:r>
              <w:rPr>
                <w:rFonts w:hint="eastAsia" w:ascii="方正仿宋简体" w:eastAsia="方正仿宋简体"/>
                <w:sz w:val="24"/>
                <w:szCs w:val="24"/>
              </w:rPr>
              <w:t>合作探究</w:t>
            </w:r>
          </w:p>
        </w:tc>
        <w:tc>
          <w:tcPr>
            <w:tcW w:w="8356" w:type="dxa"/>
            <w:vAlign w:val="center"/>
          </w:tcPr>
          <w:p w14:paraId="6BCA5B77">
            <w:pPr>
              <w:pStyle w:val="3"/>
              <w:snapToGrid w:val="0"/>
              <w:spacing w:line="360" w:lineRule="auto"/>
              <w:ind w:firstLine="420" w:firstLineChars="200"/>
              <w:jc w:val="center"/>
              <w:rPr>
                <w:rFonts w:ascii="Times New Roman" w:hAnsi="Times New Roman" w:cs="Times New Roman"/>
              </w:rPr>
            </w:pPr>
            <w:r>
              <w:rPr>
                <w:rFonts w:ascii="Times New Roman" w:hAnsi="Times New Roman" w:cs="Times New Roman"/>
              </w:rPr>
              <w:drawing>
                <wp:inline distT="0" distB="0" distL="114300" distR="114300">
                  <wp:extent cx="838200" cy="257175"/>
                  <wp:effectExtent l="0" t="0" r="0" b="9525"/>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8" r:link="rId9"/>
                          <a:stretch>
                            <a:fillRect/>
                          </a:stretch>
                        </pic:blipFill>
                        <pic:spPr>
                          <a:xfrm>
                            <a:off x="0" y="0"/>
                            <a:ext cx="838200" cy="257175"/>
                          </a:xfrm>
                          <a:prstGeom prst="rect">
                            <a:avLst/>
                          </a:prstGeom>
                          <a:noFill/>
                          <a:ln>
                            <a:noFill/>
                          </a:ln>
                        </pic:spPr>
                      </pic:pic>
                    </a:graphicData>
                  </a:graphic>
                </wp:inline>
              </w:drawing>
            </w:r>
          </w:p>
          <w:p w14:paraId="517A19AE">
            <w:pPr>
              <w:pStyle w:val="2"/>
              <w:snapToGrid w:val="0"/>
              <w:rPr>
                <w:rFonts w:ascii="宋体" w:hAnsi="宋体" w:eastAsia="宋体"/>
                <w:b/>
                <w:szCs w:val="21"/>
              </w:rPr>
            </w:pPr>
            <w:r>
              <w:rPr>
                <w:rFonts w:ascii="Times New Roman" w:hAnsi="Times New Roman" w:eastAsia="黑体" w:cs="Times New Roman"/>
              </w:rPr>
              <w:t>情境1　</w:t>
            </w:r>
            <w:r>
              <w:rPr>
                <w:rFonts w:hint="eastAsia" w:ascii="宋体" w:hAnsi="宋体" w:eastAsia="宋体"/>
                <w:b/>
                <w:szCs w:val="21"/>
              </w:rPr>
              <w:t>你怎样看待城市化和城市化进程中的问题？</w:t>
            </w:r>
          </w:p>
          <w:p w14:paraId="76209ACC">
            <w:pPr>
              <w:snapToGrid w:val="0"/>
              <w:rPr>
                <w:rFonts w:ascii="宋体" w:hAnsi="宋体" w:eastAsia="宋体"/>
                <w:bCs/>
                <w:szCs w:val="21"/>
              </w:rPr>
            </w:pPr>
            <w:r>
              <w:rPr>
                <w:rFonts w:hint="eastAsia" w:ascii="宋体" w:hAnsi="宋体" w:eastAsia="宋体"/>
                <w:bCs/>
                <w:szCs w:val="21"/>
              </w:rPr>
              <w:t>城市化的发展是一个漫长的过程，近代以来的城市化和工业革命密切相关，近代的城市是工业经济发展的产物。伴随着工业经济的发展，人口从乡村大量流向城市，城市规模越来越大，设施不断完备，城市化得到不断的发展。城市化的发展改变了人口结构、社会结构和人类的生活方式，提高了人们的生活质量。而城市化发展的同时也带来了环境污染，贫富分化等问题。随着城市化的发展，城市化中出现的问题将逐步得到解决。</w:t>
            </w:r>
          </w:p>
          <w:p w14:paraId="7F6C41CE">
            <w:pPr>
              <w:pStyle w:val="3"/>
              <w:snapToGrid w:val="0"/>
              <w:spacing w:line="360" w:lineRule="auto"/>
              <w:rPr>
                <w:rFonts w:ascii="Times New Roman" w:hAnsi="Times New Roman" w:eastAsia="华文楷体" w:cs="Times New Roman"/>
              </w:rPr>
            </w:pPr>
          </w:p>
          <w:p w14:paraId="726982F0">
            <w:pPr>
              <w:pStyle w:val="3"/>
              <w:tabs>
                <w:tab w:val="left" w:pos="4395"/>
              </w:tabs>
              <w:snapToGrid w:val="0"/>
              <w:rPr>
                <w:rFonts w:hAnsi="宋体"/>
                <w:b/>
              </w:rPr>
            </w:pPr>
            <w:r>
              <w:rPr>
                <w:rFonts w:hAnsi="宋体"/>
                <w:b/>
              </w:rPr>
              <w:t>城市基础设施的含义、地位和表现</w:t>
            </w:r>
          </w:p>
          <w:p w14:paraId="6A6FB257">
            <w:pPr>
              <w:pStyle w:val="3"/>
              <w:tabs>
                <w:tab w:val="left" w:pos="4395"/>
              </w:tabs>
              <w:snapToGrid w:val="0"/>
              <w:rPr>
                <w:rFonts w:hAnsi="宋体"/>
              </w:rPr>
            </w:pPr>
            <w:r>
              <w:rPr>
                <w:rFonts w:hAnsi="宋体"/>
              </w:rPr>
              <w:t>(1)含义：是城市生存和发展所必须具备的工程性基础设施和社会性基础设施的总称，是城市中为顺利进行各种经济活动和其他社会活动而建设的各类设施的总称。</w:t>
            </w:r>
          </w:p>
          <w:p w14:paraId="25D1BFA4">
            <w:pPr>
              <w:pStyle w:val="3"/>
              <w:tabs>
                <w:tab w:val="left" w:pos="4395"/>
              </w:tabs>
              <w:snapToGrid w:val="0"/>
              <w:rPr>
                <w:rFonts w:hAnsi="宋体"/>
              </w:rPr>
            </w:pPr>
            <w:r>
              <w:rPr>
                <w:rFonts w:hAnsi="宋体"/>
              </w:rPr>
              <w:t>(2)地位：它对生产单位尤为重要，</w:t>
            </w:r>
            <w:r>
              <w:rPr>
                <w:rFonts w:hint="eastAsia" w:hAnsi="宋体"/>
              </w:rPr>
              <w:t>是其达到经济效益、环境效益和社会效益的必要条件之一。</w:t>
            </w:r>
          </w:p>
          <w:p w14:paraId="674C820C">
            <w:pPr>
              <w:pStyle w:val="3"/>
              <w:tabs>
                <w:tab w:val="left" w:pos="4395"/>
              </w:tabs>
              <w:snapToGrid w:val="0"/>
              <w:rPr>
                <w:rFonts w:hAnsi="宋体"/>
              </w:rPr>
            </w:pPr>
            <w:r>
              <w:rPr>
                <w:rFonts w:hint="eastAsia" w:hAnsi="宋体"/>
              </w:rPr>
              <w:t>(</w:t>
            </w:r>
            <w:r>
              <w:rPr>
                <w:rFonts w:hAnsi="宋体"/>
              </w:rPr>
              <w:t>3)表现</w:t>
            </w:r>
          </w:p>
          <w:p w14:paraId="0582B078">
            <w:pPr>
              <w:pStyle w:val="3"/>
              <w:tabs>
                <w:tab w:val="left" w:pos="4395"/>
              </w:tabs>
              <w:snapToGrid w:val="0"/>
              <w:rPr>
                <w:rFonts w:hAnsi="宋体"/>
              </w:rPr>
            </w:pPr>
            <w:r>
              <w:rPr>
                <w:rFonts w:hAnsi="宋体"/>
              </w:rPr>
              <w:t>①生产基础设施。包括服务于生产部门的供水、供电、道路和交通设施、仓储设备、邮电通讯设施、排污、绿化等环境保护和灾害防治设施。</w:t>
            </w:r>
          </w:p>
          <w:p w14:paraId="392CC434">
            <w:pPr>
              <w:pStyle w:val="3"/>
              <w:tabs>
                <w:tab w:val="left" w:pos="4395"/>
              </w:tabs>
              <w:snapToGrid w:val="0"/>
              <w:rPr>
                <w:rFonts w:hAnsi="宋体"/>
              </w:rPr>
            </w:pPr>
            <w:r>
              <w:rPr>
                <w:rFonts w:hAnsi="宋体"/>
              </w:rPr>
              <w:t>②社会基础设施。指服务于居民的各种机构和设施，如商业和饮食服务业、金融保险机构、住宅和公用事业、公共交通、运输和通讯机构、教育和保健机构、文化和体育设施等。</w:t>
            </w:r>
          </w:p>
          <w:p w14:paraId="19449404">
            <w:pPr>
              <w:pStyle w:val="3"/>
              <w:tabs>
                <w:tab w:val="left" w:pos="4395"/>
              </w:tabs>
              <w:snapToGrid w:val="0"/>
              <w:rPr>
                <w:rFonts w:hAnsi="宋体"/>
              </w:rPr>
            </w:pPr>
            <w:r>
              <w:rPr>
                <w:rFonts w:hAnsi="宋体"/>
              </w:rPr>
              <w:t>③制度保障机构。如公安、政法和城市建设规划与管理部门等。基础设施水平随经济和技术的发展而不断提高，种类逐渐增多，服务更加完善。</w:t>
            </w:r>
          </w:p>
          <w:p w14:paraId="7D6DC1C7">
            <w:pPr>
              <w:pStyle w:val="3"/>
              <w:snapToGrid w:val="0"/>
            </w:pPr>
          </w:p>
          <w:p w14:paraId="26872E6F">
            <w:pPr>
              <w:adjustRightInd w:val="0"/>
              <w:snapToGrid w:val="0"/>
              <w:spacing w:line="400" w:lineRule="exact"/>
              <w:ind w:firstLine="420" w:firstLineChars="200"/>
              <w:rPr>
                <w:rFonts w:hint="eastAsia" w:ascii="宋体" w:hAnsi="宋体" w:eastAsia="宋体" w:cs="宋体"/>
                <w:b w:val="0"/>
                <w:bCs w:val="0"/>
                <w:color w:val="70AD47" w:themeColor="accent6"/>
                <w:sz w:val="21"/>
                <w:szCs w:val="21"/>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bookmarkStart w:id="0" w:name="_GoBack"/>
            <w:bookmarkEnd w:id="0"/>
          </w:p>
        </w:tc>
      </w:tr>
    </w:tbl>
    <w:p w14:paraId="2511D74E">
      <w:pPr>
        <w:rPr>
          <w:rFonts w:hint="eastAsia"/>
          <w:sz w:val="10"/>
          <w:szCs w:val="10"/>
        </w:rPr>
      </w:pPr>
    </w:p>
    <w:sectPr>
      <w:footerReference r:id="rId3" w:type="default"/>
      <w:footerReference r:id="rId4" w:type="even"/>
      <w:pgSz w:w="11906" w:h="16838"/>
      <w:pgMar w:top="1418" w:right="1418" w:bottom="1418" w:left="1418" w:header="851" w:footer="102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9363006"/>
      <w:docPartObj>
        <w:docPartGallery w:val="autotext"/>
      </w:docPartObj>
    </w:sdtPr>
    <w:sdtEndPr>
      <w:rPr>
        <w:rFonts w:ascii="宋体" w:hAnsi="宋体" w:eastAsia="宋体"/>
        <w:sz w:val="24"/>
        <w:szCs w:val="24"/>
      </w:rPr>
    </w:sdtEndPr>
    <w:sdtContent>
      <w:p w14:paraId="0CDBB149">
        <w:pPr>
          <w:pStyle w:val="4"/>
          <w:jc w:val="right"/>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1 -</w:t>
        </w:r>
        <w:r>
          <w:rPr>
            <w:rFonts w:ascii="宋体" w:hAnsi="宋体" w:eastAsia="宋体"/>
            <w:sz w:val="24"/>
            <w:szCs w:val="24"/>
          </w:rPr>
          <w:fldChar w:fldCharType="end"/>
        </w:r>
      </w:p>
    </w:sdtContent>
  </w:sdt>
  <w:p w14:paraId="4AC08C2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8853887"/>
      <w:docPartObj>
        <w:docPartGallery w:val="autotext"/>
      </w:docPartObj>
    </w:sdtPr>
    <w:sdtEndPr>
      <w:rPr>
        <w:rFonts w:ascii="宋体" w:hAnsi="宋体" w:eastAsia="宋体"/>
        <w:sz w:val="24"/>
        <w:szCs w:val="24"/>
      </w:rPr>
    </w:sdtEndPr>
    <w:sdtContent>
      <w:p w14:paraId="1C08A079">
        <w:pPr>
          <w:pStyle w:val="4"/>
          <w:rPr>
            <w:rFonts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2 -</w:t>
        </w:r>
        <w:r>
          <w:rPr>
            <w:rFonts w:ascii="宋体" w:hAnsi="宋体" w:eastAsia="宋体"/>
            <w:sz w:val="24"/>
            <w:szCs w:val="24"/>
          </w:rPr>
          <w:fldChar w:fldCharType="end"/>
        </w:r>
      </w:p>
    </w:sdtContent>
  </w:sdt>
  <w:p w14:paraId="5CC1BD9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7A2F29"/>
    <w:multiLevelType w:val="singleLevel"/>
    <w:tmpl w:val="EB7A2F29"/>
    <w:lvl w:ilvl="0" w:tentative="0">
      <w:start w:val="1"/>
      <w:numFmt w:val="chineseCounting"/>
      <w:suff w:val="nothing"/>
      <w:lvlText w:val="（%1）"/>
      <w:lvlJc w:val="left"/>
      <w:rPr>
        <w:rFonts w:hint="eastAsia" w:ascii="黑体" w:hAnsi="黑体" w:eastAsia="黑体" w:cs="黑体"/>
      </w:rPr>
    </w:lvl>
  </w:abstractNum>
  <w:abstractNum w:abstractNumId="1">
    <w:nsid w:val="FB3B006E"/>
    <w:multiLevelType w:val="singleLevel"/>
    <w:tmpl w:val="FB3B006E"/>
    <w:lvl w:ilvl="0" w:tentative="0">
      <w:start w:val="1"/>
      <w:numFmt w:val="chineseCounting"/>
      <w:suff w:val="nothing"/>
      <w:lvlText w:val="（%1）"/>
      <w:lvlJc w:val="left"/>
      <w:rPr>
        <w:rFonts w:hint="eastAsia" w:ascii="黑体" w:hAnsi="黑体" w:eastAsia="黑体" w:cs="黑体"/>
      </w:rPr>
    </w:lvl>
  </w:abstractNum>
  <w:abstractNum w:abstractNumId="2">
    <w:nsid w:val="7A1F5BEB"/>
    <w:multiLevelType w:val="singleLevel"/>
    <w:tmpl w:val="7A1F5BEB"/>
    <w:lvl w:ilvl="0" w:tentative="0">
      <w:start w:val="1"/>
      <w:numFmt w:val="chineseCounting"/>
      <w:suff w:val="nothing"/>
      <w:lvlText w:val="（%1）"/>
      <w:lvlJc w:val="left"/>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3FE"/>
    <w:rsid w:val="00560070"/>
    <w:rsid w:val="00885688"/>
    <w:rsid w:val="009643FE"/>
    <w:rsid w:val="00B94B30"/>
    <w:rsid w:val="00C2061A"/>
    <w:rsid w:val="00CF0F9A"/>
    <w:rsid w:val="00EE5EC2"/>
    <w:rsid w:val="00EE636C"/>
    <w:rsid w:val="05157BA2"/>
    <w:rsid w:val="08281F50"/>
    <w:rsid w:val="0D2E1801"/>
    <w:rsid w:val="0DD8176C"/>
    <w:rsid w:val="0E345AA2"/>
    <w:rsid w:val="0E465147"/>
    <w:rsid w:val="0F1D1B2D"/>
    <w:rsid w:val="10A11D4E"/>
    <w:rsid w:val="12823281"/>
    <w:rsid w:val="15A703A2"/>
    <w:rsid w:val="18821CB9"/>
    <w:rsid w:val="197131A1"/>
    <w:rsid w:val="19F95F7F"/>
    <w:rsid w:val="1CF06E1F"/>
    <w:rsid w:val="26AB31E4"/>
    <w:rsid w:val="28266915"/>
    <w:rsid w:val="33A761E8"/>
    <w:rsid w:val="377A213B"/>
    <w:rsid w:val="3962620A"/>
    <w:rsid w:val="3AE72E6B"/>
    <w:rsid w:val="3B2B4E24"/>
    <w:rsid w:val="3C43546B"/>
    <w:rsid w:val="3CFB49AC"/>
    <w:rsid w:val="3E407EB6"/>
    <w:rsid w:val="3F4765EC"/>
    <w:rsid w:val="404079CD"/>
    <w:rsid w:val="40460634"/>
    <w:rsid w:val="41E349AB"/>
    <w:rsid w:val="42F27D84"/>
    <w:rsid w:val="47B330CF"/>
    <w:rsid w:val="491A265E"/>
    <w:rsid w:val="49ED1B20"/>
    <w:rsid w:val="4C7C500F"/>
    <w:rsid w:val="4EC321B7"/>
    <w:rsid w:val="51C54587"/>
    <w:rsid w:val="53F046E7"/>
    <w:rsid w:val="5BDA4314"/>
    <w:rsid w:val="5F812D36"/>
    <w:rsid w:val="5F9C2CFD"/>
    <w:rsid w:val="60BC0687"/>
    <w:rsid w:val="62EE14F7"/>
    <w:rsid w:val="65F500A7"/>
    <w:rsid w:val="66920D7E"/>
    <w:rsid w:val="687A4A6F"/>
    <w:rsid w:val="696717B1"/>
    <w:rsid w:val="696E0FB2"/>
    <w:rsid w:val="699176C1"/>
    <w:rsid w:val="6C5B1DE5"/>
    <w:rsid w:val="6CB1052B"/>
    <w:rsid w:val="6D72430E"/>
    <w:rsid w:val="70057988"/>
    <w:rsid w:val="7047713B"/>
    <w:rsid w:val="76E6110B"/>
    <w:rsid w:val="79305402"/>
    <w:rsid w:val="7F565496"/>
    <w:rsid w:val="7FB87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kern w:val="0"/>
      <w:szCs w:val="20"/>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annotation reference"/>
    <w:semiHidden/>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customStyle="1" w:styleId="14">
    <w:name w:val="样式1"/>
    <w:basedOn w:val="1"/>
    <w:autoRedefine/>
    <w:qFormat/>
    <w:uiPriority w:val="0"/>
    <w:pPr>
      <w:autoSpaceDE w:val="0"/>
      <w:autoSpaceDN w:val="0"/>
      <w:adjustRightInd w:val="0"/>
      <w:spacing w:line="400" w:lineRule="atLeast"/>
      <w:jc w:val="left"/>
      <w:textAlignment w:val="baseline"/>
    </w:pPr>
    <w:rPr>
      <w:rFonts w:ascii="宋体" w:hAnsi="宋体" w:cs="宋体"/>
      <w:spacing w:val="12"/>
      <w:kern w:val="0"/>
      <w:sz w:val="24"/>
      <w:szCs w:val="22"/>
      <w:lang w:val="zh-CN" w:bidi="zh-CN"/>
    </w:rPr>
  </w:style>
  <w:style w:type="paragraph" w:customStyle="1" w:styleId="15">
    <w:name w:val="纯文本_0"/>
    <w:basedOn w:val="16"/>
    <w:qFormat/>
    <w:uiPriority w:val="0"/>
    <w:rPr>
      <w:rFonts w:ascii="宋体" w:hAnsi="Courier New" w:cs="Courier New"/>
      <w:szCs w:val="21"/>
    </w:rPr>
  </w:style>
  <w:style w:type="paragraph" w:customStyle="1" w:styleId="16">
    <w:name w:val="正文_0"/>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20114;&#21160;&#25506;&#31350;&#28784;.TIF" TargetMode="External"/><Relationship Id="rId8" Type="http://schemas.openxmlformats.org/officeDocument/2006/relationships/image" Target="media/image2.png"/><Relationship Id="rId7" Type="http://schemas.openxmlformats.org/officeDocument/2006/relationships/image" Target="&#38382;&#39064;&#23548;&#23398;&#28784;.TIF"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1502</Words>
  <Characters>1581</Characters>
  <Lines>12</Lines>
  <Paragraphs>3</Paragraphs>
  <TotalTime>0</TotalTime>
  <ScaleCrop>false</ScaleCrop>
  <LinksUpToDate>false</LinksUpToDate>
  <CharactersWithSpaces>1614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2022-12-05T23:32:00Z</dcterms:created>
  <dc:creator>Administrator</dc:creator>
  <cp:lastModifiedBy>姜公</cp:lastModifiedBy>
  <dcterms:modified xsi:type="dcterms:W3CDTF">2025-03-20T08:22:32Z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eyJoZGlkIjoiODQ0YWVhOGU2NjExZDBhMmZlNzMyZjI0YzZjYzFjMmMiLCJ1c2VySWQiOiIzNzAyMTg3NDUifQ==</vt:lpwstr>
  </property>
  <property fmtid="{D5CDD505-2E9C-101B-9397-08002B2CF9AE}" pid="3" name="KSOProductBuildVer">
    <vt:lpwstr>2052-12.1.0.20305</vt:lpwstr>
  </property>
  <property fmtid="{D5CDD505-2E9C-101B-9397-08002B2CF9AE}" pid="4" name="ICV">
    <vt:lpwstr>3E1AF3F0DD3D4179A2917881B941FE17_12</vt:lpwstr>
  </property>
</Properties>
</file>