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5028C">
      <w:pPr>
        <w:widowControl/>
        <w:adjustRightInd w:val="0"/>
        <w:snapToGrid w:val="0"/>
        <w:spacing w:line="560" w:lineRule="exact"/>
        <w:jc w:val="center"/>
        <w:textAlignment w:val="center"/>
        <w:rPr>
          <w:rFonts w:ascii="方正小标宋简体" w:hAnsi="宋体" w:eastAsia="方正小标宋简体" w:cs="宋体"/>
          <w:bCs/>
          <w:color w:val="000000"/>
          <w:kern w:val="0"/>
          <w:sz w:val="36"/>
          <w:szCs w:val="36"/>
          <w:lang w:bidi="ar"/>
        </w:rPr>
      </w:pPr>
      <w:r>
        <w:rPr>
          <w:rFonts w:hint="eastAsia" w:ascii="方正小标宋简体" w:hAnsi="宋体" w:eastAsia="方正小标宋简体" w:cs="宋体"/>
          <w:bCs/>
          <w:color w:val="000000"/>
          <w:kern w:val="0"/>
          <w:sz w:val="36"/>
          <w:szCs w:val="36"/>
          <w:lang w:bidi="ar"/>
        </w:rPr>
        <w:t>仪陇中学校202</w:t>
      </w:r>
      <w:r>
        <w:rPr>
          <w:rFonts w:hint="eastAsia" w:ascii="方正小标宋简体" w:hAnsi="宋体" w:eastAsia="方正小标宋简体" w:cs="宋体"/>
          <w:bCs/>
          <w:color w:val="000000"/>
          <w:kern w:val="0"/>
          <w:sz w:val="36"/>
          <w:szCs w:val="36"/>
          <w:lang w:val="en-US" w:eastAsia="zh-CN" w:bidi="ar"/>
        </w:rPr>
        <w:t>4</w:t>
      </w:r>
      <w:r>
        <w:rPr>
          <w:rFonts w:hint="eastAsia" w:ascii="方正小标宋简体" w:hAnsi="宋体" w:eastAsia="方正小标宋简体" w:cs="宋体"/>
          <w:bCs/>
          <w:color w:val="000000"/>
          <w:kern w:val="0"/>
          <w:sz w:val="36"/>
          <w:szCs w:val="36"/>
          <w:lang w:bidi="ar"/>
        </w:rPr>
        <w:t>-202</w:t>
      </w:r>
      <w:r>
        <w:rPr>
          <w:rFonts w:hint="eastAsia" w:ascii="方正小标宋简体" w:hAnsi="宋体" w:eastAsia="方正小标宋简体" w:cs="宋体"/>
          <w:bCs/>
          <w:color w:val="000000"/>
          <w:kern w:val="0"/>
          <w:sz w:val="36"/>
          <w:szCs w:val="36"/>
          <w:lang w:val="en-US" w:eastAsia="zh-CN" w:bidi="ar"/>
        </w:rPr>
        <w:t>5</w:t>
      </w:r>
      <w:r>
        <w:rPr>
          <w:rFonts w:hint="eastAsia" w:ascii="方正小标宋简体" w:hAnsi="宋体" w:eastAsia="方正小标宋简体" w:cs="宋体"/>
          <w:bCs/>
          <w:color w:val="000000"/>
          <w:kern w:val="0"/>
          <w:sz w:val="36"/>
          <w:szCs w:val="36"/>
          <w:lang w:bidi="ar"/>
        </w:rPr>
        <w:t>学年度</w:t>
      </w:r>
      <w:r>
        <w:rPr>
          <w:rFonts w:hint="eastAsia" w:ascii="方正小标宋简体" w:hAnsi="宋体" w:eastAsia="方正小标宋简体" w:cs="宋体"/>
          <w:bCs/>
          <w:color w:val="000000"/>
          <w:kern w:val="0"/>
          <w:sz w:val="36"/>
          <w:szCs w:val="36"/>
          <w:lang w:val="en-US" w:eastAsia="zh-CN" w:bidi="ar"/>
        </w:rPr>
        <w:t>上</w:t>
      </w:r>
      <w:r>
        <w:rPr>
          <w:rFonts w:hint="eastAsia" w:ascii="方正小标宋简体" w:hAnsi="宋体" w:eastAsia="方正小标宋简体" w:cs="宋体"/>
          <w:bCs/>
          <w:color w:val="000000"/>
          <w:kern w:val="0"/>
          <w:sz w:val="36"/>
          <w:szCs w:val="36"/>
          <w:lang w:bidi="ar"/>
        </w:rPr>
        <w:t>期</w:t>
      </w:r>
    </w:p>
    <w:p w14:paraId="63866A4E">
      <w:pPr>
        <w:adjustRightInd w:val="0"/>
        <w:snapToGrid w:val="0"/>
        <w:spacing w:line="560" w:lineRule="exact"/>
        <w:jc w:val="center"/>
        <w:rPr>
          <w:rFonts w:ascii="黑体" w:hAnsi="黑体" w:eastAsia="黑体" w:cs="宋体"/>
          <w:bCs/>
          <w:color w:val="000000"/>
          <w:kern w:val="0"/>
          <w:sz w:val="32"/>
          <w:szCs w:val="32"/>
          <w:lang w:bidi="ar"/>
        </w:rPr>
      </w:pPr>
      <w:r>
        <w:rPr>
          <w:rFonts w:hint="eastAsia" w:ascii="黑体" w:hAnsi="黑体" w:eastAsia="黑体" w:cs="宋体"/>
          <w:bCs/>
          <w:color w:val="000000"/>
          <w:kern w:val="0"/>
          <w:sz w:val="32"/>
          <w:szCs w:val="32"/>
          <w:lang w:bidi="ar"/>
        </w:rPr>
        <w:t>（ 高2</w:t>
      </w:r>
      <w:r>
        <w:rPr>
          <w:rFonts w:ascii="黑体" w:hAnsi="黑体" w:eastAsia="黑体" w:cs="宋体"/>
          <w:bCs/>
          <w:color w:val="000000"/>
          <w:kern w:val="0"/>
          <w:sz w:val="32"/>
          <w:szCs w:val="32"/>
          <w:lang w:bidi="ar"/>
        </w:rPr>
        <w:t>02</w:t>
      </w:r>
      <w:r>
        <w:rPr>
          <w:rFonts w:hint="eastAsia" w:ascii="黑体" w:hAnsi="黑体" w:eastAsia="黑体" w:cs="宋体"/>
          <w:bCs/>
          <w:color w:val="000000"/>
          <w:kern w:val="0"/>
          <w:sz w:val="32"/>
          <w:szCs w:val="32"/>
          <w:lang w:val="en-US" w:eastAsia="zh-CN" w:bidi="ar"/>
        </w:rPr>
        <w:t>3</w:t>
      </w:r>
      <w:r>
        <w:rPr>
          <w:rFonts w:hint="eastAsia" w:ascii="黑体" w:hAnsi="黑体" w:eastAsia="黑体" w:cs="宋体"/>
          <w:bCs/>
          <w:color w:val="000000"/>
          <w:kern w:val="0"/>
          <w:sz w:val="32"/>
          <w:szCs w:val="32"/>
          <w:lang w:bidi="ar"/>
        </w:rPr>
        <w:t xml:space="preserve"> ）级（ 历史 ）学科集体备课导学案</w:t>
      </w:r>
    </w:p>
    <w:p w14:paraId="4AB17AB1">
      <w:pPr>
        <w:jc w:val="center"/>
        <w:rPr>
          <w:rFonts w:hint="eastAsia" w:ascii="宋体" w:hAnsi="宋体" w:eastAsia="宋体" w:cs="宋体"/>
          <w:b w:val="0"/>
          <w:bCs w:val="0"/>
          <w:sz w:val="30"/>
          <w:szCs w:val="30"/>
          <w:lang w:val="en-US" w:eastAsia="zh-CN"/>
        </w:rPr>
      </w:pPr>
      <w:r>
        <w:rPr>
          <w:rFonts w:eastAsia="黑体"/>
          <w:sz w:val="28"/>
          <w:szCs w:val="28"/>
        </w:rPr>
        <w:t xml:space="preserve"> </w:t>
      </w:r>
      <w:r>
        <w:rPr>
          <w:rFonts w:hint="eastAsia" w:eastAsia="黑体"/>
          <w:sz w:val="28"/>
          <w:szCs w:val="28"/>
          <w:lang w:val="en-US" w:eastAsia="zh-CN"/>
        </w:rPr>
        <w:t xml:space="preserve">  </w:t>
      </w:r>
      <w:r>
        <w:rPr>
          <w:rFonts w:hint="eastAsia" w:ascii="宋体" w:hAnsi="宋体" w:eastAsia="宋体" w:cs="宋体"/>
          <w:b w:val="0"/>
          <w:bCs w:val="0"/>
          <w:sz w:val="30"/>
          <w:szCs w:val="30"/>
          <w:lang w:val="en-US" w:eastAsia="zh-CN"/>
        </w:rPr>
        <w:t>第13课_</w:t>
      </w:r>
    </w:p>
    <w:p w14:paraId="50406721">
      <w:pPr>
        <w:jc w:val="center"/>
        <w:rPr>
          <w:rFonts w:ascii="方正楷体简体" w:hAnsi="宋体" w:eastAsia="方正楷体简体" w:cs="宋体"/>
          <w:color w:val="000000"/>
          <w:sz w:val="24"/>
          <w:szCs w:val="24"/>
        </w:rPr>
      </w:pPr>
      <w:r>
        <w:rPr>
          <w:rFonts w:hint="eastAsia" w:ascii="方正楷体简体" w:hAnsi="宋体" w:eastAsia="方正楷体简体" w:cs="宋体"/>
          <w:color w:val="000000"/>
          <w:sz w:val="24"/>
          <w:szCs w:val="24"/>
        </w:rPr>
        <w:t>班级_____</w:t>
      </w:r>
      <w:r>
        <w:rPr>
          <w:rFonts w:ascii="方正楷体简体" w:hAnsi="宋体" w:eastAsia="方正楷体简体" w:cs="宋体"/>
          <w:color w:val="000000"/>
          <w:sz w:val="24"/>
          <w:szCs w:val="24"/>
        </w:rPr>
        <w:t>___</w:t>
      </w:r>
      <w:r>
        <w:rPr>
          <w:rFonts w:hint="eastAsia" w:ascii="方正楷体简体" w:hAnsi="宋体" w:eastAsia="方正楷体简体" w:cs="宋体"/>
          <w:color w:val="000000"/>
          <w:sz w:val="24"/>
          <w:szCs w:val="24"/>
        </w:rPr>
        <w:t>____                姓名_______________</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356"/>
      </w:tblGrid>
      <w:tr w14:paraId="7BD7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5" w:hRule="atLeast"/>
        </w:trPr>
        <w:tc>
          <w:tcPr>
            <w:tcW w:w="704" w:type="dxa"/>
            <w:vAlign w:val="center"/>
          </w:tcPr>
          <w:p w14:paraId="4D7D948B">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知识梳理</w:t>
            </w:r>
          </w:p>
        </w:tc>
        <w:tc>
          <w:tcPr>
            <w:tcW w:w="8356" w:type="dxa"/>
            <w:vAlign w:val="center"/>
          </w:tcPr>
          <w:p w14:paraId="687E0C74">
            <w:pPr>
              <w:pStyle w:val="3"/>
              <w:snapToGrid w:val="0"/>
              <w:spacing w:line="360" w:lineRule="auto"/>
              <w:ind w:firstLine="420" w:firstLineChars="200"/>
              <w:jc w:val="center"/>
              <w:rPr>
                <w:rFonts w:ascii="Times New Roman" w:hAnsi="Times New Roman" w:cs="Times New Roman"/>
              </w:rPr>
            </w:pPr>
            <w:r>
              <w:rPr>
                <w:rFonts w:ascii="Times New Roman" w:hAnsi="Times New Roman" w:cs="Times New Roman"/>
              </w:rPr>
              <w:drawing>
                <wp:inline distT="0" distB="0" distL="114300" distR="114300">
                  <wp:extent cx="857250" cy="257175"/>
                  <wp:effectExtent l="0" t="0" r="635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r:link="rId7"/>
                          <a:stretch>
                            <a:fillRect/>
                          </a:stretch>
                        </pic:blipFill>
                        <pic:spPr>
                          <a:xfrm>
                            <a:off x="0" y="0"/>
                            <a:ext cx="857250" cy="257175"/>
                          </a:xfrm>
                          <a:prstGeom prst="rect">
                            <a:avLst/>
                          </a:prstGeom>
                          <a:noFill/>
                          <a:ln>
                            <a:noFill/>
                          </a:ln>
                        </pic:spPr>
                      </pic:pic>
                    </a:graphicData>
                  </a:graphic>
                </wp:inline>
              </w:drawing>
            </w:r>
          </w:p>
          <w:p w14:paraId="46B0ACF6">
            <w:pPr>
              <w:pStyle w:val="3"/>
              <w:snapToGrid w:val="0"/>
              <w:spacing w:line="360" w:lineRule="auto"/>
              <w:rPr>
                <w:rFonts w:ascii="Times New Roman" w:hAnsi="Times New Roman" w:cs="Times New Roman"/>
              </w:rPr>
            </w:pPr>
            <w:r>
              <w:rPr>
                <w:rFonts w:ascii="Times New Roman" w:hAnsi="Times New Roman" w:eastAsia="黑体" w:cs="Times New Roman"/>
              </w:rPr>
              <w:t>1</w:t>
            </w:r>
            <w:r>
              <w:rPr>
                <w:rFonts w:ascii="Times New Roman" w:hAnsi="Times New Roman" w:cs="Times New Roman"/>
              </w:rPr>
              <w:t>．</w:t>
            </w:r>
            <w:r>
              <w:rPr>
                <w:rFonts w:ascii="Times New Roman" w:hAnsi="Times New Roman" w:eastAsia="黑体" w:cs="Times New Roman"/>
              </w:rPr>
              <w:t>概念：</w:t>
            </w:r>
            <w:r>
              <w:rPr>
                <w:rFonts w:ascii="Times New Roman" w:hAnsi="Times New Roman" w:cs="Times New Roman"/>
              </w:rPr>
              <w:t>由细菌、病毒等强烈致病性微生物感染人体而引起的急性传染病。</w:t>
            </w:r>
          </w:p>
          <w:p w14:paraId="02E825A6">
            <w:pPr>
              <w:pStyle w:val="3"/>
              <w:snapToGrid w:val="0"/>
              <w:spacing w:line="360" w:lineRule="auto"/>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疫病的种类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7170"/>
            </w:tblGrid>
            <w:tr w14:paraId="2872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98" w:type="dxa"/>
                  <w:shd w:val="clear" w:color="auto" w:fill="auto"/>
                  <w:vAlign w:val="center"/>
                </w:tcPr>
                <w:p w14:paraId="1EF90156">
                  <w:pPr>
                    <w:pStyle w:val="3"/>
                    <w:snapToGrid w:val="0"/>
                    <w:spacing w:line="360" w:lineRule="auto"/>
                    <w:jc w:val="center"/>
                    <w:rPr>
                      <w:rFonts w:ascii="Times New Roman" w:hAnsi="Times New Roman" w:cs="Times New Roman"/>
                    </w:rPr>
                  </w:pPr>
                  <w:r>
                    <w:rPr>
                      <w:rFonts w:ascii="Times New Roman" w:hAnsi="Times New Roman" w:cs="Times New Roman"/>
                    </w:rPr>
                    <w:t>天花</w:t>
                  </w:r>
                </w:p>
              </w:tc>
              <w:tc>
                <w:tcPr>
                  <w:tcW w:w="7170" w:type="dxa"/>
                  <w:shd w:val="clear" w:color="auto" w:fill="auto"/>
                  <w:vAlign w:val="center"/>
                </w:tcPr>
                <w:p w14:paraId="51B50447">
                  <w:pPr>
                    <w:pStyle w:val="3"/>
                    <w:snapToGrid w:val="0"/>
                    <w:spacing w:line="360" w:lineRule="auto"/>
                    <w:jc w:val="left"/>
                    <w:rPr>
                      <w:rFonts w:ascii="Times New Roman" w:hAnsi="Times New Roman" w:cs="Times New Roman"/>
                    </w:rPr>
                  </w:pPr>
                  <w:r>
                    <w:rPr>
                      <w:rFonts w:ascii="Times New Roman" w:hAnsi="Times New Roman" w:cs="Times New Roman"/>
                    </w:rPr>
                    <w:t>古埃及法老拉美西斯五世罹患天花，俄国彼得二世、法国路易十五等多位君主死于天花，中国清朝的康熙皇帝得过天花</w:t>
                  </w:r>
                </w:p>
              </w:tc>
            </w:tr>
            <w:tr w14:paraId="637C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298" w:type="dxa"/>
                  <w:shd w:val="clear" w:color="auto" w:fill="auto"/>
                  <w:vAlign w:val="center"/>
                </w:tcPr>
                <w:p w14:paraId="395AA27A">
                  <w:pPr>
                    <w:pStyle w:val="3"/>
                    <w:snapToGrid w:val="0"/>
                    <w:spacing w:line="360" w:lineRule="auto"/>
                    <w:jc w:val="center"/>
                    <w:rPr>
                      <w:rFonts w:ascii="Times New Roman" w:hAnsi="Times New Roman" w:cs="Times New Roman"/>
                    </w:rPr>
                  </w:pPr>
                  <w:r>
                    <w:rPr>
                      <w:rFonts w:ascii="Times New Roman" w:hAnsi="Times New Roman" w:cs="Times New Roman"/>
                    </w:rPr>
                    <w:t>鼠疫</w:t>
                  </w:r>
                </w:p>
              </w:tc>
              <w:tc>
                <w:tcPr>
                  <w:tcW w:w="7170" w:type="dxa"/>
                  <w:shd w:val="clear" w:color="auto" w:fill="auto"/>
                  <w:vAlign w:val="center"/>
                </w:tcPr>
                <w:p w14:paraId="6517F770">
                  <w:pPr>
                    <w:pStyle w:val="3"/>
                    <w:snapToGrid w:val="0"/>
                    <w:spacing w:line="360" w:lineRule="auto"/>
                    <w:jc w:val="left"/>
                    <w:rPr>
                      <w:rFonts w:ascii="Times New Roman" w:hAnsi="Times New Roman" w:cs="Times New Roman"/>
                    </w:rPr>
                  </w:pPr>
                  <w:r>
                    <w:rPr>
                      <w:rFonts w:ascii="Times New Roman" w:hAnsi="Times New Roman" w:cs="Times New Roman"/>
                    </w:rPr>
                    <w:t>6世纪时，</w:t>
                  </w:r>
                  <w:r>
                    <w:rPr>
                      <w:rFonts w:ascii="Times New Roman" w:hAnsi="Times New Roman" w:cs="Times New Roman"/>
                      <w:u w:val="single"/>
                    </w:rPr>
                    <w:t>地中海</w:t>
                  </w:r>
                  <w:r>
                    <w:rPr>
                      <w:rFonts w:ascii="Times New Roman" w:hAnsi="Times New Roman" w:cs="Times New Roman"/>
                    </w:rPr>
                    <w:t>沿岸暴发鼠疫；14世纪时，欧洲鼠疫大流行，称为</w:t>
                  </w:r>
                  <w:r>
                    <w:rPr>
                      <w:rFonts w:hAnsi="宋体" w:cs="Times New Roman"/>
                    </w:rPr>
                    <w:t>“</w:t>
                  </w:r>
                  <w:r>
                    <w:rPr>
                      <w:rFonts w:ascii="Times New Roman" w:hAnsi="Times New Roman" w:cs="Times New Roman"/>
                    </w:rPr>
                    <w:t>黑死病</w:t>
                  </w:r>
                  <w:r>
                    <w:rPr>
                      <w:rFonts w:hAnsi="宋体" w:cs="Times New Roman"/>
                    </w:rPr>
                    <w:t>”</w:t>
                  </w:r>
                  <w:r>
                    <w:rPr>
                      <w:rFonts w:ascii="Times New Roman" w:hAnsi="Times New Roman" w:cs="Times New Roman"/>
                    </w:rPr>
                    <w:t>；中国明朝末年，鼠疫横行</w:t>
                  </w:r>
                </w:p>
              </w:tc>
            </w:tr>
            <w:tr w14:paraId="1F68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98" w:type="dxa"/>
                  <w:shd w:val="clear" w:color="auto" w:fill="auto"/>
                  <w:vAlign w:val="center"/>
                </w:tcPr>
                <w:p w14:paraId="3716BEF4">
                  <w:pPr>
                    <w:pStyle w:val="3"/>
                    <w:snapToGrid w:val="0"/>
                    <w:spacing w:line="360" w:lineRule="auto"/>
                    <w:jc w:val="center"/>
                    <w:rPr>
                      <w:rFonts w:ascii="Times New Roman" w:hAnsi="Times New Roman" w:cs="Times New Roman"/>
                    </w:rPr>
                  </w:pPr>
                  <w:r>
                    <w:rPr>
                      <w:rFonts w:ascii="Times New Roman" w:hAnsi="Times New Roman" w:cs="Times New Roman"/>
                    </w:rPr>
                    <w:t>黄热病</w:t>
                  </w:r>
                </w:p>
              </w:tc>
              <w:tc>
                <w:tcPr>
                  <w:tcW w:w="7170" w:type="dxa"/>
                  <w:shd w:val="clear" w:color="auto" w:fill="auto"/>
                  <w:vAlign w:val="center"/>
                </w:tcPr>
                <w:p w14:paraId="7EA873A0">
                  <w:pPr>
                    <w:pStyle w:val="3"/>
                    <w:snapToGrid w:val="0"/>
                    <w:spacing w:line="360" w:lineRule="auto"/>
                    <w:jc w:val="center"/>
                    <w:rPr>
                      <w:rFonts w:ascii="Times New Roman" w:hAnsi="Times New Roman" w:cs="Times New Roman"/>
                    </w:rPr>
                  </w:pPr>
                  <w:r>
                    <w:rPr>
                      <w:rFonts w:ascii="Times New Roman" w:hAnsi="Times New Roman" w:cs="Times New Roman"/>
                    </w:rPr>
                    <w:t>17世纪暴发于墨西哥，在美洲、非洲与欧洲国家流行</w:t>
                  </w:r>
                </w:p>
              </w:tc>
            </w:tr>
            <w:tr w14:paraId="385C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98" w:type="dxa"/>
                  <w:shd w:val="clear" w:color="auto" w:fill="auto"/>
                  <w:vAlign w:val="center"/>
                </w:tcPr>
                <w:p w14:paraId="0D720BDC">
                  <w:pPr>
                    <w:pStyle w:val="3"/>
                    <w:snapToGrid w:val="0"/>
                    <w:spacing w:line="360" w:lineRule="auto"/>
                    <w:jc w:val="center"/>
                    <w:rPr>
                      <w:rFonts w:ascii="Times New Roman" w:hAnsi="Times New Roman" w:cs="Times New Roman"/>
                    </w:rPr>
                  </w:pPr>
                  <w:r>
                    <w:rPr>
                      <w:rFonts w:ascii="Times New Roman" w:hAnsi="Times New Roman" w:cs="Times New Roman"/>
                    </w:rPr>
                    <w:t>斑疹伤寒</w:t>
                  </w:r>
                </w:p>
              </w:tc>
              <w:tc>
                <w:tcPr>
                  <w:tcW w:w="7170" w:type="dxa"/>
                  <w:shd w:val="clear" w:color="auto" w:fill="auto"/>
                  <w:vAlign w:val="center"/>
                </w:tcPr>
                <w:p w14:paraId="6B3DAE84">
                  <w:pPr>
                    <w:pStyle w:val="3"/>
                    <w:snapToGrid w:val="0"/>
                    <w:spacing w:line="360" w:lineRule="auto"/>
                    <w:jc w:val="center"/>
                    <w:rPr>
                      <w:rFonts w:ascii="Times New Roman" w:hAnsi="Times New Roman" w:cs="Times New Roman"/>
                    </w:rPr>
                  </w:pPr>
                  <w:r>
                    <w:rPr>
                      <w:rFonts w:ascii="Times New Roman" w:hAnsi="Times New Roman" w:cs="Times New Roman"/>
                    </w:rPr>
                    <w:t>20世纪早期，在俄国和波兰大流行，造成数百万人死亡</w:t>
                  </w:r>
                </w:p>
              </w:tc>
            </w:tr>
            <w:tr w14:paraId="67D0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98" w:type="dxa"/>
                  <w:shd w:val="clear" w:color="auto" w:fill="auto"/>
                  <w:vAlign w:val="center"/>
                </w:tcPr>
                <w:p w14:paraId="61476505">
                  <w:pPr>
                    <w:pStyle w:val="3"/>
                    <w:snapToGrid w:val="0"/>
                    <w:spacing w:line="360" w:lineRule="auto"/>
                    <w:jc w:val="center"/>
                    <w:rPr>
                      <w:rFonts w:ascii="Times New Roman" w:hAnsi="Times New Roman" w:cs="Times New Roman"/>
                    </w:rPr>
                  </w:pPr>
                  <w:r>
                    <w:rPr>
                      <w:rFonts w:ascii="Times New Roman" w:hAnsi="Times New Roman" w:cs="Times New Roman"/>
                    </w:rPr>
                    <w:t>大流感</w:t>
                  </w:r>
                </w:p>
              </w:tc>
              <w:tc>
                <w:tcPr>
                  <w:tcW w:w="7170" w:type="dxa"/>
                  <w:shd w:val="clear" w:color="auto" w:fill="auto"/>
                  <w:vAlign w:val="center"/>
                </w:tcPr>
                <w:p w14:paraId="0AFB5A9E">
                  <w:pPr>
                    <w:pStyle w:val="3"/>
                    <w:snapToGrid w:val="0"/>
                    <w:spacing w:line="360" w:lineRule="auto"/>
                    <w:jc w:val="center"/>
                    <w:rPr>
                      <w:rFonts w:ascii="Times New Roman" w:hAnsi="Times New Roman" w:eastAsia="黑体" w:cs="Times New Roman"/>
                    </w:rPr>
                  </w:pPr>
                  <w:r>
                    <w:rPr>
                      <w:rFonts w:ascii="Times New Roman" w:hAnsi="Times New Roman" w:cs="Times New Roman"/>
                    </w:rPr>
                    <w:t>1918—1919年，全球大暴发，全世界死亡人口在2 000万人以上</w:t>
                  </w:r>
                </w:p>
              </w:tc>
            </w:tr>
          </w:tbl>
          <w:p w14:paraId="372E4D7E">
            <w:pPr>
              <w:pStyle w:val="3"/>
              <w:snapToGrid w:val="0"/>
              <w:spacing w:line="360" w:lineRule="auto"/>
              <w:rPr>
                <w:rFonts w:ascii="Times New Roman" w:hAnsi="Times New Roman" w:eastAsia="黑体" w:cs="Times New Roman"/>
              </w:rPr>
            </w:pPr>
            <w:r>
              <w:rPr>
                <w:rFonts w:ascii="Times New Roman" w:hAnsi="Times New Roman" w:eastAsia="黑体" w:cs="Times New Roman"/>
              </w:rPr>
              <w:t>3.疫病的影响</w:t>
            </w:r>
          </w:p>
          <w:p w14:paraId="065FAC13">
            <w:pPr>
              <w:pStyle w:val="3"/>
              <w:snapToGrid w:val="0"/>
              <w:spacing w:line="360" w:lineRule="auto"/>
              <w:rPr>
                <w:rFonts w:ascii="Times New Roman" w:hAnsi="Times New Roman" w:cs="Times New Roman"/>
              </w:rPr>
            </w:pPr>
            <w:r>
              <w:rPr>
                <w:rFonts w:ascii="Times New Roman" w:hAnsi="Times New Roman" w:cs="Times New Roman"/>
              </w:rPr>
              <w:t>(1)使人类饱受疫病的折磨，给人类健康带来巨大威胁。</w:t>
            </w:r>
          </w:p>
          <w:p w14:paraId="1F590B74">
            <w:pPr>
              <w:pStyle w:val="3"/>
              <w:snapToGrid w:val="0"/>
              <w:spacing w:line="360" w:lineRule="auto"/>
              <w:rPr>
                <w:rFonts w:ascii="Times New Roman" w:hAnsi="Times New Roman" w:cs="Times New Roman"/>
              </w:rPr>
            </w:pPr>
            <w:r>
              <w:rPr>
                <w:rFonts w:ascii="Times New Roman" w:hAnsi="Times New Roman" w:cs="Times New Roman"/>
              </w:rPr>
              <w:t>(2)使人口大量死亡，导致劳动力短缺，生产停滞，许多地区发生严重饥荒。</w:t>
            </w:r>
          </w:p>
          <w:p w14:paraId="36191D9C">
            <w:pPr>
              <w:pStyle w:val="3"/>
              <w:snapToGrid w:val="0"/>
              <w:spacing w:line="360" w:lineRule="auto"/>
              <w:rPr>
                <w:rFonts w:ascii="Times New Roman" w:hAnsi="Times New Roman" w:cs="Times New Roman"/>
              </w:rPr>
            </w:pPr>
            <w:r>
              <w:rPr>
                <w:rFonts w:ascii="Times New Roman" w:hAnsi="Times New Roman" w:cs="Times New Roman"/>
              </w:rPr>
              <w:t>(3)导致政治、经济的变动。</w:t>
            </w:r>
          </w:p>
          <w:p w14:paraId="7C91B38C">
            <w:pPr>
              <w:pStyle w:val="3"/>
              <w:snapToGrid w:val="0"/>
              <w:spacing w:line="360" w:lineRule="auto"/>
              <w:rPr>
                <w:rFonts w:ascii="Times New Roman" w:hAnsi="Times New Roman" w:cs="Times New Roman"/>
              </w:rPr>
            </w:pPr>
            <w:r>
              <w:rPr>
                <w:rFonts w:ascii="Times New Roman" w:hAnsi="Times New Roman" w:eastAsia="黑体" w:cs="Times New Roman"/>
              </w:rPr>
              <w:t>4</w:t>
            </w:r>
            <w:r>
              <w:rPr>
                <w:rFonts w:ascii="Times New Roman" w:hAnsi="Times New Roman" w:cs="Times New Roman"/>
              </w:rPr>
              <w:t>．</w:t>
            </w:r>
            <w:r>
              <w:rPr>
                <w:rFonts w:ascii="Times New Roman" w:hAnsi="Times New Roman" w:eastAsia="黑体" w:cs="Times New Roman"/>
              </w:rPr>
              <w:t>疫病的防治</w:t>
            </w:r>
          </w:p>
          <w:tbl>
            <w:tblPr>
              <w:tblStyle w:val="7"/>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35"/>
              <w:gridCol w:w="6433"/>
            </w:tblGrid>
            <w:tr w14:paraId="5D54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86" w:type="dxa"/>
                  <w:shd w:val="clear" w:color="auto" w:fill="auto"/>
                  <w:vAlign w:val="center"/>
                </w:tcPr>
                <w:p w14:paraId="7CA205CE">
                  <w:pPr>
                    <w:pStyle w:val="3"/>
                    <w:snapToGrid w:val="0"/>
                    <w:spacing w:line="360" w:lineRule="auto"/>
                    <w:jc w:val="center"/>
                    <w:rPr>
                      <w:rFonts w:ascii="Times New Roman" w:hAnsi="Times New Roman" w:cs="Times New Roman"/>
                    </w:rPr>
                  </w:pPr>
                  <w:r>
                    <w:rPr>
                      <w:rFonts w:ascii="Times New Roman" w:hAnsi="Times New Roman" w:cs="Times New Roman"/>
                    </w:rPr>
                    <w:t>项目</w:t>
                  </w:r>
                </w:p>
              </w:tc>
              <w:tc>
                <w:tcPr>
                  <w:tcW w:w="1135" w:type="dxa"/>
                  <w:shd w:val="clear" w:color="auto" w:fill="auto"/>
                  <w:vAlign w:val="center"/>
                </w:tcPr>
                <w:p w14:paraId="6EC5AB17">
                  <w:pPr>
                    <w:pStyle w:val="3"/>
                    <w:snapToGrid w:val="0"/>
                    <w:spacing w:line="360" w:lineRule="auto"/>
                    <w:jc w:val="center"/>
                    <w:rPr>
                      <w:rFonts w:ascii="Times New Roman" w:hAnsi="Times New Roman" w:cs="Times New Roman"/>
                    </w:rPr>
                  </w:pPr>
                  <w:r>
                    <w:rPr>
                      <w:rFonts w:ascii="Times New Roman" w:hAnsi="Times New Roman" w:cs="Times New Roman"/>
                    </w:rPr>
                    <w:t>时期</w:t>
                  </w:r>
                </w:p>
              </w:tc>
              <w:tc>
                <w:tcPr>
                  <w:tcW w:w="6433" w:type="dxa"/>
                  <w:shd w:val="clear" w:color="auto" w:fill="auto"/>
                  <w:vAlign w:val="center"/>
                </w:tcPr>
                <w:p w14:paraId="304189EB">
                  <w:pPr>
                    <w:pStyle w:val="3"/>
                    <w:snapToGrid w:val="0"/>
                    <w:spacing w:line="360" w:lineRule="auto"/>
                    <w:jc w:val="center"/>
                    <w:rPr>
                      <w:rFonts w:ascii="Times New Roman" w:hAnsi="Times New Roman" w:cs="Times New Roman"/>
                    </w:rPr>
                  </w:pPr>
                  <w:r>
                    <w:rPr>
                      <w:rFonts w:ascii="Times New Roman" w:hAnsi="Times New Roman" w:cs="Times New Roman"/>
                    </w:rPr>
                    <w:t>措施</w:t>
                  </w:r>
                </w:p>
              </w:tc>
            </w:tr>
            <w:tr w14:paraId="4C92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86" w:type="dxa"/>
                  <w:vMerge w:val="restart"/>
                  <w:shd w:val="clear" w:color="auto" w:fill="auto"/>
                  <w:vAlign w:val="center"/>
                </w:tcPr>
                <w:p w14:paraId="166C182D">
                  <w:pPr>
                    <w:pStyle w:val="3"/>
                    <w:snapToGrid w:val="0"/>
                    <w:spacing w:line="360" w:lineRule="auto"/>
                    <w:jc w:val="center"/>
                    <w:rPr>
                      <w:rFonts w:ascii="Times New Roman" w:hAnsi="Times New Roman" w:cs="Times New Roman"/>
                    </w:rPr>
                  </w:pPr>
                  <w:r>
                    <w:rPr>
                      <w:rFonts w:ascii="Times New Roman" w:hAnsi="Times New Roman" w:cs="Times New Roman"/>
                    </w:rPr>
                    <w:t>重视公</w:t>
                  </w:r>
                </w:p>
                <w:p w14:paraId="4BE8409A">
                  <w:pPr>
                    <w:pStyle w:val="3"/>
                    <w:snapToGrid w:val="0"/>
                    <w:spacing w:line="360" w:lineRule="auto"/>
                    <w:jc w:val="center"/>
                    <w:rPr>
                      <w:rFonts w:ascii="Times New Roman" w:hAnsi="Times New Roman" w:cs="Times New Roman"/>
                    </w:rPr>
                  </w:pPr>
                  <w:r>
                    <w:rPr>
                      <w:rFonts w:ascii="Times New Roman" w:hAnsi="Times New Roman" w:cs="Times New Roman"/>
                    </w:rPr>
                    <w:t>共卫生</w:t>
                  </w:r>
                </w:p>
              </w:tc>
              <w:tc>
                <w:tcPr>
                  <w:tcW w:w="1135" w:type="dxa"/>
                  <w:shd w:val="clear" w:color="auto" w:fill="auto"/>
                  <w:vAlign w:val="center"/>
                </w:tcPr>
                <w:p w14:paraId="28032E03">
                  <w:pPr>
                    <w:pStyle w:val="3"/>
                    <w:snapToGrid w:val="0"/>
                    <w:spacing w:line="360" w:lineRule="auto"/>
                    <w:jc w:val="center"/>
                    <w:rPr>
                      <w:rFonts w:ascii="Times New Roman" w:hAnsi="Times New Roman" w:cs="Times New Roman"/>
                    </w:rPr>
                  </w:pPr>
                  <w:r>
                    <w:rPr>
                      <w:rFonts w:ascii="Times New Roman" w:hAnsi="Times New Roman" w:cs="Times New Roman"/>
                    </w:rPr>
                    <w:t>古代中国</w:t>
                  </w:r>
                </w:p>
              </w:tc>
              <w:tc>
                <w:tcPr>
                  <w:tcW w:w="6433" w:type="dxa"/>
                  <w:shd w:val="clear" w:color="auto" w:fill="auto"/>
                  <w:vAlign w:val="center"/>
                </w:tcPr>
                <w:p w14:paraId="1D08E94E">
                  <w:pPr>
                    <w:pStyle w:val="3"/>
                    <w:snapToGrid w:val="0"/>
                    <w:spacing w:line="360" w:lineRule="auto"/>
                    <w:jc w:val="left"/>
                    <w:rPr>
                      <w:rFonts w:ascii="Times New Roman" w:hAnsi="Times New Roman" w:cs="Times New Roman"/>
                    </w:rPr>
                  </w:pPr>
                  <w:r>
                    <w:rPr>
                      <w:rFonts w:ascii="Times New Roman" w:hAnsi="Times New Roman" w:cs="Times New Roman"/>
                    </w:rPr>
                    <w:t>(1)不少地方官在任期间组织人力清理污水、疏通井渠</w:t>
                  </w:r>
                  <w:r>
                    <w:rPr>
                      <w:rFonts w:hint="eastAsia" w:ascii="Times New Roman" w:hAnsi="Times New Roman" w:cs="Times New Roman"/>
                    </w:rPr>
                    <w:t>河道；</w:t>
                  </w:r>
                </w:p>
                <w:p w14:paraId="79EB225C">
                  <w:pPr>
                    <w:pStyle w:val="3"/>
                    <w:snapToGrid w:val="0"/>
                    <w:spacing w:line="360" w:lineRule="auto"/>
                    <w:jc w:val="left"/>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在大灾之后，及时掩埋尸体，发放药物，采取各种方法预防疫病</w:t>
                  </w:r>
                </w:p>
              </w:tc>
            </w:tr>
            <w:tr w14:paraId="174F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86" w:type="dxa"/>
                  <w:vMerge w:val="continue"/>
                  <w:shd w:val="clear" w:color="auto" w:fill="auto"/>
                  <w:vAlign w:val="center"/>
                </w:tcPr>
                <w:p w14:paraId="1BDB14FB">
                  <w:pPr>
                    <w:pStyle w:val="3"/>
                    <w:snapToGrid w:val="0"/>
                    <w:spacing w:line="360" w:lineRule="auto"/>
                    <w:jc w:val="center"/>
                    <w:rPr>
                      <w:rFonts w:ascii="Times New Roman" w:hAnsi="Times New Roman" w:cs="Times New Roman"/>
                    </w:rPr>
                  </w:pPr>
                </w:p>
              </w:tc>
              <w:tc>
                <w:tcPr>
                  <w:tcW w:w="1135" w:type="dxa"/>
                  <w:shd w:val="clear" w:color="auto" w:fill="auto"/>
                  <w:vAlign w:val="center"/>
                </w:tcPr>
                <w:p w14:paraId="3EC09CAD">
                  <w:pPr>
                    <w:pStyle w:val="3"/>
                    <w:snapToGrid w:val="0"/>
                    <w:spacing w:line="360" w:lineRule="auto"/>
                    <w:jc w:val="center"/>
                    <w:rPr>
                      <w:rFonts w:ascii="Times New Roman" w:hAnsi="Times New Roman" w:cs="Times New Roman"/>
                    </w:rPr>
                  </w:pPr>
                  <w:r>
                    <w:rPr>
                      <w:rFonts w:ascii="Times New Roman" w:hAnsi="Times New Roman" w:cs="Times New Roman"/>
                    </w:rPr>
                    <w:t>古代罗马</w:t>
                  </w:r>
                </w:p>
              </w:tc>
              <w:tc>
                <w:tcPr>
                  <w:tcW w:w="6433" w:type="dxa"/>
                  <w:shd w:val="clear" w:color="auto" w:fill="auto"/>
                  <w:vAlign w:val="center"/>
                </w:tcPr>
                <w:p w14:paraId="7E477B3A">
                  <w:pPr>
                    <w:pStyle w:val="3"/>
                    <w:snapToGrid w:val="0"/>
                    <w:spacing w:line="360" w:lineRule="auto"/>
                    <w:jc w:val="left"/>
                    <w:rPr>
                      <w:rFonts w:ascii="Times New Roman" w:hAnsi="Times New Roman" w:cs="Times New Roman"/>
                    </w:rPr>
                  </w:pPr>
                  <w:r>
                    <w:rPr>
                      <w:rFonts w:ascii="Times New Roman" w:hAnsi="Times New Roman" w:cs="Times New Roman"/>
                    </w:rPr>
                    <w:t>把修建饮水道、下水道当作重要工程</w:t>
                  </w:r>
                </w:p>
              </w:tc>
            </w:tr>
            <w:tr w14:paraId="32A9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86" w:type="dxa"/>
                  <w:shd w:val="clear" w:color="auto" w:fill="auto"/>
                  <w:vAlign w:val="center"/>
                </w:tcPr>
                <w:p w14:paraId="5844B099">
                  <w:pPr>
                    <w:pStyle w:val="3"/>
                    <w:snapToGrid w:val="0"/>
                    <w:spacing w:line="360" w:lineRule="auto"/>
                    <w:jc w:val="center"/>
                    <w:rPr>
                      <w:rFonts w:ascii="Times New Roman" w:hAnsi="Times New Roman" w:cs="Times New Roman"/>
                    </w:rPr>
                  </w:pPr>
                  <w:r>
                    <w:rPr>
                      <w:rFonts w:ascii="Times New Roman" w:hAnsi="Times New Roman" w:cs="Times New Roman"/>
                    </w:rPr>
                    <w:t>探索疫</w:t>
                  </w:r>
                </w:p>
                <w:p w14:paraId="5E37B027">
                  <w:pPr>
                    <w:pStyle w:val="3"/>
                    <w:snapToGrid w:val="0"/>
                    <w:spacing w:line="360" w:lineRule="auto"/>
                    <w:jc w:val="center"/>
                    <w:rPr>
                      <w:rFonts w:ascii="Times New Roman" w:hAnsi="Times New Roman" w:cs="Times New Roman"/>
                    </w:rPr>
                  </w:pPr>
                  <w:r>
                    <w:rPr>
                      <w:rFonts w:ascii="Times New Roman" w:hAnsi="Times New Roman" w:cs="Times New Roman"/>
                    </w:rPr>
                    <w:t>病防治</w:t>
                  </w:r>
                </w:p>
              </w:tc>
              <w:tc>
                <w:tcPr>
                  <w:tcW w:w="7568" w:type="dxa"/>
                  <w:gridSpan w:val="2"/>
                  <w:shd w:val="clear" w:color="auto" w:fill="auto"/>
                  <w:vAlign w:val="center"/>
                </w:tcPr>
                <w:p w14:paraId="196DA874">
                  <w:pPr>
                    <w:pStyle w:val="3"/>
                    <w:snapToGrid w:val="0"/>
                    <w:spacing w:line="360" w:lineRule="auto"/>
                    <w:jc w:val="left"/>
                    <w:rPr>
                      <w:rFonts w:ascii="Times New Roman" w:hAnsi="Times New Roman" w:cs="Times New Roman"/>
                    </w:rPr>
                  </w:pPr>
                  <w:r>
                    <w:rPr>
                      <w:rFonts w:ascii="Times New Roman" w:hAnsi="Times New Roman" w:cs="Times New Roman"/>
                    </w:rPr>
                    <w:t>(1)东晋葛洪所著《</w:t>
                  </w:r>
                  <w:r>
                    <w:rPr>
                      <w:rFonts w:ascii="Times New Roman" w:hAnsi="Times New Roman" w:cs="Times New Roman"/>
                      <w:u w:val="single"/>
                    </w:rPr>
                    <w:t>肘后备急方</w:t>
                  </w:r>
                  <w:r>
                    <w:rPr>
                      <w:rFonts w:ascii="Times New Roman" w:hAnsi="Times New Roman" w:cs="Times New Roman"/>
                    </w:rPr>
                    <w:t>》记载了青蒿对疟疾的治疗作用；</w:t>
                  </w:r>
                </w:p>
                <w:p w14:paraId="1EE42D47">
                  <w:pPr>
                    <w:pStyle w:val="3"/>
                    <w:snapToGrid w:val="0"/>
                    <w:spacing w:line="360" w:lineRule="auto"/>
                    <w:jc w:val="left"/>
                    <w:rPr>
                      <w:rFonts w:ascii="Times New Roman" w:hAnsi="Times New Roman" w:cs="Times New Roman"/>
                    </w:rPr>
                  </w:pPr>
                  <w:r>
                    <w:rPr>
                      <w:rFonts w:ascii="Times New Roman" w:hAnsi="Times New Roman" w:cs="Times New Roman"/>
                    </w:rPr>
                    <w:t>(2)中国古人发明了人痘接种防治天花，明朝中期已经广泛使用，后来传到欧洲</w:t>
                  </w:r>
                </w:p>
              </w:tc>
            </w:tr>
            <w:tr w14:paraId="2C96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86" w:type="dxa"/>
                  <w:vMerge w:val="restart"/>
                  <w:shd w:val="clear" w:color="auto" w:fill="auto"/>
                  <w:vAlign w:val="center"/>
                </w:tcPr>
                <w:p w14:paraId="372BE714">
                  <w:pPr>
                    <w:pStyle w:val="3"/>
                    <w:snapToGrid w:val="0"/>
                    <w:spacing w:line="360" w:lineRule="auto"/>
                    <w:jc w:val="center"/>
                    <w:rPr>
                      <w:rFonts w:ascii="Times New Roman" w:hAnsi="Times New Roman" w:cs="Times New Roman"/>
                    </w:rPr>
                  </w:pPr>
                  <w:r>
                    <w:rPr>
                      <w:rFonts w:ascii="Times New Roman" w:hAnsi="Times New Roman" w:cs="Times New Roman"/>
                    </w:rPr>
                    <w:t>建立救</w:t>
                  </w:r>
                </w:p>
                <w:p w14:paraId="2A4CBA11">
                  <w:pPr>
                    <w:pStyle w:val="3"/>
                    <w:snapToGrid w:val="0"/>
                    <w:spacing w:line="360" w:lineRule="auto"/>
                    <w:jc w:val="center"/>
                    <w:rPr>
                      <w:rFonts w:ascii="Times New Roman" w:hAnsi="Times New Roman" w:cs="Times New Roman"/>
                    </w:rPr>
                  </w:pPr>
                  <w:r>
                    <w:rPr>
                      <w:rFonts w:ascii="Times New Roman" w:hAnsi="Times New Roman" w:cs="Times New Roman"/>
                    </w:rPr>
                    <w:t>治机构</w:t>
                  </w:r>
                </w:p>
              </w:tc>
              <w:tc>
                <w:tcPr>
                  <w:tcW w:w="1135" w:type="dxa"/>
                  <w:shd w:val="clear" w:color="auto" w:fill="auto"/>
                  <w:vAlign w:val="center"/>
                </w:tcPr>
                <w:p w14:paraId="5C8AE2CF">
                  <w:pPr>
                    <w:pStyle w:val="3"/>
                    <w:snapToGrid w:val="0"/>
                    <w:spacing w:line="360" w:lineRule="auto"/>
                    <w:jc w:val="center"/>
                    <w:rPr>
                      <w:rFonts w:ascii="Times New Roman" w:hAnsi="Times New Roman" w:cs="Times New Roman"/>
                    </w:rPr>
                  </w:pPr>
                  <w:r>
                    <w:rPr>
                      <w:rFonts w:ascii="Times New Roman" w:hAnsi="Times New Roman" w:cs="Times New Roman"/>
                    </w:rPr>
                    <w:t>古代中国</w:t>
                  </w:r>
                </w:p>
              </w:tc>
              <w:tc>
                <w:tcPr>
                  <w:tcW w:w="6433" w:type="dxa"/>
                  <w:shd w:val="clear" w:color="auto" w:fill="auto"/>
                  <w:vAlign w:val="center"/>
                </w:tcPr>
                <w:p w14:paraId="572C07B9">
                  <w:pPr>
                    <w:pStyle w:val="3"/>
                    <w:snapToGrid w:val="0"/>
                    <w:spacing w:line="360" w:lineRule="auto"/>
                    <w:jc w:val="left"/>
                    <w:rPr>
                      <w:rFonts w:ascii="Times New Roman" w:hAnsi="Times New Roman" w:cs="Times New Roman"/>
                    </w:rPr>
                  </w:pPr>
                  <w:r>
                    <w:rPr>
                      <w:rFonts w:ascii="Times New Roman" w:hAnsi="Times New Roman" w:cs="Times New Roman"/>
                    </w:rPr>
                    <w:t>(1)西汉后期，</w:t>
                  </w:r>
                  <w:r>
                    <w:rPr>
                      <w:rFonts w:ascii="Times New Roman" w:hAnsi="Times New Roman" w:cs="Times New Roman"/>
                      <w:u w:val="single"/>
                    </w:rPr>
                    <w:t>政府</w:t>
                  </w:r>
                  <w:r>
                    <w:rPr>
                      <w:rFonts w:ascii="Times New Roman" w:hAnsi="Times New Roman" w:cs="Times New Roman"/>
                    </w:rPr>
                    <w:t>对疫病患者进</w:t>
                  </w:r>
                  <w:r>
                    <w:rPr>
                      <w:rFonts w:hint="eastAsia" w:ascii="Times New Roman" w:hAnsi="Times New Roman" w:cs="Times New Roman"/>
                    </w:rPr>
                    <w:t>行隔离；</w:t>
                  </w:r>
                </w:p>
                <w:p w14:paraId="4F312CF5">
                  <w:pPr>
                    <w:pStyle w:val="3"/>
                    <w:snapToGrid w:val="0"/>
                    <w:spacing w:line="360" w:lineRule="auto"/>
                    <w:jc w:val="left"/>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隋唐时期，寺庙病坊收治病人</w:t>
                  </w:r>
                </w:p>
              </w:tc>
            </w:tr>
            <w:tr w14:paraId="7F8B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6" w:type="dxa"/>
                  <w:vMerge w:val="continue"/>
                  <w:shd w:val="clear" w:color="auto" w:fill="auto"/>
                  <w:vAlign w:val="center"/>
                </w:tcPr>
                <w:p w14:paraId="2644508A">
                  <w:pPr>
                    <w:pStyle w:val="3"/>
                    <w:snapToGrid w:val="0"/>
                    <w:spacing w:line="360" w:lineRule="auto"/>
                    <w:jc w:val="center"/>
                    <w:rPr>
                      <w:rFonts w:ascii="Times New Roman" w:hAnsi="Times New Roman" w:cs="Times New Roman"/>
                    </w:rPr>
                  </w:pPr>
                </w:p>
              </w:tc>
              <w:tc>
                <w:tcPr>
                  <w:tcW w:w="1135" w:type="dxa"/>
                  <w:shd w:val="clear" w:color="auto" w:fill="auto"/>
                  <w:vAlign w:val="center"/>
                </w:tcPr>
                <w:p w14:paraId="25D28A30">
                  <w:pPr>
                    <w:pStyle w:val="3"/>
                    <w:snapToGrid w:val="0"/>
                    <w:spacing w:line="360" w:lineRule="auto"/>
                    <w:jc w:val="center"/>
                    <w:rPr>
                      <w:rFonts w:ascii="Times New Roman" w:hAnsi="Times New Roman" w:cs="Times New Roman"/>
                    </w:rPr>
                  </w:pPr>
                  <w:r>
                    <w:rPr>
                      <w:rFonts w:ascii="Times New Roman" w:hAnsi="Times New Roman" w:cs="Times New Roman"/>
                    </w:rPr>
                    <w:t>古代罗马</w:t>
                  </w:r>
                </w:p>
              </w:tc>
              <w:tc>
                <w:tcPr>
                  <w:tcW w:w="6433" w:type="dxa"/>
                  <w:shd w:val="clear" w:color="auto" w:fill="auto"/>
                  <w:vAlign w:val="center"/>
                </w:tcPr>
                <w:p w14:paraId="190C14ED">
                  <w:pPr>
                    <w:pStyle w:val="3"/>
                    <w:snapToGrid w:val="0"/>
                    <w:spacing w:line="360" w:lineRule="auto"/>
                    <w:jc w:val="left"/>
                    <w:rPr>
                      <w:rFonts w:ascii="Times New Roman" w:hAnsi="Times New Roman" w:cs="Times New Roman"/>
                    </w:rPr>
                  </w:pPr>
                  <w:r>
                    <w:rPr>
                      <w:rFonts w:ascii="Times New Roman" w:hAnsi="Times New Roman" w:cs="Times New Roman"/>
                    </w:rPr>
                    <w:t>医院收治疫病患者</w:t>
                  </w:r>
                </w:p>
              </w:tc>
            </w:tr>
            <w:tr w14:paraId="6182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Merge w:val="restart"/>
                  <w:shd w:val="clear" w:color="auto" w:fill="auto"/>
                  <w:vAlign w:val="center"/>
                </w:tcPr>
                <w:p w14:paraId="29661628">
                  <w:pPr>
                    <w:pStyle w:val="3"/>
                    <w:snapToGrid w:val="0"/>
                    <w:spacing w:line="360" w:lineRule="auto"/>
                    <w:jc w:val="center"/>
                    <w:rPr>
                      <w:rFonts w:ascii="Times New Roman" w:hAnsi="Times New Roman" w:cs="Times New Roman"/>
                    </w:rPr>
                  </w:pPr>
                  <w:r>
                    <w:rPr>
                      <w:rFonts w:ascii="Times New Roman" w:hAnsi="Times New Roman" w:cs="Times New Roman"/>
                    </w:rPr>
                    <w:t>近代医</w:t>
                  </w:r>
                </w:p>
                <w:p w14:paraId="4C6CC416">
                  <w:pPr>
                    <w:pStyle w:val="3"/>
                    <w:snapToGrid w:val="0"/>
                    <w:spacing w:line="360" w:lineRule="auto"/>
                    <w:jc w:val="center"/>
                    <w:rPr>
                      <w:rFonts w:ascii="Times New Roman" w:hAnsi="Times New Roman" w:cs="Times New Roman"/>
                    </w:rPr>
                  </w:pPr>
                  <w:r>
                    <w:rPr>
                      <w:rFonts w:ascii="Times New Roman" w:hAnsi="Times New Roman" w:cs="Times New Roman"/>
                    </w:rPr>
                    <w:t>学进步</w:t>
                  </w:r>
                </w:p>
              </w:tc>
              <w:tc>
                <w:tcPr>
                  <w:tcW w:w="1135" w:type="dxa"/>
                  <w:shd w:val="clear" w:color="auto" w:fill="auto"/>
                  <w:vAlign w:val="center"/>
                </w:tcPr>
                <w:p w14:paraId="03AB6BBE">
                  <w:pPr>
                    <w:pStyle w:val="3"/>
                    <w:snapToGrid w:val="0"/>
                    <w:spacing w:line="360" w:lineRule="auto"/>
                    <w:jc w:val="center"/>
                    <w:rPr>
                      <w:rFonts w:ascii="Times New Roman" w:hAnsi="Times New Roman" w:cs="Times New Roman"/>
                    </w:rPr>
                  </w:pPr>
                  <w:r>
                    <w:rPr>
                      <w:rFonts w:ascii="Times New Roman" w:hAnsi="Times New Roman" w:cs="Times New Roman"/>
                    </w:rPr>
                    <w:t>18世纪</w:t>
                  </w:r>
                </w:p>
                <w:p w14:paraId="62511324">
                  <w:pPr>
                    <w:pStyle w:val="3"/>
                    <w:snapToGrid w:val="0"/>
                    <w:spacing w:line="360" w:lineRule="auto"/>
                    <w:jc w:val="center"/>
                    <w:rPr>
                      <w:rFonts w:ascii="Times New Roman" w:hAnsi="Times New Roman" w:cs="Times New Roman"/>
                    </w:rPr>
                  </w:pPr>
                  <w:r>
                    <w:rPr>
                      <w:rFonts w:ascii="Times New Roman" w:hAnsi="Times New Roman" w:cs="Times New Roman"/>
                    </w:rPr>
                    <w:t>晚期</w:t>
                  </w:r>
                </w:p>
              </w:tc>
              <w:tc>
                <w:tcPr>
                  <w:tcW w:w="6433" w:type="dxa"/>
                  <w:shd w:val="clear" w:color="auto" w:fill="auto"/>
                  <w:vAlign w:val="center"/>
                </w:tcPr>
                <w:p w14:paraId="5B5831FB">
                  <w:pPr>
                    <w:pStyle w:val="3"/>
                    <w:snapToGrid w:val="0"/>
                    <w:spacing w:line="360" w:lineRule="auto"/>
                    <w:jc w:val="left"/>
                    <w:rPr>
                      <w:rFonts w:ascii="Times New Roman" w:hAnsi="Times New Roman" w:cs="Times New Roman"/>
                    </w:rPr>
                  </w:pPr>
                  <w:r>
                    <w:rPr>
                      <w:rFonts w:ascii="Times New Roman" w:hAnsi="Times New Roman" w:cs="Times New Roman"/>
                    </w:rPr>
                    <w:t>英国医生詹纳发明</w:t>
                  </w:r>
                  <w:r>
                    <w:rPr>
                      <w:rFonts w:ascii="Times New Roman" w:hAnsi="Times New Roman" w:cs="Times New Roman"/>
                      <w:u w:val="single"/>
                    </w:rPr>
                    <w:t>牛痘接种法</w:t>
                  </w:r>
                  <w:r>
                    <w:rPr>
                      <w:rFonts w:ascii="Times New Roman" w:hAnsi="Times New Roman" w:cs="Times New Roman"/>
                    </w:rPr>
                    <w:t>，降低天花的发病率</w:t>
                  </w:r>
                </w:p>
              </w:tc>
            </w:tr>
            <w:tr w14:paraId="22D9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86" w:type="dxa"/>
                  <w:vMerge w:val="continue"/>
                  <w:shd w:val="clear" w:color="auto" w:fill="auto"/>
                  <w:vAlign w:val="center"/>
                </w:tcPr>
                <w:p w14:paraId="5DA669C8">
                  <w:pPr>
                    <w:pStyle w:val="3"/>
                    <w:snapToGrid w:val="0"/>
                    <w:spacing w:line="360" w:lineRule="auto"/>
                    <w:jc w:val="center"/>
                    <w:rPr>
                      <w:rFonts w:ascii="Times New Roman" w:hAnsi="Times New Roman" w:cs="Times New Roman"/>
                    </w:rPr>
                  </w:pPr>
                </w:p>
              </w:tc>
              <w:tc>
                <w:tcPr>
                  <w:tcW w:w="1135" w:type="dxa"/>
                  <w:shd w:val="clear" w:color="auto" w:fill="auto"/>
                  <w:vAlign w:val="center"/>
                </w:tcPr>
                <w:p w14:paraId="543501D6">
                  <w:pPr>
                    <w:pStyle w:val="3"/>
                    <w:snapToGrid w:val="0"/>
                    <w:spacing w:line="360" w:lineRule="auto"/>
                    <w:jc w:val="center"/>
                    <w:rPr>
                      <w:rFonts w:ascii="Times New Roman" w:hAnsi="Times New Roman" w:cs="Times New Roman"/>
                    </w:rPr>
                  </w:pPr>
                  <w:r>
                    <w:rPr>
                      <w:rFonts w:ascii="Times New Roman" w:hAnsi="Times New Roman" w:cs="Times New Roman"/>
                    </w:rPr>
                    <w:t>19世纪</w:t>
                  </w:r>
                </w:p>
              </w:tc>
              <w:tc>
                <w:tcPr>
                  <w:tcW w:w="6433" w:type="dxa"/>
                  <w:shd w:val="clear" w:color="auto" w:fill="auto"/>
                  <w:vAlign w:val="center"/>
                </w:tcPr>
                <w:p w14:paraId="109442F7">
                  <w:pPr>
                    <w:pStyle w:val="3"/>
                    <w:snapToGrid w:val="0"/>
                    <w:spacing w:line="360" w:lineRule="auto"/>
                    <w:jc w:val="left"/>
                    <w:rPr>
                      <w:rFonts w:ascii="Times New Roman" w:hAnsi="Times New Roman" w:cs="Times New Roman"/>
                    </w:rPr>
                  </w:pPr>
                  <w:r>
                    <w:rPr>
                      <w:rFonts w:ascii="Times New Roman" w:hAnsi="Times New Roman" w:cs="Times New Roman"/>
                    </w:rPr>
                    <w:t>细胞与细菌学说发展迅速，法国巴斯德创立</w:t>
                  </w:r>
                  <w:r>
                    <w:rPr>
                      <w:rFonts w:ascii="Times New Roman" w:hAnsi="Times New Roman" w:cs="Times New Roman"/>
                      <w:u w:val="single"/>
                    </w:rPr>
                    <w:t>巴氏消毒法</w:t>
                  </w:r>
                  <w:r>
                    <w:rPr>
                      <w:rFonts w:ascii="Times New Roman" w:hAnsi="Times New Roman" w:cs="Times New Roman"/>
                    </w:rPr>
                    <w:t>，被广泛应用到医学领域</w:t>
                  </w:r>
                </w:p>
              </w:tc>
            </w:tr>
            <w:tr w14:paraId="1040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86" w:type="dxa"/>
                  <w:vMerge w:val="continue"/>
                  <w:shd w:val="clear" w:color="auto" w:fill="auto"/>
                  <w:vAlign w:val="center"/>
                </w:tcPr>
                <w:p w14:paraId="15618511">
                  <w:pPr>
                    <w:pStyle w:val="3"/>
                    <w:snapToGrid w:val="0"/>
                    <w:spacing w:line="360" w:lineRule="auto"/>
                    <w:jc w:val="center"/>
                    <w:rPr>
                      <w:rFonts w:ascii="Times New Roman" w:hAnsi="Times New Roman" w:cs="Times New Roman"/>
                    </w:rPr>
                  </w:pPr>
                </w:p>
              </w:tc>
              <w:tc>
                <w:tcPr>
                  <w:tcW w:w="1135" w:type="dxa"/>
                  <w:shd w:val="clear" w:color="auto" w:fill="auto"/>
                  <w:vAlign w:val="center"/>
                </w:tcPr>
                <w:p w14:paraId="593A8F4D">
                  <w:pPr>
                    <w:pStyle w:val="3"/>
                    <w:snapToGrid w:val="0"/>
                    <w:spacing w:line="360" w:lineRule="auto"/>
                    <w:jc w:val="center"/>
                    <w:rPr>
                      <w:rFonts w:ascii="Times New Roman" w:hAnsi="Times New Roman" w:cs="Times New Roman"/>
                    </w:rPr>
                  </w:pPr>
                  <w:r>
                    <w:rPr>
                      <w:rFonts w:ascii="Times New Roman" w:hAnsi="Times New Roman" w:cs="Times New Roman"/>
                    </w:rPr>
                    <w:t>1928年</w:t>
                  </w:r>
                </w:p>
              </w:tc>
              <w:tc>
                <w:tcPr>
                  <w:tcW w:w="6433" w:type="dxa"/>
                  <w:shd w:val="clear" w:color="auto" w:fill="auto"/>
                  <w:vAlign w:val="center"/>
                </w:tcPr>
                <w:p w14:paraId="36986AAB">
                  <w:pPr>
                    <w:pStyle w:val="3"/>
                    <w:snapToGrid w:val="0"/>
                    <w:spacing w:line="360" w:lineRule="auto"/>
                    <w:jc w:val="left"/>
                    <w:rPr>
                      <w:rFonts w:ascii="Times New Roman" w:hAnsi="Times New Roman" w:cs="Times New Roman"/>
                    </w:rPr>
                  </w:pPr>
                  <w:r>
                    <w:rPr>
                      <w:rFonts w:ascii="Times New Roman" w:hAnsi="Times New Roman" w:cs="Times New Roman"/>
                    </w:rPr>
                    <w:t>英国弗莱明发现了</w:t>
                  </w:r>
                  <w:r>
                    <w:rPr>
                      <w:rFonts w:ascii="Times New Roman" w:hAnsi="Times New Roman" w:cs="Times New Roman"/>
                      <w:u w:val="single"/>
                    </w:rPr>
                    <w:t>青霉素</w:t>
                  </w:r>
                  <w:r>
                    <w:rPr>
                      <w:rFonts w:ascii="Times New Roman" w:hAnsi="Times New Roman" w:cs="Times New Roman"/>
                    </w:rPr>
                    <w:t>，改变了人类对细菌传染束手无策的状态</w:t>
                  </w:r>
                </w:p>
              </w:tc>
            </w:tr>
          </w:tbl>
          <w:p w14:paraId="279BE337">
            <w:pPr>
              <w:pStyle w:val="3"/>
              <w:snapToGrid w:val="0"/>
              <w:spacing w:line="360" w:lineRule="auto"/>
              <w:rPr>
                <w:rFonts w:ascii="Times New Roman" w:hAnsi="Times New Roman" w:cs="Times New Roman"/>
              </w:rPr>
            </w:pPr>
            <w:r>
              <w:rPr>
                <w:rFonts w:ascii="Times New Roman" w:hAnsi="Times New Roman" w:eastAsia="黑体" w:cs="Times New Roman"/>
              </w:rPr>
              <w:t>[知识拓展]　黑死病与文艺复兴</w:t>
            </w:r>
          </w:p>
          <w:p w14:paraId="22687366">
            <w:pPr>
              <w:pStyle w:val="3"/>
              <w:snapToGrid w:val="0"/>
              <w:spacing w:line="360" w:lineRule="auto"/>
              <w:rPr>
                <w:rFonts w:ascii="Times New Roman" w:hAnsi="Times New Roman" w:cs="Times New Roman"/>
              </w:rPr>
            </w:pPr>
            <w:r>
              <w:rPr>
                <w:rFonts w:ascii="Times New Roman" w:hAnsi="Times New Roman" w:cs="Times New Roman"/>
              </w:rPr>
              <w:t>14世纪，欧洲鼠疫大流行，由于患者身上出现众多黑斑，故称黑死病。黑死病客观上成为文艺复兴运动的助推剂和催化剂。黑死病促使人们去追求现实生活，同时也使得人们对人生问题进行了深入思考，并推动人们冲破了教会的来世主义和禁欲主义，为文艺复兴运动的开始创造了条件。</w:t>
            </w:r>
          </w:p>
          <w:p w14:paraId="0E84FE4E">
            <w:pPr>
              <w:snapToGrid w:val="0"/>
              <w:rPr>
                <w:rFonts w:ascii="Times New Roman" w:hAnsi="Times New Roman" w:eastAsia="宋体" w:cs="Times New Roman"/>
                <w:b/>
                <w:bCs/>
                <w:szCs w:val="21"/>
                <w:shd w:val="clear" w:color="FFFFFF" w:fill="D9D9D9"/>
              </w:rPr>
            </w:pPr>
          </w:p>
          <w:p w14:paraId="7DD9E140">
            <w:pPr>
              <w:pStyle w:val="2"/>
              <w:rPr>
                <w:rFonts w:ascii="Times New Roman" w:hAnsi="Times New Roman" w:cs="Times New Roman"/>
              </w:rPr>
            </w:pPr>
          </w:p>
          <w:p w14:paraId="54955641">
            <w:pPr>
              <w:adjustRightInd w:val="0"/>
              <w:snapToGrid w:val="0"/>
              <w:spacing w:line="400" w:lineRule="exact"/>
              <w:rPr>
                <w:rFonts w:hint="eastAsia" w:ascii="方正仿宋简体" w:eastAsia="方正仿宋简体"/>
                <w:sz w:val="24"/>
                <w:szCs w:val="24"/>
              </w:rPr>
            </w:pPr>
          </w:p>
        </w:tc>
      </w:tr>
      <w:tr w14:paraId="4B9C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04" w:type="dxa"/>
            <w:vAlign w:val="center"/>
          </w:tcPr>
          <w:p w14:paraId="54C08C13">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问题导学</w:t>
            </w:r>
          </w:p>
        </w:tc>
        <w:tc>
          <w:tcPr>
            <w:tcW w:w="8356" w:type="dxa"/>
            <w:vAlign w:val="center"/>
          </w:tcPr>
          <w:p w14:paraId="473075F8">
            <w:pPr>
              <w:pStyle w:val="3"/>
              <w:snapToGrid w:val="0"/>
              <w:spacing w:line="360" w:lineRule="auto"/>
              <w:ind w:firstLine="420" w:firstLineChars="200"/>
              <w:jc w:val="center"/>
              <w:rPr>
                <w:rFonts w:ascii="Times New Roman" w:hAnsi="Times New Roman" w:cs="Times New Roman"/>
              </w:rPr>
            </w:pPr>
            <w:r>
              <w:rPr>
                <w:rFonts w:ascii="Times New Roman" w:hAnsi="Times New Roman" w:cs="Times New Roman"/>
              </w:rPr>
              <w:t>1　</w:t>
            </w:r>
            <w:r>
              <w:rPr>
                <w:rFonts w:ascii="Times New Roman" w:hAnsi="Times New Roman" w:cs="Times New Roman"/>
              </w:rPr>
              <w:drawing>
                <wp:inline distT="0" distB="0" distL="114300" distR="114300">
                  <wp:extent cx="847725" cy="257175"/>
                  <wp:effectExtent l="0" t="0" r="317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r:link="rId9"/>
                          <a:stretch>
                            <a:fillRect/>
                          </a:stretch>
                        </pic:blipFill>
                        <pic:spPr>
                          <a:xfrm>
                            <a:off x="0" y="0"/>
                            <a:ext cx="847725" cy="257175"/>
                          </a:xfrm>
                          <a:prstGeom prst="rect">
                            <a:avLst/>
                          </a:prstGeom>
                          <a:noFill/>
                          <a:ln>
                            <a:noFill/>
                          </a:ln>
                        </pic:spPr>
                      </pic:pic>
                    </a:graphicData>
                  </a:graphic>
                </wp:inline>
              </w:drawing>
            </w:r>
          </w:p>
          <w:p w14:paraId="523F5859">
            <w:pPr>
              <w:pStyle w:val="3"/>
              <w:tabs>
                <w:tab w:val="left" w:pos="4395"/>
              </w:tabs>
              <w:snapToGrid w:val="0"/>
              <w:rPr>
                <w:rFonts w:hAnsi="宋体" w:eastAsia="宋体" w:cs="宋体"/>
                <w:b/>
                <w:bCs/>
              </w:rPr>
            </w:pPr>
            <w:r>
              <w:rPr>
                <w:rFonts w:ascii="Times New Roman" w:hAnsi="Times New Roman" w:cs="Times New Roman"/>
              </w:rPr>
              <w:t>1．</w:t>
            </w:r>
            <w:r>
              <w:rPr>
                <w:rFonts w:ascii="Times New Roman" w:hAnsi="Times New Roman" w:eastAsia="黑体" w:cs="Times New Roman"/>
              </w:rPr>
              <w:t>疫病传播对社会及历史进程的影响</w:t>
            </w:r>
          </w:p>
          <w:p w14:paraId="1698A3E6">
            <w:pPr>
              <w:pStyle w:val="3"/>
              <w:snapToGrid w:val="0"/>
              <w:spacing w:line="360" w:lineRule="auto"/>
              <w:rPr>
                <w:rFonts w:ascii="Times New Roman" w:hAnsi="Times New Roman" w:cs="Times New Roman"/>
              </w:rPr>
            </w:pPr>
            <w:r>
              <w:rPr>
                <w:rFonts w:ascii="Times New Roman" w:hAnsi="Times New Roman" w:cs="Times New Roman"/>
              </w:rPr>
              <w:t>。</w:t>
            </w:r>
          </w:p>
          <w:p w14:paraId="70FB9917">
            <w:pPr>
              <w:pStyle w:val="3"/>
              <w:snapToGrid w:val="0"/>
              <w:spacing w:line="360" w:lineRule="auto"/>
              <w:rPr>
                <w:rFonts w:ascii="Times New Roman" w:hAnsi="Times New Roman" w:eastAsia="黑体" w:cs="Times New Roman"/>
              </w:rPr>
            </w:pPr>
            <w:r>
              <w:rPr>
                <w:rFonts w:ascii="Times New Roman" w:hAnsi="Times New Roman" w:cs="Times New Roman"/>
              </w:rPr>
              <w:t>2</w:t>
            </w:r>
            <w:r>
              <w:rPr>
                <w:rFonts w:ascii="Times New Roman" w:hAnsi="Times New Roman" w:eastAsia="华文楷体" w:cs="Times New Roman"/>
              </w:rPr>
              <w:t>．</w:t>
            </w:r>
            <w:r>
              <w:rPr>
                <w:rFonts w:ascii="Times New Roman" w:hAnsi="Times New Roman" w:eastAsia="黑体" w:cs="Times New Roman"/>
              </w:rPr>
              <w:t>中国古代预防疫病的举措</w:t>
            </w:r>
          </w:p>
          <w:p w14:paraId="1DC23496">
            <w:pPr>
              <w:pStyle w:val="3"/>
              <w:tabs>
                <w:tab w:val="left" w:pos="4395"/>
              </w:tabs>
              <w:snapToGrid w:val="0"/>
              <w:rPr>
                <w:b/>
                <w:bCs/>
              </w:rPr>
            </w:pPr>
          </w:p>
          <w:p w14:paraId="122F1CF6">
            <w:pPr>
              <w:pStyle w:val="3"/>
              <w:snapToGrid w:val="0"/>
              <w:spacing w:line="360" w:lineRule="auto"/>
              <w:rPr>
                <w:rFonts w:ascii="Times New Roman" w:hAnsi="Times New Roman" w:cs="Times New Roman"/>
              </w:rPr>
            </w:pPr>
          </w:p>
          <w:p w14:paraId="169AF005">
            <w:pPr>
              <w:numPr>
                <w:ilvl w:val="0"/>
                <w:numId w:val="0"/>
              </w:numPr>
              <w:adjustRightInd w:val="0"/>
              <w:snapToGrid w:val="0"/>
              <w:spacing w:line="400" w:lineRule="exact"/>
              <w:ind w:left="420" w:leftChars="0"/>
              <w:rPr>
                <w:rFonts w:hint="eastAsia" w:ascii="方正仿宋简体" w:eastAsia="方正仿宋简体"/>
                <w:sz w:val="24"/>
                <w:szCs w:val="24"/>
              </w:rPr>
            </w:pPr>
          </w:p>
        </w:tc>
      </w:tr>
      <w:tr w14:paraId="3FB5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3" w:hRule="atLeast"/>
        </w:trPr>
        <w:tc>
          <w:tcPr>
            <w:tcW w:w="704" w:type="dxa"/>
            <w:vAlign w:val="center"/>
          </w:tcPr>
          <w:p w14:paraId="7C585878">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合作探究</w:t>
            </w:r>
          </w:p>
        </w:tc>
        <w:tc>
          <w:tcPr>
            <w:tcW w:w="8356" w:type="dxa"/>
            <w:vAlign w:val="center"/>
          </w:tcPr>
          <w:p w14:paraId="1C1FCF4C">
            <w:pPr>
              <w:pStyle w:val="3"/>
              <w:snapToGrid w:val="0"/>
              <w:spacing w:line="360" w:lineRule="auto"/>
              <w:ind w:firstLine="420" w:firstLineChars="200"/>
              <w:jc w:val="center"/>
              <w:rPr>
                <w:rFonts w:ascii="Times New Roman" w:hAnsi="Times New Roman" w:cs="Times New Roman"/>
              </w:rPr>
            </w:pPr>
            <w:r>
              <w:rPr>
                <w:rFonts w:ascii="Times New Roman" w:hAnsi="Times New Roman" w:cs="Times New Roman"/>
              </w:rPr>
              <w:drawing>
                <wp:inline distT="0" distB="0" distL="114300" distR="114300">
                  <wp:extent cx="838200" cy="257175"/>
                  <wp:effectExtent l="0" t="0" r="0" b="952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0" r:link="rId11"/>
                          <a:stretch>
                            <a:fillRect/>
                          </a:stretch>
                        </pic:blipFill>
                        <pic:spPr>
                          <a:xfrm>
                            <a:off x="0" y="0"/>
                            <a:ext cx="838200" cy="257175"/>
                          </a:xfrm>
                          <a:prstGeom prst="rect">
                            <a:avLst/>
                          </a:prstGeom>
                          <a:noFill/>
                          <a:ln>
                            <a:noFill/>
                          </a:ln>
                        </pic:spPr>
                      </pic:pic>
                    </a:graphicData>
                  </a:graphic>
                </wp:inline>
              </w:drawing>
            </w:r>
          </w:p>
          <w:p w14:paraId="0B6055C7">
            <w:pPr>
              <w:pStyle w:val="3"/>
              <w:snapToGrid w:val="0"/>
              <w:spacing w:line="360" w:lineRule="auto"/>
              <w:rPr>
                <w:rFonts w:ascii="Times New Roman" w:hAnsi="Times New Roman" w:cs="Times New Roman"/>
              </w:rPr>
            </w:pPr>
            <w:r>
              <w:rPr>
                <w:rFonts w:ascii="Times New Roman" w:hAnsi="Times New Roman" w:eastAsia="黑体" w:cs="Times New Roman"/>
              </w:rPr>
              <w:t>情境1　欧洲黑死病的肆虐</w:t>
            </w:r>
          </w:p>
          <w:p w14:paraId="09C76B7E">
            <w:pPr>
              <w:pStyle w:val="3"/>
              <w:snapToGrid w:val="0"/>
              <w:spacing w:line="360" w:lineRule="auto"/>
              <w:rPr>
                <w:rFonts w:ascii="Times New Roman" w:hAnsi="Times New Roman" w:eastAsia="华文楷体" w:cs="Times New Roman"/>
              </w:rPr>
            </w:pPr>
            <w:r>
              <w:rPr>
                <w:rFonts w:ascii="Times New Roman" w:hAnsi="Times New Roman" w:eastAsia="黑体" w:cs="Times New Roman"/>
              </w:rPr>
              <w:t>史料</w:t>
            </w:r>
            <w:r>
              <w:rPr>
                <w:rFonts w:ascii="Times New Roman" w:hAnsi="Times New Roman" w:eastAsia="华文楷体" w:cs="Times New Roman"/>
              </w:rPr>
              <w:t>　在欧洲黑死病肆虐时，大</w:t>
            </w:r>
            <w:r>
              <w:rPr>
                <w:rFonts w:hint="eastAsia" w:ascii="Times New Roman" w:hAnsi="Times New Roman" w:eastAsia="华文楷体" w:cs="Times New Roman"/>
              </w:rPr>
              <w:t>约有</w:t>
            </w:r>
            <w:r>
              <w:rPr>
                <w:rFonts w:ascii="Times New Roman" w:hAnsi="Times New Roman" w:eastAsia="华文楷体" w:cs="Times New Roman"/>
              </w:rPr>
              <w:t>1/4到1/3的欧洲人口死于这场灾难，一些人由对宗教信仰的怀疑而发展为对社会不平等制度的痛恨和反抗，以及对自己人生的深入思考。15－17世纪，人们在抗击黑死病时所采取的一些卫生措施，在客观上促进了欧洲城市公共卫生事业的发展，西医逐渐发展起来。</w:t>
            </w:r>
          </w:p>
          <w:p w14:paraId="42737D17">
            <w:pPr>
              <w:pStyle w:val="3"/>
              <w:snapToGrid w:val="0"/>
              <w:spacing w:line="360" w:lineRule="auto"/>
              <w:ind w:firstLine="420" w:firstLineChars="200"/>
              <w:jc w:val="right"/>
              <w:rPr>
                <w:rFonts w:ascii="Times New Roman" w:hAnsi="Times New Roman" w:cs="Times New Roman"/>
              </w:rPr>
            </w:pPr>
            <w:r>
              <w:rPr>
                <w:rFonts w:ascii="Times New Roman" w:hAnsi="Times New Roman" w:cs="Times New Roman"/>
              </w:rPr>
              <w:t>——摘编自王旭东、孟庆龙《世界瘟疫史》</w:t>
            </w:r>
          </w:p>
          <w:p w14:paraId="6392BDA9">
            <w:pPr>
              <w:pStyle w:val="3"/>
              <w:snapToGrid w:val="0"/>
              <w:spacing w:line="360" w:lineRule="auto"/>
              <w:rPr>
                <w:rFonts w:ascii="Times New Roman" w:hAnsi="Times New Roman" w:cs="Times New Roman"/>
              </w:rPr>
            </w:pPr>
            <w:r>
              <w:rPr>
                <w:rFonts w:ascii="Times New Roman" w:hAnsi="Times New Roman" w:eastAsia="黑体" w:cs="Times New Roman"/>
              </w:rPr>
              <w:t>[探究]</w:t>
            </w:r>
            <w:r>
              <w:rPr>
                <w:rFonts w:ascii="Times New Roman" w:hAnsi="Times New Roman" w:cs="Times New Roman"/>
              </w:rPr>
              <w:t>根据史料并结合所学知识，分析这次疫病对近代西方社会的影响。</w:t>
            </w:r>
          </w:p>
          <w:p w14:paraId="0F82E23A">
            <w:pPr>
              <w:pStyle w:val="3"/>
              <w:snapToGrid w:val="0"/>
              <w:spacing w:line="360" w:lineRule="auto"/>
              <w:rPr>
                <w:rFonts w:ascii="Times New Roman" w:hAnsi="Times New Roman" w:eastAsia="华文仿宋" w:cs="Times New Roman"/>
              </w:rPr>
            </w:pPr>
            <w:r>
              <w:rPr>
                <w:rFonts w:ascii="Times New Roman" w:hAnsi="Times New Roman" w:eastAsia="黑体" w:cs="Times New Roman"/>
              </w:rPr>
              <w:t>[解读]</w:t>
            </w:r>
            <w:r>
              <w:rPr>
                <w:rFonts w:ascii="Times New Roman" w:hAnsi="Times New Roman" w:eastAsia="华文仿宋" w:cs="Times New Roman"/>
              </w:rPr>
              <w:t>史料辩证地分析了黑死病对欧洲社会的影响。</w:t>
            </w:r>
          </w:p>
          <w:p w14:paraId="2B2D78C7">
            <w:pPr>
              <w:pStyle w:val="3"/>
              <w:snapToGrid w:val="0"/>
              <w:spacing w:line="360" w:lineRule="auto"/>
              <w:rPr>
                <w:rFonts w:ascii="Times New Roman" w:hAnsi="Times New Roman" w:eastAsia="华文楷体" w:cs="Times New Roman"/>
              </w:rPr>
            </w:pPr>
            <w:r>
              <w:rPr>
                <w:rFonts w:ascii="Times New Roman" w:hAnsi="Times New Roman" w:eastAsia="黑体" w:cs="Times New Roman"/>
              </w:rPr>
              <w:t>[提</w:t>
            </w:r>
            <w:r>
              <w:rPr>
                <w:rFonts w:hint="eastAsia" w:ascii="Times New Roman" w:hAnsi="Times New Roman" w:eastAsia="黑体" w:cs="Times New Roman"/>
              </w:rPr>
              <w:t>示]</w:t>
            </w:r>
            <w:r>
              <w:rPr>
                <w:rFonts w:ascii="Times New Roman" w:hAnsi="Times New Roman" w:eastAsia="华文楷体" w:cs="Times New Roman"/>
              </w:rPr>
              <w:t>影响：造成人口大量减少、经济破坏和社会动荡；推动了文艺复兴和宗教改革的兴起；促进了医疗卫生等公共事业与相关科研的发展。</w:t>
            </w:r>
          </w:p>
          <w:p w14:paraId="0A7F3C7E">
            <w:pPr>
              <w:pStyle w:val="3"/>
              <w:snapToGrid w:val="0"/>
              <w:spacing w:line="360" w:lineRule="auto"/>
              <w:rPr>
                <w:rFonts w:ascii="Times New Roman" w:hAnsi="Times New Roman" w:cs="Times New Roman"/>
              </w:rPr>
            </w:pPr>
            <w:r>
              <w:rPr>
                <w:rFonts w:ascii="Times New Roman" w:hAnsi="Times New Roman" w:eastAsia="黑体" w:cs="Times New Roman"/>
              </w:rPr>
              <w:t>情境2　中国古代的疫病防治</w:t>
            </w:r>
          </w:p>
          <w:p w14:paraId="4E406B37">
            <w:pPr>
              <w:pStyle w:val="3"/>
              <w:snapToGrid w:val="0"/>
              <w:spacing w:line="360" w:lineRule="auto"/>
              <w:rPr>
                <w:rFonts w:ascii="Times New Roman" w:hAnsi="Times New Roman" w:eastAsia="华文楷体" w:cs="Times New Roman"/>
              </w:rPr>
            </w:pPr>
            <w:r>
              <w:rPr>
                <w:rFonts w:ascii="Times New Roman" w:hAnsi="Times New Roman" w:eastAsia="黑体" w:cs="Times New Roman"/>
              </w:rPr>
              <w:t>史料</w:t>
            </w:r>
            <w:r>
              <w:rPr>
                <w:rFonts w:ascii="Times New Roman" w:hAnsi="Times New Roman" w:eastAsia="华文楷体" w:cs="Times New Roman"/>
              </w:rPr>
              <w:t>　中华民族繁衍数千年的历史，也是与疾疫抗争的历史。春秋战国时期，人们已能辨别出伤寒、疟疾、痒疥疾等传染病，抗击传染病的措施也已出现，进而以</w:t>
            </w:r>
            <w:r>
              <w:rPr>
                <w:rFonts w:hAnsi="宋体" w:cs="Times New Roman"/>
              </w:rPr>
              <w:t>“</w:t>
            </w:r>
            <w:r>
              <w:rPr>
                <w:rFonts w:ascii="Times New Roman" w:hAnsi="Times New Roman" w:eastAsia="华文楷体" w:cs="Times New Roman"/>
              </w:rPr>
              <w:t>制天命而用之</w:t>
            </w:r>
            <w:r>
              <w:rPr>
                <w:rFonts w:hAnsi="宋体" w:cs="Times New Roman"/>
              </w:rPr>
              <w:t>”</w:t>
            </w:r>
            <w:r>
              <w:rPr>
                <w:rFonts w:ascii="Times New Roman" w:hAnsi="Times New Roman" w:eastAsia="华文楷体" w:cs="Times New Roman"/>
              </w:rPr>
              <w:t>的昂扬精神，鼓舞民众防治疫病的信心。疫情发生后，本着</w:t>
            </w:r>
            <w:r>
              <w:rPr>
                <w:rFonts w:hAnsi="宋体" w:cs="Times New Roman"/>
              </w:rPr>
              <w:t>“</w:t>
            </w:r>
            <w:r>
              <w:rPr>
                <w:rFonts w:ascii="Times New Roman" w:hAnsi="Times New Roman" w:eastAsia="华文楷体" w:cs="Times New Roman"/>
              </w:rPr>
              <w:t>天下之务莫大于恤民</w:t>
            </w:r>
            <w:r>
              <w:rPr>
                <w:rFonts w:hAnsi="宋体" w:cs="Times New Roman"/>
              </w:rPr>
              <w:t>”</w:t>
            </w:r>
            <w:r>
              <w:rPr>
                <w:rFonts w:ascii="Times New Roman" w:hAnsi="Times New Roman" w:eastAsia="华文楷体" w:cs="Times New Roman"/>
              </w:rPr>
              <w:t>的思想，历代政府会采取一些积极有效的救灾措施。</w:t>
            </w:r>
            <w:r>
              <w:rPr>
                <w:rFonts w:hint="eastAsia" w:ascii="Times New Roman" w:hAnsi="Times New Roman" w:eastAsia="华文楷体" w:cs="Times New Roman"/>
              </w:rPr>
              <w:t>唐大和六年春，长江以南大部分地区流传疫疾，文宗责成地方官员亲自下乡送药，向老百姓传播防治疫病的知识。发生疫病后，历代政府均要求地方官吏必须及时如实上报灾情，并且对上报灾情的时间和内容作了详细的规定。</w:t>
            </w:r>
          </w:p>
          <w:p w14:paraId="185DF4B9">
            <w:pPr>
              <w:pStyle w:val="3"/>
              <w:snapToGrid w:val="0"/>
              <w:spacing w:line="360" w:lineRule="auto"/>
              <w:ind w:firstLine="420" w:firstLineChars="200"/>
              <w:jc w:val="right"/>
              <w:rPr>
                <w:rFonts w:ascii="Times New Roman" w:hAnsi="Times New Roman" w:cs="Times New Roman"/>
              </w:rPr>
            </w:pPr>
            <w:r>
              <w:rPr>
                <w:rFonts w:ascii="Times New Roman" w:hAnsi="Times New Roman" w:cs="Times New Roman"/>
              </w:rPr>
              <w:t>——摘编自邓铁涛《中国防疫史》等</w:t>
            </w:r>
          </w:p>
          <w:p w14:paraId="67822B94">
            <w:pPr>
              <w:pStyle w:val="3"/>
              <w:snapToGrid w:val="0"/>
              <w:spacing w:line="360" w:lineRule="auto"/>
              <w:rPr>
                <w:rFonts w:ascii="Times New Roman" w:hAnsi="Times New Roman" w:cs="Times New Roman"/>
              </w:rPr>
            </w:pPr>
            <w:r>
              <w:rPr>
                <w:rFonts w:ascii="Times New Roman" w:hAnsi="Times New Roman" w:eastAsia="黑体" w:cs="Times New Roman"/>
              </w:rPr>
              <w:t>[探究]</w:t>
            </w:r>
            <w:r>
              <w:rPr>
                <w:rFonts w:ascii="Times New Roman" w:hAnsi="Times New Roman" w:cs="Times New Roman"/>
              </w:rPr>
              <w:t>根据史料并结合所学知识，概括我国古代疫病防治的主要特点。</w:t>
            </w:r>
          </w:p>
          <w:p w14:paraId="07CECCD2">
            <w:pPr>
              <w:pStyle w:val="3"/>
              <w:snapToGrid w:val="0"/>
              <w:spacing w:line="360" w:lineRule="auto"/>
              <w:rPr>
                <w:rFonts w:ascii="Times New Roman" w:hAnsi="Times New Roman" w:eastAsia="华文仿宋" w:cs="Times New Roman"/>
              </w:rPr>
            </w:pPr>
            <w:r>
              <w:rPr>
                <w:rFonts w:ascii="Times New Roman" w:hAnsi="Times New Roman" w:eastAsia="黑体" w:cs="Times New Roman"/>
              </w:rPr>
              <w:t>[解读]</w:t>
            </w:r>
            <w:r>
              <w:rPr>
                <w:rFonts w:ascii="Times New Roman" w:hAnsi="Times New Roman" w:eastAsia="华文仿宋" w:cs="Times New Roman"/>
              </w:rPr>
              <w:t>史料介绍了我国古代历代政府在疫病防治方面所积累的宝贵经验。</w:t>
            </w:r>
          </w:p>
          <w:p w14:paraId="23945807">
            <w:pPr>
              <w:pStyle w:val="3"/>
              <w:snapToGrid w:val="0"/>
              <w:spacing w:line="360" w:lineRule="auto"/>
              <w:rPr>
                <w:rFonts w:ascii="Times New Roman" w:hAnsi="Times New Roman" w:eastAsia="华文楷体" w:cs="Times New Roman"/>
              </w:rPr>
            </w:pPr>
            <w:r>
              <w:rPr>
                <w:rFonts w:ascii="Times New Roman" w:hAnsi="Times New Roman" w:eastAsia="黑体" w:cs="Times New Roman"/>
              </w:rPr>
              <w:t>[提示]　</w:t>
            </w:r>
            <w:r>
              <w:rPr>
                <w:rFonts w:ascii="Times New Roman" w:hAnsi="Times New Roman" w:eastAsia="华文楷体" w:cs="Times New Roman"/>
              </w:rPr>
              <w:t>历史悠久；政府重视</w:t>
            </w:r>
            <w:r>
              <w:rPr>
                <w:rFonts w:hint="eastAsia" w:ascii="Times New Roman" w:hAnsi="Times New Roman" w:eastAsia="华文楷体" w:cs="Times New Roman"/>
              </w:rPr>
              <w:t>；发挥个人的主观能动性；政府防治疫病以民本思想为指导；受儒家思想影响；国家抗疫程序制度化。</w:t>
            </w:r>
          </w:p>
          <w:p w14:paraId="0D01BFD1">
            <w:pPr>
              <w:pStyle w:val="3"/>
              <w:snapToGrid w:val="0"/>
              <w:spacing w:line="360" w:lineRule="auto"/>
              <w:rPr>
                <w:rFonts w:ascii="Times New Roman" w:hAnsi="Times New Roman" w:eastAsia="黑体" w:cs="Times New Roman"/>
              </w:rPr>
            </w:pPr>
            <w:r>
              <w:rPr>
                <w:rFonts w:ascii="Times New Roman" w:hAnsi="Times New Roman" w:eastAsia="黑体" w:cs="Times New Roman"/>
              </w:rPr>
              <w:t>[深化拓展]</w:t>
            </w:r>
          </w:p>
          <w:p w14:paraId="17285C0B">
            <w:pPr>
              <w:pStyle w:val="3"/>
              <w:snapToGrid w:val="0"/>
              <w:spacing w:line="360" w:lineRule="auto"/>
              <w:rPr>
                <w:rFonts w:ascii="Times New Roman" w:hAnsi="Times New Roman" w:eastAsia="黑体" w:cs="Times New Roman"/>
              </w:rPr>
            </w:pPr>
            <w:r>
              <w:rPr>
                <w:rFonts w:ascii="Times New Roman" w:hAnsi="Times New Roman" w:eastAsia="黑体" w:cs="Times New Roman"/>
              </w:rPr>
              <w:t>1．疫病传播对社会及历史进程的影响</w:t>
            </w:r>
          </w:p>
          <w:p w14:paraId="025FBE6F">
            <w:pPr>
              <w:pStyle w:val="3"/>
              <w:snapToGrid w:val="0"/>
              <w:spacing w:line="360" w:lineRule="auto"/>
              <w:ind w:left="252" w:hanging="252" w:hangingChars="120"/>
              <w:rPr>
                <w:rFonts w:ascii="Times New Roman" w:hAnsi="Times New Roman" w:cs="Times New Roman"/>
              </w:rPr>
            </w:pPr>
            <w:r>
              <w:rPr>
                <w:rFonts w:ascii="Times New Roman" w:hAnsi="Times New Roman" w:cs="Times New Roman"/>
              </w:rPr>
              <w:t>(1)经济破坏：引起人口的大量伤亡，造成社会生产力的严重破坏，会极大地损害社会生产的发展水平，进而影响到国家的财政收入和政治稳定。</w:t>
            </w:r>
          </w:p>
          <w:p w14:paraId="2E1950C9">
            <w:pPr>
              <w:pStyle w:val="3"/>
              <w:snapToGrid w:val="0"/>
              <w:spacing w:line="360" w:lineRule="auto"/>
              <w:ind w:left="252" w:hanging="252" w:hangingChars="120"/>
              <w:rPr>
                <w:rFonts w:ascii="Times New Roman" w:hAnsi="Times New Roman" w:cs="Times New Roman"/>
              </w:rPr>
            </w:pPr>
            <w:r>
              <w:rPr>
                <w:rFonts w:ascii="Times New Roman" w:hAnsi="Times New Roman" w:cs="Times New Roman"/>
              </w:rPr>
              <w:t>(2)政治(军事)危机：造成社会政治秩序的混乱和动荡，甚至影响战争走向，引发王朝更迭或加速国家衰亡。如</w:t>
            </w:r>
            <w:r>
              <w:rPr>
                <w:rFonts w:hAnsi="宋体" w:cs="Times New Roman"/>
              </w:rPr>
              <w:t>“</w:t>
            </w:r>
            <w:r>
              <w:rPr>
                <w:rFonts w:ascii="Times New Roman" w:hAnsi="Times New Roman" w:cs="Times New Roman"/>
              </w:rPr>
              <w:t>查士丁尼瘟疫</w:t>
            </w:r>
            <w:r>
              <w:rPr>
                <w:rFonts w:hAnsi="宋体" w:cs="Times New Roman"/>
              </w:rPr>
              <w:t>”</w:t>
            </w:r>
            <w:r>
              <w:rPr>
                <w:rFonts w:ascii="Times New Roman" w:hAnsi="Times New Roman" w:cs="Times New Roman"/>
              </w:rPr>
              <w:t>摧毁了查士丁尼重振罗马帝国的雄风，对拜占庭帝国、地中海、欧</w:t>
            </w:r>
            <w:r>
              <w:rPr>
                <w:rFonts w:hint="eastAsia" w:ascii="Times New Roman" w:hAnsi="Times New Roman" w:cs="Times New Roman"/>
              </w:rPr>
              <w:t>洲的历史发展都产生了深远影响。</w:t>
            </w:r>
          </w:p>
          <w:p w14:paraId="1C3D0C29">
            <w:pPr>
              <w:pStyle w:val="3"/>
              <w:snapToGrid w:val="0"/>
              <w:spacing w:line="360" w:lineRule="auto"/>
              <w:ind w:left="252" w:hanging="252" w:hangingChars="1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精神危机：引起恐慌甚至信仰危机，导致人际关系和道德价值体系的重构。疫病造成了巨大的社会恐慌，冲击了人们的社会信仰。如西欧黑死病的流行使人们对教会的信仰产生动摇，从而冲出基督教神学的桎梏，促使人文主义兴起和发展。</w:t>
            </w:r>
          </w:p>
          <w:p w14:paraId="6D0842E7">
            <w:pPr>
              <w:pStyle w:val="3"/>
              <w:snapToGrid w:val="0"/>
              <w:spacing w:line="360" w:lineRule="auto"/>
              <w:ind w:left="252" w:hanging="252" w:hangingChars="120"/>
              <w:rPr>
                <w:rFonts w:ascii="Times New Roman" w:hAnsi="Times New Roman" w:cs="Times New Roman"/>
              </w:rPr>
            </w:pPr>
            <w:r>
              <w:rPr>
                <w:rFonts w:ascii="Times New Roman" w:hAnsi="Times New Roman" w:cs="Times New Roman"/>
              </w:rPr>
              <w:t>(4)生活方式及医疗事业：驱使人们改变陋习，重视公共卫生事业，客观上促进医学的进步和医疗卫生体系的发展。</w:t>
            </w:r>
          </w:p>
          <w:p w14:paraId="7A462299">
            <w:pPr>
              <w:pStyle w:val="3"/>
              <w:snapToGrid w:val="0"/>
              <w:spacing w:line="360" w:lineRule="auto"/>
              <w:rPr>
                <w:rFonts w:ascii="Times New Roman" w:hAnsi="Times New Roman" w:eastAsia="黑体"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中国古代预防疫病的举措</w:t>
            </w:r>
          </w:p>
          <w:p w14:paraId="7F2D0D40">
            <w:pPr>
              <w:pStyle w:val="3"/>
              <w:snapToGrid w:val="0"/>
              <w:spacing w:line="360" w:lineRule="auto"/>
              <w:ind w:left="252" w:hanging="252" w:hangingChars="120"/>
              <w:rPr>
                <w:rFonts w:ascii="Times New Roman" w:hAnsi="Times New Roman" w:cs="Times New Roman"/>
              </w:rPr>
            </w:pPr>
            <w:r>
              <w:rPr>
                <w:rFonts w:ascii="Times New Roman" w:hAnsi="Times New Roman" w:cs="Times New Roman"/>
              </w:rPr>
              <w:t>(1)未病先防，培固正气。对于急性传染病，古人十分强调早预防，治未病。平时坚持体育锻炼，培补</w:t>
            </w:r>
            <w:r>
              <w:rPr>
                <w:rFonts w:hint="eastAsia" w:ascii="Times New Roman" w:hAnsi="Times New Roman" w:cs="Times New Roman"/>
              </w:rPr>
              <w:t>正气，保持健康强壮的体魄，增强抗病能力，才是预防疫病侵入的根本。</w:t>
            </w:r>
          </w:p>
          <w:p w14:paraId="7E6240DD">
            <w:pPr>
              <w:pStyle w:val="3"/>
              <w:snapToGrid w:val="0"/>
              <w:spacing w:line="360" w:lineRule="auto"/>
              <w:ind w:left="252" w:hanging="252" w:hangingChars="1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隔离治疗，阻断传染。政府制定法律，指定专门医生检查病人，以及如果发现了传染病人，就将病人送到隔离场所隔离治疗。</w:t>
            </w:r>
          </w:p>
          <w:p w14:paraId="1A5F5ECA">
            <w:pPr>
              <w:pStyle w:val="3"/>
              <w:snapToGrid w:val="0"/>
              <w:spacing w:line="360" w:lineRule="auto"/>
              <w:ind w:left="252" w:hanging="252" w:hangingChars="120"/>
              <w:rPr>
                <w:rFonts w:ascii="Times New Roman" w:hAnsi="Times New Roman" w:cs="Times New Roman"/>
              </w:rPr>
            </w:pPr>
            <w:r>
              <w:rPr>
                <w:rFonts w:ascii="Times New Roman" w:hAnsi="Times New Roman" w:cs="Times New Roman"/>
              </w:rPr>
              <w:t>(3)巡视散药，赐棺埋葬。每当疫病发生时，由中央政府统一领导，地方官吏配合医疗人员，免费发放医药，开仓赈济，感染者一旦死亡，政府免费制棺深埋。这一系列举措逐渐形成制度。</w:t>
            </w:r>
          </w:p>
          <w:p w14:paraId="57C432A3">
            <w:pPr>
              <w:pStyle w:val="3"/>
              <w:snapToGrid w:val="0"/>
              <w:spacing w:line="360" w:lineRule="auto"/>
              <w:ind w:left="252" w:hanging="252" w:hangingChars="120"/>
              <w:rPr>
                <w:rFonts w:ascii="Times New Roman" w:hAnsi="Times New Roman" w:cs="Times New Roman"/>
              </w:rPr>
            </w:pPr>
            <w:r>
              <w:rPr>
                <w:rFonts w:ascii="Times New Roman" w:hAnsi="Times New Roman" w:cs="Times New Roman"/>
              </w:rPr>
              <w:t>(4)开仓放粮，减免租税。对受灾地区的百姓分片轮流发放食物，既便于赈灾，又起到了预防疫病扩散的作用，稳定了社会秩序。</w:t>
            </w:r>
          </w:p>
          <w:p w14:paraId="1CD78D74">
            <w:pPr>
              <w:pStyle w:val="3"/>
              <w:snapToGrid w:val="0"/>
              <w:spacing w:line="360" w:lineRule="auto"/>
              <w:ind w:left="252" w:hanging="252" w:hangingChars="120"/>
              <w:rPr>
                <w:rFonts w:ascii="Times New Roman" w:hAnsi="Times New Roman" w:cs="Times New Roman"/>
              </w:rPr>
            </w:pPr>
            <w:r>
              <w:rPr>
                <w:rFonts w:ascii="Times New Roman" w:hAnsi="Times New Roman" w:cs="Times New Roman"/>
              </w:rPr>
              <w:t>(5)颁布医方，群防群治。在村口立路牌</w:t>
            </w:r>
            <w:r>
              <w:rPr>
                <w:rFonts w:hint="eastAsia" w:ascii="Times New Roman" w:hAnsi="Times New Roman" w:cs="Times New Roman"/>
              </w:rPr>
              <w:t>晓示或编撰一些简单的强体避疫的药方引导群众运用，增强机体抵抗力，控制疫病蔓延，切断疫病的传播途径。</w:t>
            </w:r>
          </w:p>
          <w:p w14:paraId="145A66BF">
            <w:pPr>
              <w:pStyle w:val="3"/>
              <w:snapToGrid w:val="0"/>
              <w:spacing w:line="360" w:lineRule="auto"/>
              <w:ind w:left="252" w:hanging="252" w:hangingChars="12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净化环境，讲究卫生。创造良好的公共卫生条件，讲究个人卫生，保持内外清洁，从而有效地预防疫病滋生蔓延。</w:t>
            </w:r>
          </w:p>
          <w:p w14:paraId="6B246B6D">
            <w:pPr>
              <w:pStyle w:val="3"/>
              <w:snapToGrid w:val="0"/>
              <w:spacing w:line="360" w:lineRule="auto"/>
              <w:ind w:left="252" w:hanging="252" w:hangingChars="120"/>
              <w:rPr>
                <w:rFonts w:ascii="Times New Roman" w:hAnsi="Times New Roman" w:cs="Times New Roman"/>
              </w:rPr>
            </w:pPr>
            <w:r>
              <w:rPr>
                <w:rFonts w:ascii="Times New Roman" w:hAnsi="Times New Roman" w:cs="Times New Roman"/>
              </w:rPr>
              <w:t>(7)医疗防治，勇于创新。在与疫病的抗争中，历代医家们勇于钻研和创新，丰富医疗理论和方法，为疫病防治发挥了卓越的贡献。</w:t>
            </w:r>
          </w:p>
          <w:p w14:paraId="6EB56711">
            <w:pPr>
              <w:adjustRightInd w:val="0"/>
              <w:snapToGrid w:val="0"/>
              <w:spacing w:line="400" w:lineRule="exact"/>
              <w:ind w:firstLine="420" w:firstLineChars="200"/>
              <w:rPr>
                <w:rFonts w:hint="eastAsia" w:ascii="宋体" w:hAnsi="宋体" w:eastAsia="宋体" w:cs="宋体"/>
                <w:b w:val="0"/>
                <w:bCs w:val="0"/>
                <w:color w:val="70AD47" w:themeColor="accent6"/>
                <w:sz w:val="21"/>
                <w:szCs w:val="21"/>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bookmarkStart w:id="0" w:name="_GoBack"/>
            <w:bookmarkEnd w:id="0"/>
          </w:p>
        </w:tc>
      </w:tr>
    </w:tbl>
    <w:p w14:paraId="2511D74E">
      <w:pPr>
        <w:rPr>
          <w:rFonts w:hint="eastAsia"/>
          <w:sz w:val="10"/>
          <w:szCs w:val="10"/>
        </w:rPr>
      </w:pPr>
    </w:p>
    <w:sectPr>
      <w:footerReference r:id="rId3" w:type="default"/>
      <w:footerReference r:id="rId4" w:type="even"/>
      <w:pgSz w:w="11906" w:h="16838"/>
      <w:pgMar w:top="1418" w:right="1418" w:bottom="1418" w:left="1418" w:header="851" w:footer="102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9363006"/>
      <w:docPartObj>
        <w:docPartGallery w:val="autotext"/>
      </w:docPartObj>
    </w:sdtPr>
    <w:sdtEndPr>
      <w:rPr>
        <w:rFonts w:ascii="宋体" w:hAnsi="宋体" w:eastAsia="宋体"/>
        <w:sz w:val="24"/>
        <w:szCs w:val="24"/>
      </w:rPr>
    </w:sdtEndPr>
    <w:sdtContent>
      <w:p w14:paraId="0CDBB149">
        <w:pPr>
          <w:pStyle w:val="4"/>
          <w:jc w:val="right"/>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1 -</w:t>
        </w:r>
        <w:r>
          <w:rPr>
            <w:rFonts w:ascii="宋体" w:hAnsi="宋体" w:eastAsia="宋体"/>
            <w:sz w:val="24"/>
            <w:szCs w:val="24"/>
          </w:rPr>
          <w:fldChar w:fldCharType="end"/>
        </w:r>
      </w:p>
    </w:sdtContent>
  </w:sdt>
  <w:p w14:paraId="4AC08C2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853887"/>
      <w:docPartObj>
        <w:docPartGallery w:val="autotext"/>
      </w:docPartObj>
    </w:sdtPr>
    <w:sdtEndPr>
      <w:rPr>
        <w:rFonts w:ascii="宋体" w:hAnsi="宋体" w:eastAsia="宋体"/>
        <w:sz w:val="24"/>
        <w:szCs w:val="24"/>
      </w:rPr>
    </w:sdtEndPr>
    <w:sdtContent>
      <w:p w14:paraId="1C08A079">
        <w:pPr>
          <w:pStyle w:val="4"/>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14:paraId="5CC1BD9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FE"/>
    <w:rsid w:val="00560070"/>
    <w:rsid w:val="00885688"/>
    <w:rsid w:val="009643FE"/>
    <w:rsid w:val="00B94B30"/>
    <w:rsid w:val="00C2061A"/>
    <w:rsid w:val="00CF0F9A"/>
    <w:rsid w:val="00EE5EC2"/>
    <w:rsid w:val="00EE636C"/>
    <w:rsid w:val="01CE1DA1"/>
    <w:rsid w:val="05157BA2"/>
    <w:rsid w:val="08063A14"/>
    <w:rsid w:val="08281F50"/>
    <w:rsid w:val="0BDC6D23"/>
    <w:rsid w:val="0D2E1801"/>
    <w:rsid w:val="0DD8176C"/>
    <w:rsid w:val="0E345AA2"/>
    <w:rsid w:val="0E465147"/>
    <w:rsid w:val="0F1D1B2D"/>
    <w:rsid w:val="10A11D4E"/>
    <w:rsid w:val="12823281"/>
    <w:rsid w:val="15A703A2"/>
    <w:rsid w:val="16523E5E"/>
    <w:rsid w:val="18821CB9"/>
    <w:rsid w:val="197131A1"/>
    <w:rsid w:val="19F95F7F"/>
    <w:rsid w:val="1CF06E1F"/>
    <w:rsid w:val="246F34B0"/>
    <w:rsid w:val="26447556"/>
    <w:rsid w:val="26AB31E4"/>
    <w:rsid w:val="28266915"/>
    <w:rsid w:val="33A761E8"/>
    <w:rsid w:val="377A213B"/>
    <w:rsid w:val="37CD3840"/>
    <w:rsid w:val="3962620A"/>
    <w:rsid w:val="3AE72E6B"/>
    <w:rsid w:val="3B2B4E24"/>
    <w:rsid w:val="3C2A720A"/>
    <w:rsid w:val="3C43546B"/>
    <w:rsid w:val="3CFB49AC"/>
    <w:rsid w:val="3E407EB6"/>
    <w:rsid w:val="3F4765EC"/>
    <w:rsid w:val="3FB5032D"/>
    <w:rsid w:val="404079CD"/>
    <w:rsid w:val="40460634"/>
    <w:rsid w:val="41E349AB"/>
    <w:rsid w:val="42F27D84"/>
    <w:rsid w:val="448A3361"/>
    <w:rsid w:val="46B362F7"/>
    <w:rsid w:val="47B330CF"/>
    <w:rsid w:val="491A265E"/>
    <w:rsid w:val="49ED1B20"/>
    <w:rsid w:val="4C7C500F"/>
    <w:rsid w:val="4EC321B7"/>
    <w:rsid w:val="51C54587"/>
    <w:rsid w:val="53F046E7"/>
    <w:rsid w:val="5BDA4314"/>
    <w:rsid w:val="5CCC728C"/>
    <w:rsid w:val="5F812D36"/>
    <w:rsid w:val="5F9C2CFD"/>
    <w:rsid w:val="60BC0687"/>
    <w:rsid w:val="62EE14F7"/>
    <w:rsid w:val="65F500A7"/>
    <w:rsid w:val="66920D7E"/>
    <w:rsid w:val="67F307F2"/>
    <w:rsid w:val="687A4A6F"/>
    <w:rsid w:val="696717B1"/>
    <w:rsid w:val="696E0FB2"/>
    <w:rsid w:val="699176C1"/>
    <w:rsid w:val="6A3D3FA6"/>
    <w:rsid w:val="6C5B1DE5"/>
    <w:rsid w:val="6CB1052B"/>
    <w:rsid w:val="6D72430E"/>
    <w:rsid w:val="70057988"/>
    <w:rsid w:val="7047713B"/>
    <w:rsid w:val="740E67C6"/>
    <w:rsid w:val="76E6110B"/>
    <w:rsid w:val="79305402"/>
    <w:rsid w:val="7F565496"/>
    <w:rsid w:val="7FB8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kern w:val="0"/>
      <w:szCs w:val="20"/>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样式1"/>
    <w:basedOn w:val="1"/>
    <w:autoRedefine/>
    <w:qFormat/>
    <w:uiPriority w:val="0"/>
    <w:pPr>
      <w:autoSpaceDE w:val="0"/>
      <w:autoSpaceDN w:val="0"/>
      <w:adjustRightInd w:val="0"/>
      <w:spacing w:line="400" w:lineRule="atLeast"/>
      <w:jc w:val="left"/>
      <w:textAlignment w:val="baseline"/>
    </w:pPr>
    <w:rPr>
      <w:rFonts w:ascii="宋体" w:hAnsi="宋体" w:cs="宋体"/>
      <w:spacing w:val="12"/>
      <w:kern w:val="0"/>
      <w:sz w:val="24"/>
      <w:szCs w:val="22"/>
      <w:lang w:val="zh-CN" w:bidi="zh-CN"/>
    </w:rPr>
  </w:style>
  <w:style w:type="paragraph" w:customStyle="1" w:styleId="15">
    <w:name w:val="纯文本_0"/>
    <w:basedOn w:val="16"/>
    <w:qFormat/>
    <w:uiPriority w:val="0"/>
    <w:rPr>
      <w:rFonts w:ascii="宋体" w:hAnsi="Courier New" w:cs="Courier New"/>
      <w:szCs w:val="21"/>
    </w:rPr>
  </w:style>
  <w:style w:type="paragraph" w:customStyle="1" w:styleId="16">
    <w:name w:val="正文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38382;&#39064;&#23548;&#23398;&#28784;.TIF" TargetMode="External"/><Relationship Id="rId8" Type="http://schemas.openxmlformats.org/officeDocument/2006/relationships/image" Target="media/image2.png"/><Relationship Id="rId7" Type="http://schemas.openxmlformats.org/officeDocument/2006/relationships/image" Target="&#35201;&#28857;&#25972;&#21512;&#28784;.TIF"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20114;&#21160;&#25506;&#31350;&#28784;.TIF" TargetMode="Externa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3029</Words>
  <Characters>3433</Characters>
  <Lines>12</Lines>
  <Paragraphs>3</Paragraphs>
  <TotalTime>0</TotalTime>
  <ScaleCrop>false</ScaleCrop>
  <LinksUpToDate>false</LinksUpToDate>
  <CharactersWithSpaces>4030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2022-12-05T23:32:00Z</dcterms:created>
  <dc:creator>Administrator</dc:creator>
  <cp:lastModifiedBy>姜公</cp:lastModifiedBy>
  <dcterms:modified xsi:type="dcterms:W3CDTF">2025-03-25T10:59:45Z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eyJoZGlkIjoiODQ0YWVhOGU2NjExZDBhMmZlNzMyZjI0YzZjYzFjMmMiLCJ1c2VySWQiOiIzNzAyMTg3NDUifQ==</vt:lpwstr>
  </property>
  <property fmtid="{D5CDD505-2E9C-101B-9397-08002B2CF9AE}" pid="3" name="KSOProductBuildVer">
    <vt:lpwstr>2052-12.1.0.20305</vt:lpwstr>
  </property>
  <property fmtid="{D5CDD505-2E9C-101B-9397-08002B2CF9AE}" pid="4" name="ICV">
    <vt:lpwstr>3E1AF3F0DD3D4179A2917881B941FE17_12</vt:lpwstr>
  </property>
</Properties>
</file>