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3.3.0 -->
  <w:body>
    <w:p w:rsidR="006B5770" w:rsidRPr="006B5770" w:rsidP="006B5770" w14:paraId="58B8D111" w14:textId="77777777">
      <w:pPr>
        <w:spacing w:line="360" w:lineRule="auto"/>
        <w:jc w:val="center"/>
        <w:rPr>
          <w:rFonts w:ascii="方正小标宋_GBK" w:eastAsia="方正小标宋_GBK" w:hAnsi="方正小标宋_GBK" w:hint="eastAsia"/>
          <w:sz w:val="40"/>
          <w:szCs w:val="44"/>
        </w:rPr>
      </w:pPr>
      <w:r>
        <w:rPr>
          <w:rFonts w:ascii="方正小标宋_GBK" w:eastAsia="方正小标宋_GBK" w:hAnsi="方正小标宋_GBK" w:hint="eastAsia"/>
          <w:sz w:val="40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36pt;height:20pt;margin-top:943pt;margin-left:921pt;mso-position-horizontal-relative:page;mso-position-vertical-relative:top-margin-area;position:absolute;z-index:251658240">
            <v:imagedata r:id="rId5" o:title=""/>
            <o:lock v:ext="edit" aspectratio="t"/>
          </v:shape>
        </w:pict>
      </w:r>
      <w:r w:rsidRPr="006B5770">
        <w:rPr>
          <w:rFonts w:ascii="方正小标宋_GBK" w:eastAsia="方正小标宋_GBK" w:hAnsi="方正小标宋_GBK" w:hint="eastAsia"/>
          <w:sz w:val="40"/>
          <w:szCs w:val="44"/>
        </w:rPr>
        <w:t>第一章  物质及其变化</w:t>
      </w:r>
    </w:p>
    <w:p w:rsidR="006B5770" w:rsidRPr="006B5770" w:rsidP="006B5770" w14:paraId="5BC3194F" w14:textId="66AED4BF">
      <w:pPr>
        <w:spacing w:line="360" w:lineRule="auto"/>
        <w:jc w:val="center"/>
        <w:rPr>
          <w:rFonts w:ascii="方正小标宋_GBK" w:eastAsia="方正小标宋_GBK" w:hAnsi="方正小标宋_GBK" w:hint="eastAsia"/>
          <w:sz w:val="32"/>
          <w:szCs w:val="36"/>
        </w:rPr>
      </w:pPr>
      <w:r w:rsidRPr="006B5770">
        <w:rPr>
          <w:rFonts w:ascii="方正小标宋_GBK" w:eastAsia="方正小标宋_GBK" w:hAnsi="方正小标宋_GBK" w:hint="eastAsia"/>
          <w:sz w:val="32"/>
          <w:szCs w:val="36"/>
        </w:rPr>
        <w:t>第一节 物质的分类和转化</w:t>
      </w:r>
    </w:p>
    <w:p w:rsidR="00A119B8" w:rsidRPr="006B5770" w:rsidP="006B5770" w14:paraId="7B47349C" w14:textId="3D6A069D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6B5770">
        <w:rPr>
          <w:rFonts w:ascii="宋体" w:eastAsia="宋体" w:hAnsi="宋体" w:hint="eastAsia"/>
          <w:b/>
          <w:bCs/>
          <w:sz w:val="28"/>
          <w:szCs w:val="28"/>
        </w:rPr>
        <w:t>第</w:t>
      </w:r>
      <w:r w:rsidR="00601DD7">
        <w:rPr>
          <w:rFonts w:ascii="宋体" w:eastAsia="宋体" w:hAnsi="宋体" w:hint="eastAsia"/>
          <w:b/>
          <w:bCs/>
          <w:sz w:val="28"/>
          <w:szCs w:val="28"/>
        </w:rPr>
        <w:t>2</w:t>
      </w:r>
      <w:r w:rsidRPr="006B5770">
        <w:rPr>
          <w:rFonts w:ascii="宋体" w:eastAsia="宋体" w:hAnsi="宋体" w:hint="eastAsia"/>
          <w:b/>
          <w:bCs/>
          <w:sz w:val="28"/>
          <w:szCs w:val="28"/>
        </w:rPr>
        <w:t xml:space="preserve">课时  </w:t>
      </w:r>
      <w:r w:rsidR="00601DD7">
        <w:rPr>
          <w:rFonts w:ascii="宋体" w:eastAsia="宋体" w:hAnsi="宋体" w:hint="eastAsia"/>
          <w:b/>
          <w:bCs/>
          <w:sz w:val="28"/>
          <w:szCs w:val="28"/>
        </w:rPr>
        <w:t>分散系及胶体</w:t>
      </w:r>
    </w:p>
    <w:p w:rsidR="006B5770" w:rsidRPr="00FB065B" w:rsidP="00E6176D" w14:paraId="12C29C00" w14:textId="792A866D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 w:rsidRPr="00FB065B">
        <w:rPr>
          <w:rFonts w:ascii="宋体" w:eastAsia="宋体" w:hAnsi="宋体" w:hint="eastAsia"/>
          <w:sz w:val="24"/>
          <w:szCs w:val="24"/>
        </w:rPr>
        <w:t>【学习目标】</w:t>
      </w:r>
    </w:p>
    <w:p w:rsidR="00FB065B" w:rsidP="00E6176D" w14:paraId="6EBE68D5" w14:textId="56B69485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 w:rsidRPr="00FB065B">
        <w:rPr>
          <w:rFonts w:ascii="宋体" w:eastAsia="宋体" w:hAnsi="宋体" w:hint="eastAsia"/>
          <w:sz w:val="24"/>
          <w:szCs w:val="24"/>
        </w:rPr>
        <w:t>了解分散系的概念、组成和分类。掌握三种分散系（溶液、胶体、浊液）分散质粒子大小不同的本质区别</w:t>
      </w:r>
    </w:p>
    <w:p w:rsidR="00FB065B" w:rsidP="00E6176D" w14:paraId="095252BD" w14:textId="2199FD13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、了解胶体的制备方法及丁达尔效应的定义</w:t>
      </w:r>
    </w:p>
    <w:p w:rsidR="002E605D" w:rsidP="00E6176D" w14:paraId="41B0CEBF" w14:textId="0BB3AA18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【核心概念】</w:t>
      </w:r>
      <w:r w:rsidR="00496033">
        <w:rPr>
          <w:rFonts w:ascii="宋体" w:eastAsia="宋体" w:hAnsi="宋体" w:hint="eastAsia"/>
          <w:sz w:val="24"/>
          <w:szCs w:val="24"/>
        </w:rPr>
        <w:t>（阅读课本P</w:t>
      </w:r>
      <w:r w:rsidR="00601DD7">
        <w:rPr>
          <w:rFonts w:ascii="宋体" w:eastAsia="宋体" w:hAnsi="宋体" w:hint="eastAsia"/>
          <w:sz w:val="24"/>
          <w:szCs w:val="24"/>
        </w:rPr>
        <w:t>8</w:t>
      </w:r>
      <w:r w:rsidR="00496033">
        <w:rPr>
          <w:rFonts w:ascii="宋体" w:eastAsia="宋体" w:hAnsi="宋体" w:hint="eastAsia"/>
          <w:sz w:val="24"/>
          <w:szCs w:val="24"/>
        </w:rPr>
        <w:t>-P</w:t>
      </w:r>
      <w:r w:rsidR="00601DD7">
        <w:rPr>
          <w:rFonts w:ascii="宋体" w:eastAsia="宋体" w:hAnsi="宋体" w:hint="eastAsia"/>
          <w:sz w:val="24"/>
          <w:szCs w:val="24"/>
        </w:rPr>
        <w:t>9</w:t>
      </w:r>
      <w:r w:rsidR="00496033">
        <w:rPr>
          <w:rFonts w:ascii="宋体" w:eastAsia="宋体" w:hAnsi="宋体" w:hint="eastAsia"/>
          <w:sz w:val="24"/>
          <w:szCs w:val="24"/>
        </w:rPr>
        <w:t>）</w:t>
      </w:r>
    </w:p>
    <w:p w:rsidR="003A7D09" w:rsidP="00E6176D" w14:paraId="18D3E3ED" w14:textId="73096375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一、分散系的定义及分类</w:t>
      </w:r>
    </w:p>
    <w:p w:rsidR="00387148" w:rsidP="00E6176D" w14:paraId="696E2AD2" w14:textId="6CBC4DDC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601DD7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 w:rsidRPr="00601DD7" w:rsidR="00601DD7">
        <w:rPr>
          <w:rFonts w:ascii="宋体" w:eastAsia="宋体" w:hAnsi="宋体" w:hint="eastAsia"/>
          <w:sz w:val="24"/>
          <w:szCs w:val="24"/>
        </w:rPr>
        <w:t>：把一种或几种物质分散到另一种或多种物质中形成的混合物体系。</w:t>
      </w:r>
    </w:p>
    <w:p w:rsidR="00387148" w:rsidP="00E6176D" w14:paraId="694A6D79" w14:textId="5C5779EA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601DD7">
        <w:rPr>
          <w:rFonts w:ascii="宋体" w:eastAsia="宋体" w:hAnsi="宋体" w:hint="eastAsia"/>
          <w:sz w:val="24"/>
          <w:szCs w:val="24"/>
        </w:rPr>
        <w:t>分散系的组成</w:t>
      </w:r>
    </w:p>
    <w:p w:rsidR="00601DD7" w:rsidRPr="00601DD7" w:rsidP="00E6176D" w14:paraId="73E15EAD" w14:textId="7B2C3779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 w:rsidRPr="00601DD7">
        <w:rPr>
          <w:rFonts w:ascii="宋体" w:eastAsia="宋体" w:hAnsi="宋体" w:hint="eastAsia"/>
          <w:sz w:val="24"/>
          <w:szCs w:val="24"/>
        </w:rPr>
        <w:t>：被分散成粒子的物质。</w:t>
      </w:r>
    </w:p>
    <w:p w:rsidR="00601DD7" w:rsidRPr="00601DD7" w:rsidP="00E6176D" w14:paraId="380736DA" w14:textId="1481CB4C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Pr="00601DD7">
        <w:rPr>
          <w:rFonts w:ascii="宋体" w:eastAsia="宋体" w:hAnsi="宋体" w:hint="eastAsia"/>
          <w:sz w:val="24"/>
          <w:szCs w:val="24"/>
        </w:rPr>
        <w:t>：承载分散质的物质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4D1492" w:rsidP="00E6176D" w14:paraId="7FF91333" w14:textId="4C93DA01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601DD7">
        <w:rPr>
          <w:rFonts w:ascii="宋体" w:eastAsia="宋体" w:hAnsi="宋体" w:hint="eastAsia"/>
          <w:sz w:val="24"/>
          <w:szCs w:val="24"/>
        </w:rPr>
        <w:t>分散系的分类</w:t>
      </w:r>
    </w:p>
    <w:p w:rsidR="004D1492" w:rsidP="00E6176D" w14:paraId="5A697BF8" w14:textId="2DC218C3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bookmarkStart w:id="0" w:name="_Hlk188264102"/>
      <w:r w:rsidRPr="008C2116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405448</wp:posOffset>
            </wp:positionV>
            <wp:extent cx="5274310" cy="1127760"/>
            <wp:effectExtent l="0" t="0" r="0" b="0"/>
            <wp:wrapSquare wrapText="bothSides"/>
            <wp:docPr id="317549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54950" name="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4"/>
          <w:szCs w:val="24"/>
        </w:rPr>
        <w:t>（1）</w:t>
      </w:r>
      <w:bookmarkEnd w:id="0"/>
      <w:r w:rsidR="00601DD7">
        <w:rPr>
          <w:rFonts w:ascii="宋体" w:eastAsia="宋体" w:hAnsi="宋体" w:hint="eastAsia"/>
          <w:sz w:val="24"/>
          <w:szCs w:val="24"/>
        </w:rPr>
        <w:t>按照分散质粒子直径大小</w:t>
      </w:r>
      <w:r w:rsidR="0077010A">
        <w:rPr>
          <w:rFonts w:ascii="宋体" w:eastAsia="宋体" w:hAnsi="宋体" w:hint="eastAsia"/>
          <w:sz w:val="24"/>
          <w:szCs w:val="24"/>
        </w:rPr>
        <w:t>（</w:t>
      </w:r>
      <w:r w:rsidRPr="0077010A" w:rsidR="0077010A">
        <w:rPr>
          <w:rFonts w:ascii="宋体" w:eastAsia="宋体" w:hAnsi="宋体" w:hint="eastAsia"/>
          <w:sz w:val="24"/>
          <w:szCs w:val="24"/>
        </w:rPr>
        <w:t>分散系的本质区别</w:t>
      </w:r>
      <w:r w:rsidR="0077010A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：</w:t>
      </w:r>
    </w:p>
    <w:p w:rsidR="00310783" w:rsidP="00E6176D" w14:paraId="0FB2ED08" w14:textId="6EDD48A4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【注意】</w:t>
      </w:r>
      <w:bookmarkStart w:id="1" w:name="_Hlk188286771"/>
      <w:r w:rsidRPr="00310783"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310783">
        <w:rPr>
          <w:rFonts w:ascii="Times New Roman" w:eastAsia="宋体" w:hAnsi="Times New Roman" w:cs="Times New Roman"/>
          <w:sz w:val="24"/>
          <w:szCs w:val="24"/>
        </w:rPr>
        <w:t>nm=1×10</w:t>
      </w:r>
      <w:r w:rsidRPr="00310783">
        <w:rPr>
          <w:rFonts w:ascii="Times New Roman" w:eastAsia="宋体" w:hAnsi="Times New Roman" w:cs="Times New Roman"/>
          <w:sz w:val="24"/>
          <w:szCs w:val="24"/>
          <w:vertAlign w:val="superscript"/>
        </w:rPr>
        <w:t>-9</w:t>
      </w:r>
      <w:r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 xml:space="preserve"> </w:t>
      </w:r>
      <w:r w:rsidRPr="00310783">
        <w:rPr>
          <w:rFonts w:ascii="Times New Roman" w:eastAsia="宋体" w:hAnsi="Times New Roman" w:cs="Times New Roman"/>
          <w:sz w:val="24"/>
          <w:szCs w:val="24"/>
        </w:rPr>
        <w:t>m</w:t>
      </w:r>
      <w:bookmarkEnd w:id="1"/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310783"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00 </w:t>
      </w:r>
      <w:r w:rsidRPr="00310783">
        <w:rPr>
          <w:rFonts w:ascii="Times New Roman" w:eastAsia="宋体" w:hAnsi="Times New Roman" w:cs="Times New Roman"/>
          <w:sz w:val="24"/>
          <w:szCs w:val="24"/>
        </w:rPr>
        <w:t>nm=1×10</w:t>
      </w:r>
      <w:r w:rsidRPr="00310783">
        <w:rPr>
          <w:rFonts w:ascii="Times New Roman" w:eastAsia="宋体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 xml:space="preserve">7 </w:t>
      </w:r>
      <w:r w:rsidRPr="00310783">
        <w:rPr>
          <w:rFonts w:ascii="Times New Roman" w:eastAsia="宋体" w:hAnsi="Times New Roman" w:cs="Times New Roman"/>
          <w:sz w:val="24"/>
          <w:szCs w:val="24"/>
        </w:rPr>
        <w:t>m</w:t>
      </w:r>
    </w:p>
    <w:p w:rsidR="008C2116" w:rsidP="00E6176D" w14:paraId="0F9A9721" w14:textId="1185C52B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693737</wp:posOffset>
            </wp:positionH>
            <wp:positionV relativeFrom="paragraph">
              <wp:posOffset>722313</wp:posOffset>
            </wp:positionV>
            <wp:extent cx="4157980" cy="1151890"/>
            <wp:effectExtent l="0" t="0" r="0" b="0"/>
            <wp:wrapTopAndBottom/>
            <wp:docPr id="50847307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47307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hint="eastAsia"/>
          <w:sz w:val="24"/>
          <w:szCs w:val="24"/>
        </w:rPr>
        <w:t>（2）</w:t>
      </w:r>
      <w:r w:rsidRPr="008C2116">
        <w:rPr>
          <w:rFonts w:ascii="宋体" w:eastAsia="宋体" w:hAnsi="宋体" w:hint="eastAsia"/>
          <w:sz w:val="24"/>
          <w:szCs w:val="24"/>
        </w:rPr>
        <w:t>按照</w:t>
      </w:r>
      <w:r>
        <w:rPr>
          <w:rFonts w:ascii="宋体" w:eastAsia="宋体" w:hAnsi="宋体" w:hint="eastAsia"/>
          <w:sz w:val="24"/>
          <w:szCs w:val="24"/>
        </w:rPr>
        <w:t>分散系的不同：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 w:rsidRPr="008C2116">
        <w:rPr>
          <w:rFonts w:ascii="宋体" w:eastAsia="宋体" w:hAnsi="宋体" w:hint="eastAsia"/>
          <w:sz w:val="24"/>
          <w:szCs w:val="24"/>
        </w:rPr>
        <w:t>（如云、雾）、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 w:rsidRPr="00502CA7" w:rsidR="00502CA7">
        <w:rPr>
          <w:rFonts w:ascii="宋体" w:eastAsia="宋体" w:hAnsi="宋体" w:hint="eastAsia"/>
          <w:sz w:val="24"/>
          <w:szCs w:val="24"/>
        </w:rPr>
        <w:t>（如氢氧化铁胶体）</w:t>
      </w:r>
      <w:r w:rsidR="00502CA7">
        <w:rPr>
          <w:rFonts w:ascii="宋体" w:eastAsia="宋体" w:hAnsi="宋体" w:hint="eastAsia"/>
          <w:sz w:val="24"/>
          <w:szCs w:val="24"/>
        </w:rPr>
        <w:t>及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 w:rsidRPr="00502CA7" w:rsidR="00502CA7">
        <w:rPr>
          <w:rFonts w:ascii="宋体" w:eastAsia="宋体" w:hAnsi="宋体" w:hint="eastAsia"/>
          <w:sz w:val="24"/>
          <w:szCs w:val="24"/>
        </w:rPr>
        <w:t>（如有色玻璃）</w:t>
      </w:r>
      <w:r w:rsidRPr="008C2116">
        <w:rPr>
          <w:rFonts w:ascii="宋体" w:eastAsia="宋体" w:hAnsi="宋体" w:hint="eastAsia"/>
          <w:sz w:val="24"/>
          <w:szCs w:val="24"/>
        </w:rPr>
        <w:t>。</w:t>
      </w:r>
    </w:p>
    <w:p w:rsidR="00E6176D" w:rsidP="00E6176D" w14:paraId="44A2A058" w14:textId="77777777">
      <w:pPr>
        <w:spacing w:line="440" w:lineRule="exact"/>
        <w:jc w:val="left"/>
        <w:rPr>
          <w:rFonts w:ascii="楷体" w:eastAsia="楷体" w:hAnsi="楷体"/>
          <w:sz w:val="24"/>
          <w:szCs w:val="24"/>
        </w:rPr>
      </w:pPr>
    </w:p>
    <w:p w:rsidR="00E6176D" w:rsidP="00E6176D" w14:paraId="23F7C52F" w14:textId="77777777">
      <w:pPr>
        <w:spacing w:line="440" w:lineRule="exact"/>
        <w:jc w:val="left"/>
        <w:rPr>
          <w:rFonts w:ascii="楷体" w:eastAsia="楷体" w:hAnsi="楷体"/>
          <w:sz w:val="24"/>
          <w:szCs w:val="24"/>
        </w:rPr>
      </w:pPr>
    </w:p>
    <w:p w:rsidR="00F70658" w:rsidRPr="00310783" w:rsidP="00E6176D" w14:paraId="409C057C" w14:textId="3A34F601">
      <w:pPr>
        <w:spacing w:line="440" w:lineRule="exact"/>
        <w:jc w:val="left"/>
        <w:rPr>
          <w:rFonts w:ascii="楷体" w:eastAsia="楷体" w:hAnsi="楷体" w:hint="eastAsia"/>
          <w:sz w:val="24"/>
          <w:szCs w:val="24"/>
        </w:rPr>
      </w:pPr>
      <w:r w:rsidRPr="00310783">
        <w:rPr>
          <w:rFonts w:ascii="楷体" w:eastAsia="楷体" w:hAnsi="楷体" w:hint="eastAsia"/>
          <w:sz w:val="24"/>
          <w:szCs w:val="24"/>
        </w:rPr>
        <w:t>常见的各类分散系</w:t>
      </w:r>
    </w:p>
    <w:tbl>
      <w:tblPr>
        <w:tblStyle w:val="TableGrid"/>
        <w:tblW w:w="0" w:type="auto"/>
        <w:tblLook w:val="04A0"/>
      </w:tblPr>
      <w:tblGrid>
        <w:gridCol w:w="1359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14:paraId="595FBB95" w14:textId="102431DF" w:rsidTr="003A7D09">
        <w:tblPrEx>
          <w:tblW w:w="0" w:type="auto"/>
          <w:tblLook w:val="04A0"/>
        </w:tblPrEx>
        <w:tc>
          <w:tcPr>
            <w:tcW w:w="1359" w:type="dxa"/>
            <w:vAlign w:val="center"/>
          </w:tcPr>
          <w:p w:rsidR="00F70658" w:rsidRPr="00630791" w:rsidP="00E6176D" w14:paraId="3220F144" w14:textId="7A61A382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30791">
              <w:rPr>
                <w:rFonts w:ascii="华文中宋" w:eastAsia="华文中宋" w:hAnsi="华文中宋" w:hint="eastAsia"/>
                <w:sz w:val="24"/>
                <w:szCs w:val="24"/>
              </w:rPr>
              <w:t>分散质</w:t>
            </w:r>
          </w:p>
        </w:tc>
        <w:tc>
          <w:tcPr>
            <w:tcW w:w="737" w:type="dxa"/>
            <w:vAlign w:val="center"/>
          </w:tcPr>
          <w:p w:rsidR="00F70658" w:rsidRPr="00630791" w:rsidP="00E6176D" w14:paraId="34D47EBE" w14:textId="7D366385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30791">
              <w:rPr>
                <w:rFonts w:ascii="华文中宋" w:eastAsia="华文中宋" w:hAnsi="华文中宋" w:hint="eastAsia"/>
                <w:sz w:val="24"/>
                <w:szCs w:val="24"/>
              </w:rPr>
              <w:t>气</w:t>
            </w:r>
          </w:p>
        </w:tc>
        <w:tc>
          <w:tcPr>
            <w:tcW w:w="737" w:type="dxa"/>
            <w:vAlign w:val="center"/>
          </w:tcPr>
          <w:p w:rsidR="00F70658" w:rsidRPr="00630791" w:rsidP="00E6176D" w14:paraId="570F0BF9" w14:textId="6664674A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30791">
              <w:rPr>
                <w:rFonts w:ascii="华文中宋" w:eastAsia="华文中宋" w:hAnsi="华文中宋" w:hint="eastAsia"/>
                <w:sz w:val="24"/>
                <w:szCs w:val="24"/>
              </w:rPr>
              <w:t>液</w:t>
            </w:r>
          </w:p>
        </w:tc>
        <w:tc>
          <w:tcPr>
            <w:tcW w:w="737" w:type="dxa"/>
            <w:vAlign w:val="center"/>
          </w:tcPr>
          <w:p w:rsidR="00F70658" w:rsidRPr="00630791" w:rsidP="00E6176D" w14:paraId="774B3E33" w14:textId="6B17B450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30791">
              <w:rPr>
                <w:rFonts w:ascii="华文中宋" w:eastAsia="华文中宋" w:hAnsi="华文中宋" w:hint="eastAsia"/>
                <w:sz w:val="24"/>
                <w:szCs w:val="24"/>
              </w:rPr>
              <w:t>固</w:t>
            </w:r>
          </w:p>
        </w:tc>
        <w:tc>
          <w:tcPr>
            <w:tcW w:w="737" w:type="dxa"/>
            <w:vAlign w:val="center"/>
          </w:tcPr>
          <w:p w:rsidR="00F70658" w:rsidRPr="00630791" w:rsidP="00E6176D" w14:paraId="1C9E1634" w14:textId="029C074B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30791">
              <w:rPr>
                <w:rFonts w:ascii="华文中宋" w:eastAsia="华文中宋" w:hAnsi="华文中宋" w:hint="eastAsia"/>
                <w:sz w:val="24"/>
                <w:szCs w:val="24"/>
              </w:rPr>
              <w:t>气</w:t>
            </w:r>
          </w:p>
        </w:tc>
        <w:tc>
          <w:tcPr>
            <w:tcW w:w="737" w:type="dxa"/>
            <w:vAlign w:val="center"/>
          </w:tcPr>
          <w:p w:rsidR="00F70658" w:rsidRPr="00630791" w:rsidP="00E6176D" w14:paraId="77C67D1D" w14:textId="66134BFC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30791">
              <w:rPr>
                <w:rFonts w:ascii="华文中宋" w:eastAsia="华文中宋" w:hAnsi="华文中宋" w:hint="eastAsia"/>
                <w:sz w:val="24"/>
                <w:szCs w:val="24"/>
              </w:rPr>
              <w:t>液</w:t>
            </w:r>
          </w:p>
        </w:tc>
        <w:tc>
          <w:tcPr>
            <w:tcW w:w="737" w:type="dxa"/>
            <w:vAlign w:val="center"/>
          </w:tcPr>
          <w:p w:rsidR="00F70658" w:rsidRPr="00630791" w:rsidP="00E6176D" w14:paraId="14BAB288" w14:textId="483460D1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30791">
              <w:rPr>
                <w:rFonts w:ascii="华文中宋" w:eastAsia="华文中宋" w:hAnsi="华文中宋" w:hint="eastAsia"/>
                <w:sz w:val="24"/>
                <w:szCs w:val="24"/>
              </w:rPr>
              <w:t>固</w:t>
            </w:r>
          </w:p>
        </w:tc>
        <w:tc>
          <w:tcPr>
            <w:tcW w:w="737" w:type="dxa"/>
            <w:vAlign w:val="center"/>
          </w:tcPr>
          <w:p w:rsidR="00F70658" w:rsidRPr="00630791" w:rsidP="00E6176D" w14:paraId="28616A76" w14:textId="4B8A14BE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30791">
              <w:rPr>
                <w:rFonts w:ascii="华文中宋" w:eastAsia="华文中宋" w:hAnsi="华文中宋" w:hint="eastAsia"/>
                <w:sz w:val="24"/>
                <w:szCs w:val="24"/>
              </w:rPr>
              <w:t>气</w:t>
            </w:r>
          </w:p>
        </w:tc>
        <w:tc>
          <w:tcPr>
            <w:tcW w:w="737" w:type="dxa"/>
            <w:vAlign w:val="center"/>
          </w:tcPr>
          <w:p w:rsidR="00F70658" w:rsidRPr="00630791" w:rsidP="00E6176D" w14:paraId="0B08092B" w14:textId="59AA41B8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30791">
              <w:rPr>
                <w:rFonts w:ascii="华文中宋" w:eastAsia="华文中宋" w:hAnsi="华文中宋" w:hint="eastAsia"/>
                <w:sz w:val="24"/>
                <w:szCs w:val="24"/>
              </w:rPr>
              <w:t>液</w:t>
            </w:r>
          </w:p>
        </w:tc>
        <w:tc>
          <w:tcPr>
            <w:tcW w:w="737" w:type="dxa"/>
            <w:vAlign w:val="center"/>
          </w:tcPr>
          <w:p w:rsidR="00F70658" w:rsidRPr="00630791" w:rsidP="00E6176D" w14:paraId="579A04BD" w14:textId="6B069E08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30791">
              <w:rPr>
                <w:rFonts w:ascii="华文中宋" w:eastAsia="华文中宋" w:hAnsi="华文中宋" w:hint="eastAsia"/>
                <w:sz w:val="24"/>
                <w:szCs w:val="24"/>
              </w:rPr>
              <w:t>固</w:t>
            </w:r>
          </w:p>
        </w:tc>
      </w:tr>
      <w:tr w14:paraId="5377D53C" w14:textId="4AB4A080" w:rsidTr="003A7D09">
        <w:tblPrEx>
          <w:tblW w:w="0" w:type="auto"/>
          <w:tblLook w:val="04A0"/>
        </w:tblPrEx>
        <w:tc>
          <w:tcPr>
            <w:tcW w:w="1359" w:type="dxa"/>
            <w:vAlign w:val="center"/>
          </w:tcPr>
          <w:p w:rsidR="00F70658" w:rsidRPr="00630791" w:rsidP="00E6176D" w14:paraId="48AC3B77" w14:textId="525C69F3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30791">
              <w:rPr>
                <w:rFonts w:ascii="华文中宋" w:eastAsia="华文中宋" w:hAnsi="华文中宋" w:hint="eastAsia"/>
                <w:sz w:val="24"/>
                <w:szCs w:val="24"/>
              </w:rPr>
              <w:t>分散剂</w:t>
            </w:r>
          </w:p>
        </w:tc>
        <w:tc>
          <w:tcPr>
            <w:tcW w:w="2211" w:type="dxa"/>
            <w:gridSpan w:val="3"/>
            <w:vAlign w:val="center"/>
          </w:tcPr>
          <w:p w:rsidR="00F70658" w:rsidRPr="00630791" w:rsidP="00E6176D" w14:paraId="76E70EF7" w14:textId="6FAEC055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30791">
              <w:rPr>
                <w:rFonts w:ascii="华文中宋" w:eastAsia="华文中宋" w:hAnsi="华文中宋" w:hint="eastAsia"/>
                <w:sz w:val="24"/>
                <w:szCs w:val="24"/>
              </w:rPr>
              <w:t>气</w:t>
            </w:r>
          </w:p>
        </w:tc>
        <w:tc>
          <w:tcPr>
            <w:tcW w:w="2211" w:type="dxa"/>
            <w:gridSpan w:val="3"/>
            <w:vAlign w:val="center"/>
          </w:tcPr>
          <w:p w:rsidR="00F70658" w:rsidRPr="00630791" w:rsidP="00E6176D" w14:paraId="77069B11" w14:textId="5025A2ED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30791">
              <w:rPr>
                <w:rFonts w:ascii="华文中宋" w:eastAsia="华文中宋" w:hAnsi="华文中宋" w:hint="eastAsia"/>
                <w:sz w:val="24"/>
                <w:szCs w:val="24"/>
              </w:rPr>
              <w:t>液</w:t>
            </w:r>
          </w:p>
        </w:tc>
        <w:tc>
          <w:tcPr>
            <w:tcW w:w="2211" w:type="dxa"/>
            <w:gridSpan w:val="3"/>
            <w:vAlign w:val="center"/>
          </w:tcPr>
          <w:p w:rsidR="00F70658" w:rsidRPr="00630791" w:rsidP="00E6176D" w14:paraId="0E7E202D" w14:textId="7C74194E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30791">
              <w:rPr>
                <w:rFonts w:ascii="华文中宋" w:eastAsia="华文中宋" w:hAnsi="华文中宋" w:hint="eastAsia"/>
                <w:sz w:val="24"/>
                <w:szCs w:val="24"/>
              </w:rPr>
              <w:t>固</w:t>
            </w:r>
          </w:p>
        </w:tc>
      </w:tr>
      <w:tr w14:paraId="0E8CA5EF" w14:textId="17A51160" w:rsidTr="003A7D09">
        <w:tblPrEx>
          <w:tblW w:w="0" w:type="auto"/>
          <w:tblLook w:val="04A0"/>
        </w:tblPrEx>
        <w:tc>
          <w:tcPr>
            <w:tcW w:w="1359" w:type="dxa"/>
            <w:vAlign w:val="center"/>
          </w:tcPr>
          <w:p w:rsidR="00F70658" w:rsidRPr="00630791" w:rsidP="00E6176D" w14:paraId="373C3497" w14:textId="7C4BCFAB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30791">
              <w:rPr>
                <w:rFonts w:ascii="华文中宋" w:eastAsia="华文中宋" w:hAnsi="华文中宋" w:hint="eastAsia"/>
                <w:sz w:val="24"/>
                <w:szCs w:val="24"/>
              </w:rPr>
              <w:t>实例</w:t>
            </w:r>
          </w:p>
        </w:tc>
        <w:tc>
          <w:tcPr>
            <w:tcW w:w="737" w:type="dxa"/>
            <w:vAlign w:val="center"/>
          </w:tcPr>
          <w:p w:rsidR="00F70658" w:rsidRPr="00630791" w:rsidP="00E6176D" w14:paraId="1BBA5DDF" w14:textId="1EF2E9E2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30791">
              <w:rPr>
                <w:rFonts w:ascii="华文中宋" w:eastAsia="华文中宋" w:hAnsi="华文中宋" w:hint="eastAsia"/>
                <w:sz w:val="24"/>
                <w:szCs w:val="24"/>
              </w:rPr>
              <w:t>空气</w:t>
            </w:r>
          </w:p>
        </w:tc>
        <w:tc>
          <w:tcPr>
            <w:tcW w:w="737" w:type="dxa"/>
            <w:vAlign w:val="center"/>
          </w:tcPr>
          <w:p w:rsidR="00F70658" w:rsidRPr="00630791" w:rsidP="00E6176D" w14:paraId="57B005C2" w14:textId="0A589D9E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30791">
              <w:rPr>
                <w:rFonts w:ascii="华文中宋" w:eastAsia="华文中宋" w:hAnsi="华文中宋" w:hint="eastAsia"/>
                <w:sz w:val="24"/>
                <w:szCs w:val="24"/>
              </w:rPr>
              <w:t>雾、</w:t>
            </w:r>
            <w:r w:rsidRPr="00630791">
              <w:rPr>
                <w:rFonts w:ascii="华文中宋" w:eastAsia="华文中宋" w:hAnsi="华文中宋" w:hint="eastAsia"/>
                <w:sz w:val="24"/>
                <w:szCs w:val="24"/>
              </w:rPr>
              <w:t>云</w:t>
            </w:r>
          </w:p>
        </w:tc>
        <w:tc>
          <w:tcPr>
            <w:tcW w:w="737" w:type="dxa"/>
            <w:vAlign w:val="center"/>
          </w:tcPr>
          <w:p w:rsidR="00F70658" w:rsidRPr="00630791" w:rsidP="00E6176D" w14:paraId="16D9C3D6" w14:textId="114B6114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30791">
              <w:rPr>
                <w:rFonts w:ascii="华文中宋" w:eastAsia="华文中宋" w:hAnsi="华文中宋" w:hint="eastAsia"/>
                <w:sz w:val="24"/>
                <w:szCs w:val="24"/>
              </w:rPr>
              <w:t>烟</w:t>
            </w:r>
          </w:p>
        </w:tc>
        <w:tc>
          <w:tcPr>
            <w:tcW w:w="737" w:type="dxa"/>
            <w:vAlign w:val="center"/>
          </w:tcPr>
          <w:p w:rsidR="00F70658" w:rsidRPr="00630791" w:rsidP="00E6176D" w14:paraId="3B3AB2D9" w14:textId="2781A9DC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30791">
              <w:rPr>
                <w:rFonts w:ascii="华文中宋" w:eastAsia="华文中宋" w:hAnsi="华文中宋" w:hint="eastAsia"/>
                <w:sz w:val="24"/>
                <w:szCs w:val="24"/>
              </w:rPr>
              <w:t>泡沫</w:t>
            </w:r>
          </w:p>
        </w:tc>
        <w:tc>
          <w:tcPr>
            <w:tcW w:w="737" w:type="dxa"/>
            <w:vAlign w:val="center"/>
          </w:tcPr>
          <w:p w:rsidR="00F70658" w:rsidRPr="00630791" w:rsidP="00E6176D" w14:paraId="55EBFAF5" w14:textId="6705C545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30791">
              <w:rPr>
                <w:rFonts w:ascii="华文中宋" w:eastAsia="华文中宋" w:hAnsi="华文中宋" w:hint="eastAsia"/>
                <w:sz w:val="24"/>
                <w:szCs w:val="24"/>
              </w:rPr>
              <w:t>牛奶</w:t>
            </w:r>
          </w:p>
        </w:tc>
        <w:tc>
          <w:tcPr>
            <w:tcW w:w="737" w:type="dxa"/>
            <w:vAlign w:val="center"/>
          </w:tcPr>
          <w:p w:rsidR="00F70658" w:rsidRPr="00630791" w:rsidP="00E6176D" w14:paraId="590777D2" w14:textId="7640BFA8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30791">
              <w:rPr>
                <w:rFonts w:ascii="华文中宋" w:eastAsia="华文中宋" w:hAnsi="华文中宋" w:hint="eastAsia"/>
                <w:sz w:val="24"/>
                <w:szCs w:val="24"/>
              </w:rPr>
              <w:t>氢氧化铁胶体</w:t>
            </w:r>
          </w:p>
        </w:tc>
        <w:tc>
          <w:tcPr>
            <w:tcW w:w="737" w:type="dxa"/>
            <w:vAlign w:val="center"/>
          </w:tcPr>
          <w:p w:rsidR="00F70658" w:rsidRPr="00630791" w:rsidP="00E6176D" w14:paraId="62D17B20" w14:textId="1F32AB17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30791">
              <w:rPr>
                <w:rFonts w:ascii="华文中宋" w:eastAsia="华文中宋" w:hAnsi="华文中宋" w:hint="eastAsia"/>
                <w:sz w:val="24"/>
                <w:szCs w:val="24"/>
              </w:rPr>
              <w:t>泡沫塑料</w:t>
            </w:r>
          </w:p>
        </w:tc>
        <w:tc>
          <w:tcPr>
            <w:tcW w:w="737" w:type="dxa"/>
            <w:vAlign w:val="center"/>
          </w:tcPr>
          <w:p w:rsidR="00F70658" w:rsidRPr="00630791" w:rsidP="00E6176D" w14:paraId="73132588" w14:textId="5F736D66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30791">
              <w:rPr>
                <w:rFonts w:ascii="华文中宋" w:eastAsia="华文中宋" w:hAnsi="华文中宋" w:hint="eastAsia"/>
                <w:sz w:val="24"/>
                <w:szCs w:val="24"/>
              </w:rPr>
              <w:t>珍珠</w:t>
            </w:r>
          </w:p>
        </w:tc>
        <w:tc>
          <w:tcPr>
            <w:tcW w:w="737" w:type="dxa"/>
            <w:vAlign w:val="center"/>
          </w:tcPr>
          <w:p w:rsidR="00F70658" w:rsidRPr="00630791" w:rsidP="00E6176D" w14:paraId="32985E1A" w14:textId="5E962B58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30791">
              <w:rPr>
                <w:rFonts w:ascii="华文中宋" w:eastAsia="华文中宋" w:hAnsi="华文中宋" w:hint="eastAsia"/>
                <w:sz w:val="24"/>
                <w:szCs w:val="24"/>
              </w:rPr>
              <w:t>有色玻璃</w:t>
            </w:r>
          </w:p>
        </w:tc>
      </w:tr>
    </w:tbl>
    <w:p w:rsidR="003A7D09" w:rsidRPr="003A7D09" w:rsidP="00E6176D" w14:paraId="39B97B75" w14:textId="3A669B8B">
      <w:pPr>
        <w:spacing w:line="440" w:lineRule="exact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3A7D09">
        <w:rPr>
          <w:rFonts w:ascii="Times New Roman" w:eastAsia="宋体" w:hAnsi="Times New Roman" w:cs="Times New Roman" w:hint="eastAsia"/>
          <w:sz w:val="24"/>
          <w:szCs w:val="24"/>
        </w:rPr>
        <w:t>根据三种分散系的稳定性</w:t>
      </w:r>
    </w:p>
    <w:p w:rsidR="003A7D09" w:rsidRPr="003A7D09" w:rsidP="00E6176D" w14:paraId="1BC2153E" w14:textId="58F5A651">
      <w:pPr>
        <w:spacing w:line="440" w:lineRule="exact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3A7D09">
        <w:rPr>
          <w:rFonts w:ascii="Times New Roman" w:eastAsia="宋体" w:hAnsi="Times New Roman" w:cs="Times New Roman" w:hint="eastAsia"/>
          <w:sz w:val="24"/>
          <w:szCs w:val="24"/>
        </w:rPr>
        <w:t>稳定性由大到小的顺序为：</w:t>
      </w:r>
    </w:p>
    <w:p w:rsidR="003A7D09" w:rsidP="00E6176D" w14:paraId="1497B8C0" w14:textId="5ACD6223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3A7D09">
        <w:rPr>
          <w:rFonts w:ascii="Times New Roman" w:eastAsia="宋体" w:hAnsi="Times New Roman" w:cs="Times New Roman" w:hint="eastAsia"/>
          <w:sz w:val="24"/>
          <w:szCs w:val="24"/>
        </w:rPr>
        <w:t xml:space="preserve">  ________ (</w:t>
      </w:r>
      <w:r w:rsidRPr="003A7D09">
        <w:rPr>
          <w:rFonts w:ascii="Times New Roman" w:eastAsia="宋体" w:hAnsi="Times New Roman" w:cs="Times New Roman" w:hint="eastAsia"/>
          <w:sz w:val="24"/>
          <w:szCs w:val="24"/>
        </w:rPr>
        <w:t>稳定</w:t>
      </w:r>
      <w:r w:rsidRPr="003A7D09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Pr="003A7D09">
        <w:rPr>
          <w:rFonts w:ascii="Times New Roman" w:eastAsia="宋体" w:hAnsi="Times New Roman" w:cs="Times New Roman" w:hint="eastAsia"/>
          <w:sz w:val="24"/>
          <w:szCs w:val="24"/>
        </w:rPr>
        <w:t>＞</w:t>
      </w:r>
      <w:r>
        <w:rPr>
          <w:rFonts w:ascii="Times New Roman" w:eastAsia="宋体" w:hAnsi="Times New Roman" w:cs="Times New Roman" w:hint="eastAsia"/>
          <w:sz w:val="24"/>
          <w:szCs w:val="24"/>
        </w:rPr>
        <w:t>胶体</w:t>
      </w:r>
      <w:r w:rsidRPr="003A7D09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Pr="003A7D09">
        <w:rPr>
          <w:rFonts w:ascii="Times New Roman" w:eastAsia="宋体" w:hAnsi="Times New Roman" w:cs="Times New Roman" w:hint="eastAsia"/>
          <w:sz w:val="24"/>
          <w:szCs w:val="24"/>
        </w:rPr>
        <w:t>介</w:t>
      </w:r>
      <w:r w:rsidRPr="003A7D09">
        <w:rPr>
          <w:rFonts w:ascii="Times New Roman" w:eastAsia="宋体" w:hAnsi="Times New Roman" w:cs="Times New Roman" w:hint="eastAsia"/>
          <w:sz w:val="24"/>
          <w:szCs w:val="24"/>
        </w:rPr>
        <w:t>稳性</w:t>
      </w:r>
      <w:r w:rsidRPr="003A7D09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Pr="003A7D09">
        <w:rPr>
          <w:rFonts w:ascii="Times New Roman" w:eastAsia="宋体" w:hAnsi="Times New Roman" w:cs="Times New Roman" w:hint="eastAsia"/>
          <w:sz w:val="24"/>
          <w:szCs w:val="24"/>
        </w:rPr>
        <w:t>＞</w:t>
      </w:r>
      <w:r w:rsidRPr="003A7D09">
        <w:rPr>
          <w:rFonts w:ascii="Times New Roman" w:eastAsia="宋体" w:hAnsi="Times New Roman" w:cs="Times New Roman" w:hint="eastAsia"/>
          <w:sz w:val="24"/>
          <w:szCs w:val="24"/>
        </w:rPr>
        <w:t>________ (</w:t>
      </w:r>
      <w:r w:rsidRPr="003A7D09">
        <w:rPr>
          <w:rFonts w:ascii="Times New Roman" w:eastAsia="宋体" w:hAnsi="Times New Roman" w:cs="Times New Roman" w:hint="eastAsia"/>
          <w:sz w:val="24"/>
          <w:szCs w:val="24"/>
        </w:rPr>
        <w:t>不稳定</w:t>
      </w:r>
      <w:r w:rsidRPr="003A7D09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Pr="003A7D09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630791" w:rsidRPr="003A7D09" w:rsidP="00E6176D" w14:paraId="546B843F" w14:textId="223391E8">
      <w:pPr>
        <w:spacing w:line="440" w:lineRule="exact"/>
        <w:jc w:val="left"/>
        <w:rPr>
          <w:rFonts w:ascii="楷体" w:eastAsia="楷体" w:hAnsi="楷体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【注意】</w:t>
      </w:r>
      <w:r w:rsidRPr="003A7D09">
        <w:rPr>
          <w:rFonts w:ascii="楷体" w:eastAsia="楷体" w:hAnsi="楷体" w:cs="Times New Roman" w:hint="eastAsia"/>
          <w:sz w:val="24"/>
          <w:szCs w:val="24"/>
        </w:rPr>
        <w:t>关于分散系的“两个”大小比较</w:t>
      </w:r>
    </w:p>
    <w:p w:rsidR="003A7D09" w:rsidRPr="00E6176D" w:rsidP="00E6176D" w14:paraId="3EAF73FC" w14:textId="231B381B">
      <w:pPr>
        <w:spacing w:line="440" w:lineRule="exact"/>
        <w:jc w:val="left"/>
        <w:rPr>
          <w:rFonts w:ascii="楷体" w:eastAsia="楷体" w:hAnsi="楷体" w:cs="Times New Roman" w:hint="eastAsia"/>
          <w:sz w:val="24"/>
          <w:szCs w:val="24"/>
        </w:rPr>
      </w:pPr>
      <w:r w:rsidRPr="003A7D09"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404495</wp:posOffset>
            </wp:positionV>
            <wp:extent cx="5274310" cy="3054350"/>
            <wp:effectExtent l="0" t="0" r="0" b="0"/>
            <wp:wrapTopAndBottom/>
            <wp:docPr id="146458776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58776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5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7D09" w:rsidR="00630791">
        <w:rPr>
          <w:rFonts w:ascii="楷体" w:eastAsia="楷体" w:hAnsi="楷体" w:cs="Times New Roman" w:hint="eastAsia"/>
          <w:sz w:val="24"/>
          <w:szCs w:val="24"/>
        </w:rPr>
        <w:t>(1</w:t>
      </w:r>
      <w:r w:rsidR="00630791">
        <w:rPr>
          <w:rFonts w:ascii="楷体" w:eastAsia="楷体" w:hAnsi="楷体" w:cs="Times New Roman" w:hint="eastAsia"/>
          <w:sz w:val="24"/>
          <w:szCs w:val="24"/>
        </w:rPr>
        <w:t>)</w:t>
      </w:r>
      <w:r w:rsidRPr="003A7D09" w:rsidR="00630791">
        <w:rPr>
          <w:rFonts w:ascii="楷体" w:eastAsia="楷体" w:hAnsi="楷体" w:cs="Times New Roman" w:hint="eastAsia"/>
          <w:sz w:val="24"/>
          <w:szCs w:val="24"/>
        </w:rPr>
        <w:t>分散质粒子的大小:溶液&lt;胶体&lt;浊液;(2)分散系稳定性大小:溶液&gt;胶体&gt;浊液。</w:t>
      </w:r>
    </w:p>
    <w:p w:rsidR="00166C85" w:rsidP="00E6176D" w14:paraId="26B4CFC4" w14:textId="1A27E76C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3A7D09">
        <w:rPr>
          <w:rFonts w:ascii="Times New Roman" w:eastAsia="宋体" w:hAnsi="Times New Roman" w:cs="Times New Roman"/>
          <w:sz w:val="24"/>
          <w:szCs w:val="24"/>
        </w:rPr>
        <w:t>二、</w:t>
      </w:r>
      <w:r>
        <w:rPr>
          <w:rFonts w:ascii="Times New Roman" w:eastAsia="宋体" w:hAnsi="Times New Roman" w:cs="Times New Roman" w:hint="eastAsia"/>
          <w:sz w:val="24"/>
          <w:szCs w:val="24"/>
        </w:rPr>
        <w:t>胶体</w:t>
      </w:r>
    </w:p>
    <w:p w:rsidR="003A7D09" w:rsidP="00E6176D" w14:paraId="700A6F51" w14:textId="1288A9D2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3A7D09">
        <w:rPr>
          <w:rFonts w:ascii="Times New Roman" w:eastAsia="宋体" w:hAnsi="Times New Roman" w:cs="Times New Roman"/>
          <w:sz w:val="24"/>
          <w:szCs w:val="24"/>
        </w:rPr>
        <w:t>Fe</w:t>
      </w:r>
      <w:r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Pr="003A7D09">
        <w:rPr>
          <w:rFonts w:ascii="Times New Roman" w:eastAsia="宋体" w:hAnsi="Times New Roman" w:cs="Times New Roman"/>
          <w:sz w:val="24"/>
          <w:szCs w:val="24"/>
        </w:rPr>
        <w:t>OH</w:t>
      </w:r>
      <w:r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Pr="003A7D09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3A7D09">
        <w:rPr>
          <w:rFonts w:ascii="Times New Roman" w:eastAsia="宋体" w:hAnsi="Times New Roman" w:cs="Times New Roman"/>
          <w:sz w:val="24"/>
          <w:szCs w:val="24"/>
        </w:rPr>
        <w:t>胶体的</w:t>
      </w:r>
      <w:r>
        <w:rPr>
          <w:rFonts w:ascii="Times New Roman" w:eastAsia="宋体" w:hAnsi="Times New Roman" w:cs="Times New Roman" w:hint="eastAsia"/>
          <w:sz w:val="24"/>
          <w:szCs w:val="24"/>
        </w:rPr>
        <w:t>制备</w:t>
      </w:r>
    </w:p>
    <w:p w:rsidR="003A7D09" w:rsidP="00E6176D" w14:paraId="75A6D031" w14:textId="232842BF">
      <w:pPr>
        <w:spacing w:line="440" w:lineRule="exact"/>
        <w:ind w:firstLine="480" w:firstLineChars="2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）制备方法：</w:t>
      </w:r>
      <w:r w:rsidRPr="00630791" w:rsidR="00630791">
        <w:rPr>
          <w:rFonts w:ascii="Times New Roman" w:eastAsia="宋体" w:hAnsi="Times New Roman" w:cs="Times New Roman" w:hint="eastAsia"/>
          <w:sz w:val="24"/>
          <w:szCs w:val="24"/>
        </w:rPr>
        <w:t>取</w:t>
      </w:r>
      <w:r w:rsidR="00630791">
        <w:rPr>
          <w:rFonts w:ascii="Times New Roman" w:eastAsia="宋体" w:hAnsi="Times New Roman" w:cs="Times New Roman" w:hint="eastAsia"/>
          <w:sz w:val="24"/>
          <w:szCs w:val="24"/>
        </w:rPr>
        <w:t>两个</w:t>
      </w:r>
      <w:r w:rsidR="00630791">
        <w:rPr>
          <w:rFonts w:ascii="Times New Roman" w:eastAsia="宋体" w:hAnsi="Times New Roman" w:cs="Times New Roman" w:hint="eastAsia"/>
          <w:sz w:val="24"/>
          <w:szCs w:val="24"/>
        </w:rPr>
        <w:t>100mL</w:t>
      </w:r>
      <w:r w:rsidR="00630791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630791" w:rsidR="00630791">
        <w:rPr>
          <w:rFonts w:ascii="Times New Roman" w:eastAsia="宋体" w:hAnsi="Times New Roman" w:cs="Times New Roman" w:hint="eastAsia"/>
          <w:sz w:val="24"/>
          <w:szCs w:val="24"/>
        </w:rPr>
        <w:t>烧杯，</w:t>
      </w:r>
      <w:r w:rsidR="00630791">
        <w:rPr>
          <w:rFonts w:ascii="Times New Roman" w:eastAsia="宋体" w:hAnsi="Times New Roman" w:cs="Times New Roman" w:hint="eastAsia"/>
          <w:sz w:val="24"/>
          <w:szCs w:val="24"/>
        </w:rPr>
        <w:t>分别</w:t>
      </w:r>
      <w:r w:rsidRPr="00630791" w:rsidR="00630791">
        <w:rPr>
          <w:rFonts w:ascii="Times New Roman" w:eastAsia="宋体" w:hAnsi="Times New Roman" w:cs="Times New Roman" w:hint="eastAsia"/>
          <w:sz w:val="24"/>
          <w:szCs w:val="24"/>
        </w:rPr>
        <w:t>加入</w:t>
      </w:r>
      <w:r w:rsidR="00630791">
        <w:rPr>
          <w:rFonts w:ascii="Times New Roman" w:eastAsia="宋体" w:hAnsi="Times New Roman" w:cs="Times New Roman" w:hint="eastAsia"/>
          <w:sz w:val="24"/>
          <w:szCs w:val="24"/>
        </w:rPr>
        <w:t xml:space="preserve">40 </w:t>
      </w:r>
      <w:r w:rsidRPr="00630791" w:rsidR="00630791">
        <w:rPr>
          <w:rFonts w:ascii="Times New Roman" w:eastAsia="宋体" w:hAnsi="Times New Roman" w:cs="Times New Roman" w:hint="eastAsia"/>
          <w:sz w:val="24"/>
          <w:szCs w:val="24"/>
        </w:rPr>
        <w:t>m</w:t>
      </w:r>
      <w:r w:rsidR="00630791">
        <w:rPr>
          <w:rFonts w:ascii="Times New Roman" w:eastAsia="宋体" w:hAnsi="Times New Roman" w:cs="Times New Roman" w:hint="eastAsia"/>
          <w:sz w:val="24"/>
          <w:szCs w:val="24"/>
        </w:rPr>
        <w:t>L</w:t>
      </w:r>
      <w:r w:rsidR="00FC0E36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</w:t>
      </w:r>
      <w:r w:rsidR="00630791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="00630791">
        <w:rPr>
          <w:rFonts w:ascii="Times New Roman" w:eastAsia="宋体" w:hAnsi="Times New Roman" w:cs="Times New Roman" w:hint="eastAsia"/>
          <w:sz w:val="24"/>
          <w:szCs w:val="24"/>
        </w:rPr>
        <w:t>40 mLCuSO</w:t>
      </w:r>
      <w:r w:rsidRPr="00630791" w:rsidR="00630791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4</w:t>
      </w:r>
      <w:r w:rsidR="00630791">
        <w:rPr>
          <w:rFonts w:ascii="Times New Roman" w:eastAsia="宋体" w:hAnsi="Times New Roman" w:cs="Times New Roman" w:hint="eastAsia"/>
          <w:sz w:val="24"/>
          <w:szCs w:val="24"/>
        </w:rPr>
        <w:t>溶液。将烧杯中的蒸馏水加热至</w:t>
      </w:r>
      <w:r w:rsidR="00630791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</w:t>
      </w:r>
      <w:r w:rsidR="00630791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630791" w:rsidR="00630791">
        <w:rPr>
          <w:rFonts w:ascii="Times New Roman" w:eastAsia="宋体" w:hAnsi="Times New Roman" w:cs="Times New Roman" w:hint="eastAsia"/>
          <w:sz w:val="24"/>
          <w:szCs w:val="24"/>
        </w:rPr>
        <w:t>然后向沸水中滴加</w:t>
      </w:r>
      <w:r w:rsidR="00630791">
        <w:rPr>
          <w:rFonts w:ascii="Times New Roman" w:eastAsia="宋体" w:hAnsi="Times New Roman" w:cs="Times New Roman" w:hint="eastAsia"/>
          <w:sz w:val="24"/>
          <w:szCs w:val="24"/>
        </w:rPr>
        <w:t>5~6</w:t>
      </w:r>
      <w:r w:rsidR="00630791">
        <w:rPr>
          <w:rFonts w:ascii="Times New Roman" w:eastAsia="宋体" w:hAnsi="Times New Roman" w:cs="Times New Roman" w:hint="eastAsia"/>
          <w:sz w:val="24"/>
          <w:szCs w:val="24"/>
        </w:rPr>
        <w:t>滴</w:t>
      </w:r>
      <w:r w:rsidR="00630791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    </w:t>
      </w:r>
      <w:r w:rsidRPr="00630791" w:rsidR="00630791">
        <w:rPr>
          <w:rFonts w:ascii="Times New Roman" w:eastAsia="宋体" w:hAnsi="Times New Roman" w:cs="Times New Roman" w:hint="eastAsia"/>
          <w:sz w:val="24"/>
          <w:szCs w:val="24"/>
        </w:rPr>
        <w:t>。继续煮沸，待液体呈</w:t>
      </w:r>
      <w:r w:rsidR="00C43E96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</w:t>
      </w:r>
      <w:r w:rsidRPr="00630791" w:rsidR="00630791">
        <w:rPr>
          <w:rFonts w:ascii="Times New Roman" w:eastAsia="宋体" w:hAnsi="Times New Roman" w:cs="Times New Roman" w:hint="eastAsia"/>
          <w:sz w:val="24"/>
          <w:szCs w:val="24"/>
        </w:rPr>
        <w:t>后，停止加热，</w:t>
      </w:r>
      <w:r w:rsidR="00630791">
        <w:rPr>
          <w:rFonts w:ascii="Times New Roman" w:eastAsia="宋体" w:hAnsi="Times New Roman" w:cs="Times New Roman" w:hint="eastAsia"/>
          <w:sz w:val="24"/>
          <w:szCs w:val="24"/>
        </w:rPr>
        <w:t>观察</w:t>
      </w:r>
      <w:r w:rsidRPr="00630791" w:rsidR="00630791">
        <w:rPr>
          <w:rFonts w:ascii="Times New Roman" w:eastAsia="宋体" w:hAnsi="Times New Roman" w:cs="Times New Roman" w:hint="eastAsia"/>
          <w:sz w:val="24"/>
          <w:szCs w:val="24"/>
        </w:rPr>
        <w:t>制得</w:t>
      </w:r>
      <w:r w:rsidRPr="00630791" w:rsidR="00630791">
        <w:rPr>
          <w:rFonts w:ascii="Times New Roman" w:eastAsia="宋体" w:hAnsi="Times New Roman" w:cs="Times New Roman" w:hint="eastAsia"/>
          <w:sz w:val="24"/>
          <w:szCs w:val="24"/>
        </w:rPr>
        <w:t>Fe(OH)</w:t>
      </w:r>
      <w:r w:rsidRPr="00630791" w:rsidR="00630791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3</w:t>
      </w:r>
      <w:r w:rsidRPr="00630791" w:rsidR="00630791">
        <w:rPr>
          <w:rFonts w:ascii="Times New Roman" w:eastAsia="宋体" w:hAnsi="Times New Roman" w:cs="Times New Roman" w:hint="eastAsia"/>
          <w:sz w:val="24"/>
          <w:szCs w:val="24"/>
        </w:rPr>
        <w:t>胶体。</w:t>
      </w:r>
    </w:p>
    <w:p w:rsidR="00FC0E36" w:rsidRPr="00FC0E36" w:rsidP="00E6176D" w14:paraId="6D789D56" w14:textId="62C7338E">
      <w:pPr>
        <w:spacing w:line="440" w:lineRule="exact"/>
        <w:ind w:firstLine="480" w:firstLineChars="200"/>
        <w:jc w:val="left"/>
        <w:rPr>
          <w:rFonts w:ascii="Times New Roman" w:eastAsia="宋体" w:hAnsi="Times New Roman" w:cs="Times New Roman" w:hint="eastAsia"/>
          <w:sz w:val="24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化学反应方程式：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      </w:t>
      </w:r>
      <w:r w:rsidRPr="00FC0E36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E16FEF" w:rsidRPr="00166C85" w:rsidP="00166C85" w14:paraId="0EAA61CD" w14:textId="2ED17548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</w:t>
      </w:r>
      <w:r w:rsidRPr="00E16FEF">
        <w:rPr>
          <w:rFonts w:ascii="楷体" w:eastAsia="楷体" w:hAnsi="楷体" w:hint="eastAsia"/>
          <w:sz w:val="24"/>
          <w:szCs w:val="24"/>
        </w:rPr>
        <w:t>注意</w:t>
      </w:r>
      <w:r>
        <w:rPr>
          <w:rFonts w:ascii="宋体" w:eastAsia="宋体" w:hAnsi="宋体" w:hint="eastAsia"/>
          <w:sz w:val="24"/>
          <w:szCs w:val="24"/>
        </w:rPr>
        <w:t>】</w:t>
      </w:r>
      <w:r w:rsidRPr="00166C85" w:rsidR="00FC0E36">
        <w:rPr>
          <w:rFonts w:ascii="Times New Roman" w:eastAsia="楷体" w:hAnsi="Times New Roman" w:cs="Times New Roman"/>
          <w:sz w:val="24"/>
          <w:szCs w:val="24"/>
        </w:rPr>
        <w:t>（</w:t>
      </w:r>
      <w:r w:rsidRPr="00166C85" w:rsidR="00FC0E36">
        <w:rPr>
          <w:rFonts w:ascii="Times New Roman" w:eastAsia="楷体" w:hAnsi="Times New Roman" w:cs="Times New Roman"/>
          <w:sz w:val="24"/>
          <w:szCs w:val="24"/>
        </w:rPr>
        <w:t>1</w:t>
      </w:r>
      <w:r w:rsidRPr="00166C85" w:rsidR="00FC0E36">
        <w:rPr>
          <w:rFonts w:ascii="Times New Roman" w:eastAsia="楷体" w:hAnsi="Times New Roman" w:cs="Times New Roman"/>
          <w:sz w:val="24"/>
          <w:szCs w:val="24"/>
        </w:rPr>
        <w:t>）</w:t>
      </w:r>
      <w:r w:rsidRPr="00166C85">
        <w:rPr>
          <w:rFonts w:ascii="Times New Roman" w:eastAsia="楷体" w:hAnsi="Times New Roman" w:cs="Times New Roman"/>
          <w:sz w:val="24"/>
          <w:szCs w:val="24"/>
        </w:rPr>
        <w:t>使用蒸馏水的原因是：</w:t>
      </w:r>
      <w:r w:rsidRPr="00166C85">
        <w:rPr>
          <w:rFonts w:ascii="Times New Roman" w:eastAsia="楷体" w:hAnsi="Times New Roman" w:cs="Times New Roman"/>
          <w:sz w:val="24"/>
          <w:szCs w:val="24"/>
        </w:rPr>
        <w:t>自来水中含有杂质离子，易使制备的胶体沉淀</w:t>
      </w:r>
      <w:r w:rsidR="00166C85">
        <w:rPr>
          <w:rFonts w:ascii="Times New Roman" w:eastAsia="楷体" w:hAnsi="Times New Roman" w:cs="Times New Roman" w:hint="eastAsia"/>
          <w:sz w:val="24"/>
          <w:szCs w:val="24"/>
        </w:rPr>
        <w:t>；</w:t>
      </w:r>
      <w:r w:rsidRPr="00166C85" w:rsidR="00FC0E36">
        <w:rPr>
          <w:rFonts w:ascii="Times New Roman" w:eastAsia="楷体" w:hAnsi="Times New Roman" w:cs="Times New Roman"/>
          <w:sz w:val="24"/>
          <w:szCs w:val="28"/>
        </w:rPr>
        <w:t>（</w:t>
      </w:r>
      <w:r w:rsidRPr="00166C85" w:rsidR="00FC0E36">
        <w:rPr>
          <w:rFonts w:ascii="Times New Roman" w:eastAsia="楷体" w:hAnsi="Times New Roman" w:cs="Times New Roman"/>
          <w:sz w:val="24"/>
          <w:szCs w:val="28"/>
        </w:rPr>
        <w:t>2</w:t>
      </w:r>
      <w:r w:rsidRPr="00166C85" w:rsidR="00FC0E36">
        <w:rPr>
          <w:rFonts w:ascii="Times New Roman" w:eastAsia="楷体" w:hAnsi="Times New Roman" w:cs="Times New Roman"/>
          <w:sz w:val="24"/>
          <w:szCs w:val="28"/>
        </w:rPr>
        <w:t>）</w:t>
      </w:r>
      <w:r w:rsidRPr="00166C85" w:rsidR="00FC0E36">
        <w:rPr>
          <w:rFonts w:ascii="Times New Roman" w:eastAsia="楷体" w:hAnsi="Times New Roman" w:cs="Times New Roman"/>
          <w:sz w:val="24"/>
          <w:szCs w:val="28"/>
        </w:rPr>
        <w:t>沸水</w:t>
      </w:r>
      <w:r w:rsidRPr="00166C85">
        <w:rPr>
          <w:rFonts w:ascii="Times New Roman" w:eastAsia="楷体" w:hAnsi="Times New Roman" w:cs="Times New Roman"/>
          <w:sz w:val="24"/>
          <w:szCs w:val="28"/>
        </w:rPr>
        <w:t>有助于</w:t>
      </w:r>
      <w:r w:rsidRPr="00166C85">
        <w:rPr>
          <w:rFonts w:ascii="Times New Roman" w:eastAsia="楷体" w:hAnsi="Times New Roman" w:cs="Times New Roman"/>
          <w:sz w:val="24"/>
          <w:szCs w:val="28"/>
        </w:rPr>
        <w:t>FeCl</w:t>
      </w:r>
      <w:r w:rsidRPr="00166C85">
        <w:rPr>
          <w:rFonts w:ascii="Times New Roman" w:eastAsia="楷体" w:hAnsi="Times New Roman" w:cs="Times New Roman"/>
          <w:sz w:val="24"/>
          <w:szCs w:val="28"/>
          <w:vertAlign w:val="subscript"/>
        </w:rPr>
        <w:t>3</w:t>
      </w:r>
      <w:r w:rsidRPr="00166C85">
        <w:rPr>
          <w:rFonts w:ascii="Times New Roman" w:eastAsia="楷体" w:hAnsi="Times New Roman" w:cs="Times New Roman"/>
          <w:sz w:val="24"/>
          <w:szCs w:val="28"/>
        </w:rPr>
        <w:t>充分水解</w:t>
      </w:r>
      <w:r w:rsidR="00166C85">
        <w:rPr>
          <w:rFonts w:ascii="Times New Roman" w:eastAsia="楷体" w:hAnsi="Times New Roman" w:cs="Times New Roman" w:hint="eastAsia"/>
          <w:sz w:val="24"/>
          <w:szCs w:val="28"/>
        </w:rPr>
        <w:t>；</w:t>
      </w:r>
      <w:r w:rsidRPr="00166C85" w:rsidR="00FC0E36">
        <w:rPr>
          <w:rFonts w:ascii="Times New Roman" w:eastAsia="楷体" w:hAnsi="Times New Roman" w:cs="Times New Roman"/>
          <w:sz w:val="24"/>
          <w:szCs w:val="28"/>
        </w:rPr>
        <w:t>（</w:t>
      </w:r>
      <w:r w:rsidRPr="00166C85" w:rsidR="00FC0E36">
        <w:rPr>
          <w:rFonts w:ascii="Times New Roman" w:eastAsia="楷体" w:hAnsi="Times New Roman" w:cs="Times New Roman"/>
          <w:sz w:val="24"/>
          <w:szCs w:val="28"/>
        </w:rPr>
        <w:t>3</w:t>
      </w:r>
      <w:r w:rsidRPr="00166C85" w:rsidR="00FC0E36">
        <w:rPr>
          <w:rFonts w:ascii="Times New Roman" w:eastAsia="楷体" w:hAnsi="Times New Roman" w:cs="Times New Roman"/>
          <w:sz w:val="24"/>
          <w:szCs w:val="28"/>
        </w:rPr>
        <w:t>）</w:t>
      </w:r>
      <w:r w:rsidRPr="00166C85">
        <w:rPr>
          <w:rFonts w:ascii="Times New Roman" w:eastAsia="楷体" w:hAnsi="Times New Roman" w:cs="Times New Roman"/>
          <w:sz w:val="24"/>
          <w:szCs w:val="28"/>
        </w:rPr>
        <w:t>必须选用氯化铁溶液（饱和）而不能用氯化铁稀溶液</w:t>
      </w:r>
      <w:r w:rsidRPr="00166C85">
        <w:rPr>
          <w:rFonts w:ascii="Times New Roman" w:eastAsia="楷体" w:hAnsi="Times New Roman" w:cs="Times New Roman"/>
          <w:sz w:val="24"/>
          <w:szCs w:val="28"/>
        </w:rPr>
        <w:t>，</w:t>
      </w:r>
      <w:r w:rsidRPr="00166C85">
        <w:rPr>
          <w:rFonts w:ascii="Times New Roman" w:eastAsia="楷体" w:hAnsi="Times New Roman" w:cs="Times New Roman"/>
          <w:sz w:val="24"/>
          <w:szCs w:val="28"/>
        </w:rPr>
        <w:t>若氯化铁浓度过低，不利于氢氧化铁胶体的形成</w:t>
      </w:r>
      <w:r w:rsidR="00166C85">
        <w:rPr>
          <w:rFonts w:ascii="Times New Roman" w:eastAsia="楷体" w:hAnsi="Times New Roman" w:cs="Times New Roman" w:hint="eastAsia"/>
          <w:sz w:val="24"/>
          <w:szCs w:val="28"/>
        </w:rPr>
        <w:t>；</w:t>
      </w:r>
      <w:r w:rsidRPr="00166C85">
        <w:rPr>
          <w:rFonts w:ascii="Times New Roman" w:eastAsia="楷体" w:hAnsi="Times New Roman" w:cs="Times New Roman"/>
          <w:sz w:val="24"/>
          <w:szCs w:val="28"/>
        </w:rPr>
        <w:t>（</w:t>
      </w:r>
      <w:r w:rsidRPr="00166C85">
        <w:rPr>
          <w:rFonts w:ascii="Times New Roman" w:eastAsia="楷体" w:hAnsi="Times New Roman" w:cs="Times New Roman"/>
          <w:sz w:val="24"/>
          <w:szCs w:val="28"/>
        </w:rPr>
        <w:t>4</w:t>
      </w:r>
      <w:r w:rsidRPr="00166C85">
        <w:rPr>
          <w:rFonts w:ascii="Times New Roman" w:eastAsia="楷体" w:hAnsi="Times New Roman" w:cs="Times New Roman"/>
          <w:sz w:val="24"/>
          <w:szCs w:val="28"/>
        </w:rPr>
        <w:t>）</w:t>
      </w:r>
      <w:r w:rsidRPr="00166C85">
        <w:rPr>
          <w:rFonts w:ascii="Times New Roman" w:eastAsia="楷体" w:hAnsi="Times New Roman" w:cs="Times New Roman"/>
          <w:sz w:val="24"/>
          <w:szCs w:val="28"/>
        </w:rPr>
        <w:t>向沸水中滴加</w:t>
      </w:r>
      <w:r w:rsidRPr="00166C85">
        <w:rPr>
          <w:rFonts w:ascii="Times New Roman" w:eastAsia="楷体" w:hAnsi="Times New Roman" w:cs="Times New Roman"/>
          <w:sz w:val="24"/>
          <w:szCs w:val="28"/>
        </w:rPr>
        <w:t>FeCl</w:t>
      </w:r>
      <w:r w:rsidRPr="00166C85">
        <w:rPr>
          <w:rFonts w:ascii="Times New Roman" w:eastAsia="楷体" w:hAnsi="Times New Roman" w:cs="Times New Roman"/>
          <w:sz w:val="24"/>
          <w:szCs w:val="28"/>
          <w:vertAlign w:val="subscript"/>
        </w:rPr>
        <w:t>3</w:t>
      </w:r>
      <w:r w:rsidRPr="00166C85">
        <w:rPr>
          <w:rFonts w:ascii="Times New Roman" w:eastAsia="楷体" w:hAnsi="Times New Roman" w:cs="Times New Roman"/>
          <w:sz w:val="24"/>
          <w:szCs w:val="28"/>
        </w:rPr>
        <w:t>饱和溶液，</w:t>
      </w:r>
      <w:r w:rsidRPr="00166C85">
        <w:rPr>
          <w:rFonts w:ascii="Times New Roman" w:eastAsia="楷体" w:hAnsi="Times New Roman" w:cs="Times New Roman"/>
          <w:sz w:val="24"/>
          <w:szCs w:val="28"/>
        </w:rPr>
        <w:t>不能</w:t>
      </w:r>
      <w:r w:rsidRPr="00166C85">
        <w:rPr>
          <w:rFonts w:ascii="Times New Roman" w:eastAsia="楷体" w:hAnsi="Times New Roman" w:cs="Times New Roman"/>
          <w:sz w:val="24"/>
          <w:szCs w:val="28"/>
        </w:rPr>
        <w:t>直接加热</w:t>
      </w:r>
      <w:r w:rsidRPr="00166C85">
        <w:rPr>
          <w:rFonts w:ascii="Times New Roman" w:eastAsia="楷体" w:hAnsi="Times New Roman" w:cs="Times New Roman"/>
          <w:sz w:val="24"/>
          <w:szCs w:val="28"/>
        </w:rPr>
        <w:t>FeCl</w:t>
      </w:r>
      <w:r w:rsidRPr="00166C85">
        <w:rPr>
          <w:rFonts w:ascii="Times New Roman" w:eastAsia="楷体" w:hAnsi="Times New Roman" w:cs="Times New Roman"/>
          <w:sz w:val="24"/>
          <w:szCs w:val="28"/>
          <w:vertAlign w:val="subscript"/>
        </w:rPr>
        <w:t>3</w:t>
      </w:r>
      <w:r w:rsidRPr="00166C85">
        <w:rPr>
          <w:rFonts w:ascii="Times New Roman" w:eastAsia="楷体" w:hAnsi="Times New Roman" w:cs="Times New Roman"/>
          <w:sz w:val="24"/>
          <w:szCs w:val="28"/>
        </w:rPr>
        <w:t>饱和溶液</w:t>
      </w:r>
      <w:r w:rsidRPr="00166C85">
        <w:rPr>
          <w:rFonts w:ascii="Times New Roman" w:eastAsia="楷体" w:hAnsi="Times New Roman" w:cs="Times New Roman"/>
          <w:sz w:val="24"/>
          <w:szCs w:val="28"/>
        </w:rPr>
        <w:t>，否则</w:t>
      </w:r>
      <w:r w:rsidRPr="00166C85">
        <w:rPr>
          <w:rFonts w:ascii="Times New Roman" w:eastAsia="楷体" w:hAnsi="Times New Roman" w:cs="Times New Roman"/>
          <w:sz w:val="24"/>
          <w:szCs w:val="28"/>
        </w:rPr>
        <w:t>会因溶液浓度过大直接生成</w:t>
      </w:r>
      <w:r w:rsidRPr="00166C85">
        <w:rPr>
          <w:rFonts w:ascii="Times New Roman" w:eastAsia="楷体" w:hAnsi="Times New Roman" w:cs="Times New Roman"/>
          <w:sz w:val="24"/>
          <w:szCs w:val="28"/>
        </w:rPr>
        <w:t>Fe(OH)</w:t>
      </w:r>
      <w:r w:rsidRPr="00166C85">
        <w:rPr>
          <w:rFonts w:ascii="Times New Roman" w:eastAsia="楷体" w:hAnsi="Times New Roman" w:cs="Times New Roman"/>
          <w:sz w:val="24"/>
          <w:szCs w:val="28"/>
          <w:vertAlign w:val="subscript"/>
        </w:rPr>
        <w:t>3</w:t>
      </w:r>
      <w:r w:rsidRPr="00166C85">
        <w:rPr>
          <w:rFonts w:ascii="Times New Roman" w:eastAsia="楷体" w:hAnsi="Times New Roman" w:cs="Times New Roman"/>
          <w:sz w:val="24"/>
          <w:szCs w:val="28"/>
        </w:rPr>
        <w:t>沉淀而无法得到氢氧化铁胶体。</w:t>
      </w:r>
    </w:p>
    <w:p w:rsidR="00166C85" w:rsidP="00E6176D" w14:paraId="636D0E4C" w14:textId="40DF5D8F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E6176D">
        <w:rPr>
          <w:rFonts w:ascii="宋体" w:eastAsia="宋体" w:hAnsi="宋体" w:hint="eastAsia"/>
          <w:sz w:val="24"/>
          <w:szCs w:val="24"/>
        </w:rPr>
        <w:t>胶体的性质</w:t>
      </w:r>
    </w:p>
    <w:p w:rsidR="00E6176D" w:rsidP="00E6176D" w14:paraId="491A9112" w14:textId="45D5EBDE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（1）丁达尔效应</w:t>
      </w:r>
    </w:p>
    <w:p w:rsidR="004D1492" w:rsidRPr="002D23AC" w:rsidP="00E6176D" w14:paraId="0E8D3D09" w14:textId="6E0D9BF5">
      <w:pPr>
        <w:spacing w:line="440" w:lineRule="exact"/>
        <w:jc w:val="left"/>
        <w:rPr>
          <w:rFonts w:ascii="宋体" w:eastAsia="宋体" w:hAnsi="宋体" w:hint="eastAsia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①</w:t>
      </w:r>
      <w:r w:rsidR="00166C85">
        <w:rPr>
          <w:rFonts w:ascii="宋体" w:eastAsia="宋体" w:hAnsi="宋体" w:hint="eastAsia"/>
          <w:sz w:val="24"/>
          <w:szCs w:val="24"/>
        </w:rPr>
        <w:t>应用：可用于区别</w:t>
      </w:r>
      <w:r w:rsidR="00166C85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="00166C85">
        <w:rPr>
          <w:rFonts w:ascii="宋体" w:eastAsia="宋体" w:hAnsi="宋体" w:hint="eastAsia"/>
          <w:sz w:val="24"/>
          <w:szCs w:val="24"/>
        </w:rPr>
        <w:t>和</w:t>
      </w:r>
      <w:r w:rsidR="00166C85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 w:rsidR="00166C85">
        <w:rPr>
          <w:rFonts w:ascii="宋体" w:eastAsia="宋体" w:hAnsi="宋体" w:hint="eastAsia"/>
          <w:sz w:val="24"/>
          <w:szCs w:val="24"/>
        </w:rPr>
        <w:t>。</w:t>
      </w:r>
    </w:p>
    <w:p w:rsidR="004D1492" w:rsidP="00E6176D" w14:paraId="3E386CAF" w14:textId="7255A013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②</w:t>
      </w:r>
      <w:r w:rsidR="00166C85">
        <w:rPr>
          <w:rFonts w:ascii="宋体" w:eastAsia="宋体" w:hAnsi="宋体" w:hint="eastAsia"/>
          <w:sz w:val="24"/>
          <w:szCs w:val="24"/>
        </w:rPr>
        <w:t>原理：由于胶体粒子对光线</w:t>
      </w:r>
      <w:r w:rsidR="00166C85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 w:rsidR="00166C85">
        <w:rPr>
          <w:rFonts w:ascii="宋体" w:eastAsia="宋体" w:hAnsi="宋体" w:hint="eastAsia"/>
          <w:sz w:val="24"/>
          <w:szCs w:val="24"/>
        </w:rPr>
        <w:t>（光波偏离原来方向而分散传播）。</w:t>
      </w:r>
    </w:p>
    <w:p w:rsidR="00E6176D" w:rsidRPr="00E6176D" w:rsidP="00E6176D" w14:paraId="5FA82162" w14:textId="5015A8AF">
      <w:pPr>
        <w:spacing w:line="440" w:lineRule="exact"/>
        <w:jc w:val="left"/>
        <w:rPr>
          <w:rFonts w:ascii="楷体" w:eastAsia="楷体" w:hAnsi="楷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</w:t>
      </w:r>
      <w:r w:rsidRPr="00166C85">
        <w:rPr>
          <w:rFonts w:ascii="楷体" w:eastAsia="楷体" w:hAnsi="楷体" w:hint="eastAsia"/>
          <w:sz w:val="24"/>
          <w:szCs w:val="24"/>
        </w:rPr>
        <w:t>注意】丁达尔效应是物理变化</w:t>
      </w:r>
    </w:p>
    <w:p w:rsidR="00E6176D" w:rsidP="00E6176D" w14:paraId="79FE90A0" w14:textId="255637AA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Pr="00E6176D">
        <w:rPr>
          <w:rFonts w:ascii="宋体" w:eastAsia="宋体" w:hAnsi="宋体" w:hint="eastAsia"/>
          <w:sz w:val="24"/>
          <w:szCs w:val="24"/>
        </w:rPr>
        <w:t>电泳现象</w:t>
      </w:r>
      <w:r>
        <w:rPr>
          <w:rFonts w:ascii="宋体" w:eastAsia="宋体" w:hAnsi="宋体" w:hint="eastAsia"/>
          <w:sz w:val="24"/>
          <w:szCs w:val="24"/>
        </w:rPr>
        <w:t>：</w:t>
      </w:r>
      <w:r w:rsidRPr="00E6176D">
        <w:rPr>
          <w:rFonts w:ascii="宋体" w:eastAsia="宋体" w:hAnsi="宋体" w:hint="eastAsia"/>
          <w:sz w:val="24"/>
          <w:szCs w:val="24"/>
        </w:rPr>
        <w:t>说明胶体的分散质微粒带电荷</w:t>
      </w:r>
      <w:r w:rsidR="00987E0E">
        <w:rPr>
          <w:rFonts w:ascii="宋体" w:eastAsia="宋体" w:hAnsi="宋体" w:hint="eastAsia"/>
          <w:sz w:val="24"/>
          <w:szCs w:val="24"/>
        </w:rPr>
        <w:t>（例如静电除尘）</w:t>
      </w:r>
    </w:p>
    <w:p w:rsidR="00E6176D" w:rsidP="00E6176D" w14:paraId="64460E28" w14:textId="7E10AE81">
      <w:pPr>
        <w:spacing w:line="44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 w:rsidRPr="00E6176D">
        <w:rPr>
          <w:rFonts w:ascii="Times New Roman" w:eastAsia="楷体" w:hAnsi="Times New Roman" w:cs="Times New Roman"/>
          <w:sz w:val="24"/>
          <w:szCs w:val="24"/>
        </w:rPr>
        <w:t>【注意】</w:t>
      </w:r>
      <w:r w:rsidRPr="00E6176D">
        <w:rPr>
          <w:rFonts w:ascii="宋体" w:eastAsia="宋体" w:hAnsi="宋体" w:cs="Cambria Math"/>
          <w:sz w:val="24"/>
          <w:szCs w:val="24"/>
        </w:rPr>
        <w:t>①</w:t>
      </w:r>
      <w:r w:rsidRPr="00E6176D">
        <w:rPr>
          <w:rFonts w:ascii="Times New Roman" w:eastAsia="楷体" w:hAnsi="Times New Roman" w:cs="Times New Roman"/>
          <w:sz w:val="24"/>
          <w:szCs w:val="24"/>
        </w:rPr>
        <w:t>有的胶体粒子带正电，如</w:t>
      </w:r>
      <w:r w:rsidRPr="00E6176D">
        <w:rPr>
          <w:rFonts w:ascii="Times New Roman" w:eastAsia="楷体" w:hAnsi="Times New Roman" w:cs="Times New Roman"/>
          <w:sz w:val="24"/>
          <w:szCs w:val="24"/>
        </w:rPr>
        <w:t>Fe(OH)</w:t>
      </w:r>
      <w:r w:rsidRPr="00E6176D">
        <w:rPr>
          <w:rFonts w:ascii="Times New Roman" w:eastAsia="楷体" w:hAnsi="Times New Roman" w:cs="Times New Roman"/>
          <w:sz w:val="24"/>
          <w:szCs w:val="24"/>
          <w:vertAlign w:val="subscript"/>
        </w:rPr>
        <w:t>3</w:t>
      </w:r>
      <w:r w:rsidRPr="00E6176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E6176D">
        <w:rPr>
          <w:rFonts w:ascii="Times New Roman" w:eastAsia="楷体" w:hAnsi="Times New Roman" w:cs="Times New Roman"/>
          <w:sz w:val="24"/>
          <w:szCs w:val="24"/>
        </w:rPr>
        <w:t>胶粒、金属氧化物、金属氢氧化物</w:t>
      </w:r>
      <w:r w:rsidRPr="00E6176D">
        <w:rPr>
          <w:rFonts w:ascii="Times New Roman" w:eastAsia="楷体" w:hAnsi="Times New Roman" w:cs="Times New Roman"/>
          <w:sz w:val="24"/>
          <w:szCs w:val="24"/>
        </w:rPr>
        <w:t>；</w:t>
      </w:r>
      <w:r w:rsidRPr="00E6176D">
        <w:rPr>
          <w:rFonts w:ascii="宋体" w:eastAsia="宋体" w:hAnsi="宋体" w:cs="Cambria Math"/>
          <w:sz w:val="24"/>
          <w:szCs w:val="24"/>
        </w:rPr>
        <w:t>②</w:t>
      </w:r>
      <w:r w:rsidRPr="00E6176D">
        <w:rPr>
          <w:rFonts w:ascii="Times New Roman" w:eastAsia="楷体" w:hAnsi="Times New Roman" w:cs="Times New Roman"/>
          <w:sz w:val="24"/>
          <w:szCs w:val="24"/>
        </w:rPr>
        <w:t>有的胶体粒子带负电，如硅酸</w:t>
      </w:r>
      <w:r w:rsidRPr="00E6176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E6176D">
        <w:rPr>
          <w:rFonts w:ascii="Times New Roman" w:eastAsia="楷体" w:hAnsi="Times New Roman" w:cs="Times New Roman"/>
          <w:sz w:val="24"/>
          <w:szCs w:val="24"/>
        </w:rPr>
        <w:t>（</w:t>
      </w:r>
      <w:r w:rsidRPr="00E6176D">
        <w:rPr>
          <w:rFonts w:ascii="Times New Roman" w:eastAsia="楷体" w:hAnsi="Times New Roman" w:cs="Times New Roman"/>
          <w:sz w:val="24"/>
          <w:szCs w:val="24"/>
        </w:rPr>
        <w:t>H</w:t>
      </w:r>
      <w:r w:rsidRPr="00E6176D">
        <w:rPr>
          <w:rFonts w:ascii="Times New Roman" w:eastAsia="楷体" w:hAnsi="Times New Roman" w:cs="Times New Roman"/>
          <w:sz w:val="24"/>
          <w:szCs w:val="24"/>
          <w:vertAlign w:val="subscript"/>
        </w:rPr>
        <w:t>2</w:t>
      </w:r>
      <w:r w:rsidRPr="00E6176D">
        <w:rPr>
          <w:rFonts w:ascii="Times New Roman" w:eastAsia="楷体" w:hAnsi="Times New Roman" w:cs="Times New Roman"/>
          <w:sz w:val="24"/>
          <w:szCs w:val="24"/>
        </w:rPr>
        <w:t>SiO</w:t>
      </w:r>
      <w:r w:rsidRPr="00E6176D">
        <w:rPr>
          <w:rFonts w:ascii="Times New Roman" w:eastAsia="楷体" w:hAnsi="Times New Roman" w:cs="Times New Roman"/>
          <w:sz w:val="24"/>
          <w:szCs w:val="24"/>
          <w:vertAlign w:val="subscript"/>
        </w:rPr>
        <w:t>3</w:t>
      </w:r>
      <w:r w:rsidRPr="00E6176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E6176D">
        <w:rPr>
          <w:rFonts w:ascii="Times New Roman" w:eastAsia="楷体" w:hAnsi="Times New Roman" w:cs="Times New Roman"/>
          <w:sz w:val="24"/>
          <w:szCs w:val="24"/>
        </w:rPr>
        <w:t>）胶粒、土壤胶粒</w:t>
      </w:r>
      <w:r w:rsidRPr="00E6176D">
        <w:rPr>
          <w:rFonts w:ascii="Times New Roman" w:eastAsia="楷体" w:hAnsi="Times New Roman" w:cs="Times New Roman"/>
          <w:sz w:val="24"/>
          <w:szCs w:val="24"/>
        </w:rPr>
        <w:t>；</w:t>
      </w:r>
      <w:r w:rsidRPr="00E6176D">
        <w:rPr>
          <w:rFonts w:ascii="宋体" w:eastAsia="宋体" w:hAnsi="宋体" w:cs="Cambria Math"/>
          <w:sz w:val="24"/>
          <w:szCs w:val="24"/>
        </w:rPr>
        <w:t>③</w:t>
      </w:r>
      <w:r w:rsidRPr="00E6176D">
        <w:rPr>
          <w:rFonts w:ascii="Times New Roman" w:eastAsia="楷体" w:hAnsi="Times New Roman" w:cs="Times New Roman"/>
          <w:sz w:val="24"/>
          <w:szCs w:val="24"/>
        </w:rPr>
        <w:t>有的胶体粒子不带电，如淀粉胶粒</w:t>
      </w:r>
    </w:p>
    <w:p w:rsidR="00E6176D" w:rsidP="00E6176D" w14:paraId="4B992958" w14:textId="3E0131DC">
      <w:pPr>
        <w:spacing w:line="440" w:lineRule="exact"/>
        <w:jc w:val="left"/>
        <w:rPr>
          <w:rFonts w:ascii="宋体" w:eastAsia="宋体" w:hAnsi="宋体" w:cs="Times New Roman"/>
          <w:sz w:val="24"/>
          <w:szCs w:val="24"/>
        </w:rPr>
      </w:pPr>
      <w:r w:rsidRPr="00E6176D">
        <w:rPr>
          <w:rFonts w:ascii="宋体" w:eastAsia="宋体" w:hAnsi="宋体" w:cs="Times New Roman" w:hint="eastAsia"/>
          <w:sz w:val="24"/>
          <w:szCs w:val="24"/>
        </w:rPr>
        <w:t>（3）</w:t>
      </w:r>
      <w:r>
        <w:rPr>
          <w:rFonts w:ascii="宋体" w:eastAsia="宋体" w:hAnsi="宋体" w:cs="Times New Roman" w:hint="eastAsia"/>
          <w:sz w:val="24"/>
          <w:szCs w:val="24"/>
        </w:rPr>
        <w:t>胶体具有</w:t>
      </w:r>
      <w:r w:rsidRPr="00E6176D">
        <w:rPr>
          <w:rFonts w:ascii="宋体" w:eastAsia="宋体" w:hAnsi="宋体" w:cs="Times New Roman" w:hint="eastAsia"/>
          <w:sz w:val="24"/>
          <w:szCs w:val="24"/>
        </w:rPr>
        <w:t>介</w:t>
      </w:r>
      <w:r w:rsidRPr="00E6176D">
        <w:rPr>
          <w:rFonts w:ascii="宋体" w:eastAsia="宋体" w:hAnsi="宋体" w:cs="Times New Roman" w:hint="eastAsia"/>
          <w:sz w:val="24"/>
          <w:szCs w:val="24"/>
        </w:rPr>
        <w:t>稳性</w:t>
      </w:r>
      <w:r w:rsidR="00987E0E">
        <w:rPr>
          <w:rFonts w:ascii="宋体" w:eastAsia="宋体" w:hAnsi="宋体" w:cs="Times New Roman" w:hint="eastAsia"/>
          <w:sz w:val="24"/>
          <w:szCs w:val="24"/>
        </w:rPr>
        <w:t>（例如利用氯化铁溶液止血）</w:t>
      </w:r>
    </w:p>
    <w:p w:rsidR="00E6176D" w:rsidP="00E6176D" w14:paraId="57154912" w14:textId="751C98DE">
      <w:pPr>
        <w:spacing w:line="440" w:lineRule="exact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（4）聚沉：</w:t>
      </w:r>
      <w:r w:rsidRPr="00E6176D">
        <w:rPr>
          <w:rFonts w:ascii="宋体" w:eastAsia="宋体" w:hAnsi="宋体" w:cs="Times New Roman" w:hint="eastAsia"/>
          <w:sz w:val="24"/>
          <w:szCs w:val="24"/>
        </w:rPr>
        <w:t>胶体粒子聚集成较大颗粒，从而形成沉淀从分散剂中析出的过程</w:t>
      </w:r>
      <w:r>
        <w:rPr>
          <w:rFonts w:ascii="宋体" w:eastAsia="宋体" w:hAnsi="宋体" w:cs="Times New Roman" w:hint="eastAsia"/>
          <w:sz w:val="24"/>
          <w:szCs w:val="24"/>
        </w:rPr>
        <w:t>（例如沙丘的形成、卤水点豆腐）</w:t>
      </w:r>
    </w:p>
    <w:p w:rsidR="00E6176D" w:rsidRPr="00E6176D" w:rsidP="00E6176D" w14:paraId="4E24A6F2" w14:textId="48FACAB4">
      <w:pPr>
        <w:spacing w:line="440" w:lineRule="exact"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（5）吸附性：</w:t>
      </w:r>
      <w:r w:rsidRPr="00E6176D">
        <w:rPr>
          <w:rFonts w:ascii="宋体" w:eastAsia="宋体" w:hAnsi="宋体" w:cs="Times New Roman" w:hint="eastAsia"/>
          <w:sz w:val="24"/>
          <w:szCs w:val="24"/>
        </w:rPr>
        <w:t>胶体具有吸附性，吸附水中悬浮的杂质</w:t>
      </w:r>
      <w:r w:rsidR="00987E0E">
        <w:rPr>
          <w:rFonts w:ascii="宋体" w:eastAsia="宋体" w:hAnsi="宋体" w:cs="Times New Roman" w:hint="eastAsia"/>
          <w:sz w:val="24"/>
          <w:szCs w:val="24"/>
        </w:rPr>
        <w:t>。（例如明矾净水）</w:t>
      </w:r>
    </w:p>
    <w:p w:rsidR="00E528EB" w:rsidP="00D80512" w14:paraId="350C42F9" w14:textId="0036D53C">
      <w:pPr>
        <w:spacing w:line="56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【随堂练习】</w:t>
      </w:r>
    </w:p>
    <w:p w:rsidR="00987E0E" w:rsidRPr="00987E0E" w:rsidP="00987E0E" w14:paraId="5E71840B" w14:textId="3F87BD5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</w:pP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1.</w:t>
      </w:r>
      <w:r w:rsidRPr="00987E0E">
        <w:rPr>
          <w:rFonts w:hint="eastAsia"/>
        </w:rPr>
        <w:t xml:space="preserve"> 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下列关于胶体和溶液的叙述正确的是（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 xml:space="preserve">    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）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 xml:space="preserve">            </w:t>
      </w:r>
    </w:p>
    <w:p w:rsidR="00987E0E" w:rsidRPr="00987E0E" w:rsidP="00987E0E" w14:paraId="43E37196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</w:pP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 xml:space="preserve">A. 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溶液呈电中性，部分胶体带电荷，部分胶体不带电荷</w:t>
      </w:r>
    </w:p>
    <w:p w:rsidR="00987E0E" w:rsidRPr="00987E0E" w:rsidP="00987E0E" w14:paraId="07896E4C" w14:textId="1480B5C0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</w:pP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 xml:space="preserve">B. 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胶体与其他分散系的本质区别本质是胶体分散质微粒直径的大小</w:t>
      </w:r>
    </w:p>
    <w:p w:rsidR="00987E0E" w:rsidRPr="00987E0E" w:rsidP="00987E0E" w14:paraId="3E59152E" w14:textId="455DDD19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</w:pP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 xml:space="preserve">C. 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氢氧化铁胶体是一种红褐色的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固体</w:t>
      </w:r>
    </w:p>
    <w:p w:rsidR="00987E0E" w:rsidP="00987E0E" w14:paraId="64E99361" w14:textId="64B1D4E3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 xml:space="preserve">D. 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胶体是具有一定稳定性的分散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质</w:t>
      </w:r>
    </w:p>
    <w:p w:rsidR="00987E0E" w:rsidRPr="00987E0E" w:rsidP="00987E0E" w14:paraId="6AB920DF" w14:textId="089D08AF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</w:pP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2.</w:t>
      </w:r>
      <w:r w:rsidRPr="00987E0E">
        <w:rPr>
          <w:rFonts w:hint="eastAsia"/>
        </w:rPr>
        <w:t xml:space="preserve"> 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2020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年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2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月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9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日晚，湖北省新冠肺炎疫情防控指挥部的第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19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场新闻发布会上，华中科大公共卫生学院副院长徐顺清介绍，新型冠状病毒的主要传播途径有直接传播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(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飞沫传播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)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和接触传播，目前没有直接证据证明病毒通过气溶胶传播。下列说法正确的是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(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　　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)</w:t>
      </w:r>
    </w:p>
    <w:p w:rsidR="00987E0E" w:rsidRPr="00987E0E" w:rsidP="00987E0E" w14:paraId="5B2EF9E7" w14:textId="66EEBFA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</w:pP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A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．云、烟、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雾均属于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液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溶胶</w:t>
      </w:r>
    </w:p>
    <w:p w:rsidR="00987E0E" w:rsidRPr="00987E0E" w:rsidP="00987E0E" w14:paraId="34360C87" w14:textId="2D62DAD9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</w:pP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B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．胶体的分散质粒子大小在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1m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到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l00m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之间，能通过滤纸不能透过半透膜</w:t>
      </w:r>
    </w:p>
    <w:p w:rsidR="00987E0E" w:rsidRPr="00987E0E" w:rsidP="00987E0E" w14:paraId="188B6951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</w:pP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C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．胶体是混合物，可用丁达尔效应来鉴别胶体和溶液</w:t>
      </w:r>
    </w:p>
    <w:p w:rsidR="00987E0E" w:rsidP="00987E0E" w14:paraId="64616CEF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D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．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PM2.5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是对空气中直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径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小于或等于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2.5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μ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m(2.5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×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10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vertAlign w:val="superscript"/>
          <w14:ligatures w14:val="none"/>
        </w:rPr>
        <w:t>-6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m)</w:t>
      </w:r>
      <w:r w:rsidRPr="00987E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的固体颗粒或液滴的总称，其分散在空气中一定形成气溶胶</w:t>
      </w:r>
    </w:p>
    <w:p w:rsidR="00987E0E" w:rsidRPr="00987E0E" w:rsidP="00987E0E" w14:paraId="23277359" w14:textId="05E88BD3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sz w:val="24"/>
          <w:szCs w:val="24"/>
        </w:rPr>
      </w:pPr>
      <w:r w:rsidRPr="00E528EB">
        <w:rPr>
          <w:rFonts w:ascii="Times New Roman" w:eastAsia="宋体" w:hAnsi="Times New Roman" w:cs="Times New Roman"/>
          <w:sz w:val="24"/>
          <w:szCs w:val="24"/>
        </w:rPr>
        <w:t>3.</w:t>
      </w:r>
      <w:r w:rsidRPr="00987E0E">
        <w:rPr>
          <w:rFonts w:hint="eastAsia"/>
        </w:rPr>
        <w:t xml:space="preserve"> </w:t>
      </w:r>
      <w:r w:rsidRPr="00987E0E">
        <w:rPr>
          <w:rFonts w:ascii="Times New Roman" w:eastAsia="宋体" w:hAnsi="Times New Roman" w:cs="Times New Roman" w:hint="eastAsia"/>
          <w:sz w:val="24"/>
          <w:szCs w:val="24"/>
        </w:rPr>
        <w:t>下列诗词中所描述的物质不属于分散系的是（</w:t>
      </w:r>
      <w:r w:rsidRPr="00987E0E"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Pr="00987E0E"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p w:rsidR="00987E0E" w:rsidRPr="00987E0E" w:rsidP="00987E0E" w14:paraId="3B80E830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sz w:val="24"/>
          <w:szCs w:val="24"/>
        </w:rPr>
      </w:pPr>
      <w:r w:rsidRPr="00987E0E">
        <w:rPr>
          <w:rFonts w:ascii="Times New Roman" w:eastAsia="宋体" w:hAnsi="Times New Roman" w:cs="Times New Roman" w:hint="eastAsia"/>
          <w:sz w:val="24"/>
          <w:szCs w:val="24"/>
        </w:rPr>
        <w:t>A.</w:t>
      </w:r>
      <w:r w:rsidRPr="00987E0E">
        <w:rPr>
          <w:rFonts w:ascii="Times New Roman" w:eastAsia="宋体" w:hAnsi="Times New Roman" w:cs="Times New Roman" w:hint="eastAsia"/>
          <w:sz w:val="24"/>
          <w:szCs w:val="24"/>
        </w:rPr>
        <w:t>“</w:t>
      </w:r>
      <w:r w:rsidRPr="00987E0E">
        <w:rPr>
          <w:rFonts w:ascii="Times New Roman" w:eastAsia="宋体" w:hAnsi="Times New Roman" w:cs="Times New Roman" w:hint="eastAsia"/>
          <w:sz w:val="24"/>
          <w:szCs w:val="24"/>
        </w:rPr>
        <w:t>大漠孤烟直，长河落日圆”中的“烟”</w:t>
      </w:r>
    </w:p>
    <w:p w:rsidR="00987E0E" w:rsidRPr="00987E0E" w:rsidP="00987E0E" w14:paraId="5B583E85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sz w:val="24"/>
          <w:szCs w:val="24"/>
        </w:rPr>
      </w:pPr>
      <w:r w:rsidRPr="00987E0E">
        <w:rPr>
          <w:rFonts w:ascii="Times New Roman" w:eastAsia="宋体" w:hAnsi="Times New Roman" w:cs="Times New Roman" w:hint="eastAsia"/>
          <w:sz w:val="24"/>
          <w:szCs w:val="24"/>
        </w:rPr>
        <w:t>B.</w:t>
      </w:r>
      <w:r w:rsidRPr="00987E0E">
        <w:rPr>
          <w:rFonts w:ascii="Times New Roman" w:eastAsia="宋体" w:hAnsi="Times New Roman" w:cs="Times New Roman" w:hint="eastAsia"/>
          <w:sz w:val="24"/>
          <w:szCs w:val="24"/>
        </w:rPr>
        <w:t>“</w:t>
      </w:r>
      <w:r w:rsidRPr="00987E0E">
        <w:rPr>
          <w:rFonts w:ascii="Times New Roman" w:eastAsia="宋体" w:hAnsi="Times New Roman" w:cs="Times New Roman" w:hint="eastAsia"/>
          <w:sz w:val="24"/>
          <w:szCs w:val="24"/>
        </w:rPr>
        <w:t>曾经沧海难为水，除却巫山不是云”中的“云”</w:t>
      </w:r>
    </w:p>
    <w:p w:rsidR="00987E0E" w:rsidRPr="00987E0E" w:rsidP="00987E0E" w14:paraId="63636049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sz w:val="24"/>
          <w:szCs w:val="24"/>
        </w:rPr>
      </w:pPr>
      <w:r w:rsidRPr="00987E0E">
        <w:rPr>
          <w:rFonts w:ascii="Times New Roman" w:eastAsia="宋体" w:hAnsi="Times New Roman" w:cs="Times New Roman" w:hint="eastAsia"/>
          <w:sz w:val="24"/>
          <w:szCs w:val="24"/>
        </w:rPr>
        <w:t>C.</w:t>
      </w:r>
      <w:r w:rsidRPr="00987E0E">
        <w:rPr>
          <w:rFonts w:ascii="Times New Roman" w:eastAsia="宋体" w:hAnsi="Times New Roman" w:cs="Times New Roman" w:hint="eastAsia"/>
          <w:sz w:val="24"/>
          <w:szCs w:val="24"/>
        </w:rPr>
        <w:t>“</w:t>
      </w:r>
      <w:r w:rsidRPr="00987E0E">
        <w:rPr>
          <w:rFonts w:ascii="Times New Roman" w:eastAsia="宋体" w:hAnsi="Times New Roman" w:cs="Times New Roman" w:hint="eastAsia"/>
          <w:sz w:val="24"/>
          <w:szCs w:val="24"/>
        </w:rPr>
        <w:t>明月几时有，把酒问青天”中的“酒”</w:t>
      </w:r>
    </w:p>
    <w:p w:rsidR="00987E0E" w:rsidP="00987E0E" w14:paraId="15E7AC86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sz w:val="24"/>
          <w:szCs w:val="24"/>
        </w:rPr>
      </w:pPr>
      <w:r w:rsidRPr="00987E0E">
        <w:rPr>
          <w:rFonts w:ascii="Times New Roman" w:eastAsia="宋体" w:hAnsi="Times New Roman" w:cs="Times New Roman" w:hint="eastAsia"/>
          <w:sz w:val="24"/>
          <w:szCs w:val="24"/>
        </w:rPr>
        <w:t>D.</w:t>
      </w:r>
      <w:r w:rsidRPr="00987E0E">
        <w:rPr>
          <w:rFonts w:ascii="Times New Roman" w:eastAsia="宋体" w:hAnsi="Times New Roman" w:cs="Times New Roman" w:hint="eastAsia"/>
          <w:sz w:val="24"/>
          <w:szCs w:val="24"/>
        </w:rPr>
        <w:t>“</w:t>
      </w:r>
      <w:r w:rsidRPr="00987E0E">
        <w:rPr>
          <w:rFonts w:ascii="Times New Roman" w:eastAsia="宋体" w:hAnsi="Times New Roman" w:cs="Times New Roman" w:hint="eastAsia"/>
          <w:sz w:val="24"/>
          <w:szCs w:val="24"/>
        </w:rPr>
        <w:t>已是悬崖百丈冰，犹有花枝俏”中的“冰”</w:t>
      </w:r>
    </w:p>
    <w:p w:rsidR="00987E0E" w:rsidRPr="00987E0E" w:rsidP="00987E0E" w14:paraId="4D4AFD46" w14:textId="0FA59F75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E528EB">
        <w:rPr>
          <w:rFonts w:ascii="Times New Roman" w:eastAsia="宋体" w:hAnsi="Times New Roman" w:cs="Times New Roman"/>
          <w:sz w:val="24"/>
          <w:szCs w:val="24"/>
        </w:rPr>
        <w:t>.</w:t>
      </w:r>
      <w:r w:rsidRPr="00987E0E">
        <w:rPr>
          <w:rFonts w:hint="eastAsia"/>
        </w:rPr>
        <w:t xml:space="preserve"> </w:t>
      </w:r>
      <w:r w:rsidRPr="00987E0E">
        <w:rPr>
          <w:rFonts w:ascii="Times New Roman" w:eastAsia="宋体" w:hAnsi="Times New Roman" w:cs="Times New Roman" w:hint="eastAsia"/>
          <w:sz w:val="24"/>
          <w:szCs w:val="24"/>
        </w:rPr>
        <w:t>下列现象或应用与胶体的性质无关的是（</w:t>
      </w:r>
      <w:r w:rsidRPr="00987E0E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Pr="00987E0E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987E0E">
        <w:rPr>
          <w:rFonts w:ascii="Times New Roman" w:eastAsia="宋体" w:hAnsi="Times New Roman" w:cs="Times New Roman" w:hint="eastAsia"/>
          <w:sz w:val="24"/>
          <w:szCs w:val="24"/>
        </w:rPr>
        <w:t xml:space="preserve">            </w:t>
      </w:r>
    </w:p>
    <w:p w:rsidR="00987E0E" w:rsidRPr="00987E0E" w:rsidP="00987E0E" w14:paraId="50E35579" w14:textId="756A05D9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sz w:val="24"/>
          <w:szCs w:val="24"/>
        </w:rPr>
      </w:pPr>
      <w:r w:rsidRPr="00987E0E">
        <w:rPr>
          <w:rFonts w:ascii="Times New Roman" w:eastAsia="宋体" w:hAnsi="Times New Roman" w:cs="Times New Roman" w:hint="eastAsia"/>
          <w:sz w:val="24"/>
          <w:szCs w:val="24"/>
        </w:rPr>
        <w:t xml:space="preserve">A. </w:t>
      </w:r>
      <w:r w:rsidRPr="00D867A7" w:rsidR="00D867A7">
        <w:rPr>
          <w:rFonts w:ascii="Times New Roman" w:eastAsia="宋体" w:hAnsi="Times New Roman" w:cs="Times New Roman" w:hint="eastAsia"/>
          <w:sz w:val="24"/>
          <w:szCs w:val="24"/>
        </w:rPr>
        <w:t>手指不慎被划破，用氯化铁溶液止血</w:t>
      </w:r>
    </w:p>
    <w:p w:rsidR="00987E0E" w:rsidRPr="00987E0E" w:rsidP="00987E0E" w14:paraId="3C52E424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sz w:val="24"/>
          <w:szCs w:val="24"/>
        </w:rPr>
      </w:pPr>
      <w:r w:rsidRPr="00987E0E">
        <w:rPr>
          <w:rFonts w:ascii="Times New Roman" w:eastAsia="宋体" w:hAnsi="Times New Roman" w:cs="Times New Roman" w:hint="eastAsia"/>
          <w:sz w:val="24"/>
          <w:szCs w:val="24"/>
        </w:rPr>
        <w:t xml:space="preserve">B. </w:t>
      </w:r>
      <w:r w:rsidRPr="00987E0E">
        <w:rPr>
          <w:rFonts w:ascii="Times New Roman" w:eastAsia="宋体" w:hAnsi="Times New Roman" w:cs="Times New Roman" w:hint="eastAsia"/>
          <w:sz w:val="24"/>
          <w:szCs w:val="24"/>
        </w:rPr>
        <w:t>三氯化铁溶液中滴入氢氧化钠溶液出现红褐色沉淀</w:t>
      </w:r>
    </w:p>
    <w:p w:rsidR="00987E0E" w:rsidRPr="00987E0E" w:rsidP="00987E0E" w14:paraId="5307031B" w14:textId="08A74D49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sz w:val="24"/>
          <w:szCs w:val="24"/>
        </w:rPr>
      </w:pPr>
      <w:r w:rsidRPr="00987E0E">
        <w:rPr>
          <w:rFonts w:ascii="Times New Roman" w:eastAsia="宋体" w:hAnsi="Times New Roman" w:cs="Times New Roman" w:hint="eastAsia"/>
          <w:sz w:val="24"/>
          <w:szCs w:val="24"/>
        </w:rPr>
        <w:t xml:space="preserve">C. </w:t>
      </w:r>
      <w:r w:rsidRPr="00D867A7" w:rsidR="00D867A7">
        <w:rPr>
          <w:rFonts w:ascii="Times New Roman" w:eastAsia="宋体" w:hAnsi="Times New Roman" w:cs="Times New Roman" w:hint="eastAsia"/>
          <w:sz w:val="24"/>
          <w:szCs w:val="24"/>
        </w:rPr>
        <w:t>不同品牌墨水不能混用</w:t>
      </w:r>
    </w:p>
    <w:p w:rsidR="00D867A7" w:rsidP="00987E0E" w14:paraId="3179BE4D" w14:textId="5F85F806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sz w:val="24"/>
          <w:szCs w:val="24"/>
        </w:rPr>
      </w:pPr>
      <w:r w:rsidRPr="00987E0E">
        <w:rPr>
          <w:rFonts w:ascii="Times New Roman" w:eastAsia="宋体" w:hAnsi="Times New Roman" w:cs="Times New Roman" w:hint="eastAsia"/>
          <w:sz w:val="24"/>
          <w:szCs w:val="24"/>
        </w:rPr>
        <w:t xml:space="preserve">D. </w:t>
      </w:r>
      <w:r w:rsidRPr="00D867A7">
        <w:rPr>
          <w:rFonts w:ascii="Times New Roman" w:eastAsia="宋体" w:hAnsi="Times New Roman" w:cs="Times New Roman" w:hint="eastAsia"/>
          <w:sz w:val="24"/>
          <w:szCs w:val="24"/>
        </w:rPr>
        <w:t>豆浆里加石膏制成豆腐</w:t>
      </w:r>
    </w:p>
    <w:p w:rsidR="00D867A7" w:rsidRPr="00D867A7" w:rsidP="00D867A7" w14:paraId="32BE6A57" w14:textId="48CA6853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D0564B">
        <w:rPr>
          <w:rFonts w:ascii="Times New Roman" w:eastAsia="宋体" w:hAnsi="Times New Roman" w:cs="Times New Roman"/>
          <w:sz w:val="24"/>
          <w:szCs w:val="24"/>
        </w:rPr>
        <w:t>.</w:t>
      </w:r>
      <w:r w:rsidRPr="00D867A7">
        <w:rPr>
          <w:rFonts w:hint="eastAsia"/>
        </w:rPr>
        <w:t xml:space="preserve"> </w:t>
      </w:r>
      <w:r w:rsidRPr="00D867A7">
        <w:rPr>
          <w:rFonts w:ascii="Times New Roman" w:eastAsia="宋体" w:hAnsi="Times New Roman" w:cs="Times New Roman" w:hint="eastAsia"/>
          <w:sz w:val="24"/>
          <w:szCs w:val="24"/>
        </w:rPr>
        <w:t>下列分散系中具有丁达尔现象的有（</w:t>
      </w:r>
      <w:r w:rsidRPr="00D867A7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D867A7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D867A7">
        <w:rPr>
          <w:rFonts w:ascii="Times New Roman" w:eastAsia="宋体" w:hAnsi="Times New Roman" w:cs="Times New Roman" w:hint="eastAsia"/>
          <w:sz w:val="24"/>
          <w:szCs w:val="24"/>
        </w:rPr>
        <w:t xml:space="preserve">            </w:t>
      </w:r>
    </w:p>
    <w:p w:rsidR="00D867A7" w:rsidP="00D867A7" w14:paraId="623F6B31" w14:textId="5C1D24BC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sz w:val="24"/>
          <w:szCs w:val="24"/>
        </w:rPr>
      </w:pPr>
      <w:r w:rsidRPr="00D867A7">
        <w:rPr>
          <w:rFonts w:ascii="Times New Roman" w:eastAsia="宋体" w:hAnsi="Times New Roman" w:cs="Times New Roman" w:hint="eastAsia"/>
          <w:sz w:val="24"/>
          <w:szCs w:val="24"/>
        </w:rPr>
        <w:t xml:space="preserve">A. </w:t>
      </w:r>
      <w:r w:rsidRPr="00D867A7">
        <w:rPr>
          <w:rFonts w:ascii="Times New Roman" w:eastAsia="宋体" w:hAnsi="Times New Roman" w:cs="Times New Roman" w:hint="eastAsia"/>
          <w:sz w:val="24"/>
          <w:szCs w:val="24"/>
        </w:rPr>
        <w:t>蔗糖溶液</w:t>
      </w:r>
      <w:r w:rsidRPr="00D867A7">
        <w:rPr>
          <w:rFonts w:ascii="Times New Roman" w:eastAsia="宋体" w:hAnsi="Times New Roman" w:cs="Times New Roman" w:hint="eastAsia"/>
          <w:sz w:val="24"/>
          <w:szCs w:val="24"/>
        </w:rPr>
        <w:t xml:space="preserve">              B. </w:t>
      </w:r>
      <w:r>
        <w:rPr>
          <w:rFonts w:ascii="Times New Roman" w:eastAsia="宋体" w:hAnsi="Times New Roman" w:cs="Times New Roman" w:hint="eastAsia"/>
          <w:sz w:val="24"/>
          <w:szCs w:val="24"/>
        </w:rPr>
        <w:t>液氮</w:t>
      </w:r>
      <w:r w:rsidRPr="00D867A7">
        <w:rPr>
          <w:rFonts w:ascii="Times New Roman" w:eastAsia="宋体" w:hAnsi="Times New Roman" w:cs="Times New Roman" w:hint="eastAsia"/>
          <w:sz w:val="24"/>
          <w:szCs w:val="24"/>
        </w:rPr>
        <w:t xml:space="preserve">              C. </w:t>
      </w:r>
      <w:r w:rsidRPr="00D867A7">
        <w:rPr>
          <w:rFonts w:ascii="Times New Roman" w:eastAsia="宋体" w:hAnsi="Times New Roman" w:cs="Times New Roman" w:hint="eastAsia"/>
          <w:sz w:val="24"/>
          <w:szCs w:val="24"/>
        </w:rPr>
        <w:t>蛋白质溶液</w:t>
      </w:r>
      <w:r w:rsidRPr="00D867A7">
        <w:rPr>
          <w:rFonts w:ascii="Times New Roman" w:eastAsia="宋体" w:hAnsi="Times New Roman" w:cs="Times New Roman" w:hint="eastAsia"/>
          <w:sz w:val="24"/>
          <w:szCs w:val="24"/>
        </w:rPr>
        <w:t xml:space="preserve">              D. NaCl</w:t>
      </w:r>
      <w:r w:rsidRPr="00D867A7">
        <w:rPr>
          <w:rFonts w:ascii="Times New Roman" w:eastAsia="宋体" w:hAnsi="Times New Roman" w:cs="Times New Roman" w:hint="eastAsia"/>
          <w:sz w:val="24"/>
          <w:szCs w:val="24"/>
        </w:rPr>
        <w:t>溶液</w:t>
      </w:r>
    </w:p>
    <w:p w:rsidR="00D867A7" w:rsidRPr="00D867A7" w:rsidP="00D867A7" w14:paraId="7F91248E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6.</w:t>
      </w:r>
      <w:r w:rsidRPr="00FD1861">
        <w:rPr>
          <w:rFonts w:hint="eastAsia"/>
        </w:rPr>
        <w:t xml:space="preserve"> </w:t>
      </w:r>
      <w:r w:rsidRPr="00D867A7">
        <w:rPr>
          <w:rFonts w:ascii="Times New Roman" w:eastAsia="宋体" w:hAnsi="Times New Roman" w:cs="Times New Roman" w:hint="eastAsia"/>
          <w:sz w:val="24"/>
          <w:szCs w:val="24"/>
        </w:rPr>
        <w:t>朱自清先生在《荷塘月色》中写道：“薄薄的青雾浮起在荷塘里…月光是隔了树照过来的，高处丛生的灌木，落下参差的斑驳的黑影…”月光穿过薄雾所形成的美景仙境，其本质原因是</w:t>
      </w:r>
    </w:p>
    <w:p w:rsidR="00D867A7" w:rsidRPr="00D867A7" w:rsidP="00D867A7" w14:paraId="7E346AB2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sz w:val="24"/>
          <w:szCs w:val="24"/>
        </w:rPr>
      </w:pPr>
      <w:r w:rsidRPr="00D867A7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Pr="00D867A7">
        <w:rPr>
          <w:rFonts w:ascii="Times New Roman" w:eastAsia="宋体" w:hAnsi="Times New Roman" w:cs="Times New Roman" w:hint="eastAsia"/>
          <w:sz w:val="24"/>
          <w:szCs w:val="24"/>
        </w:rPr>
        <w:t>．夜里的月色本身就很美</w:t>
      </w:r>
      <w:r w:rsidRPr="00D867A7">
        <w:rPr>
          <w:rFonts w:ascii="Times New Roman" w:eastAsia="宋体" w:hAnsi="Times New Roman" w:cs="Times New Roman" w:hint="eastAsia"/>
          <w:sz w:val="24"/>
          <w:szCs w:val="24"/>
        </w:rPr>
        <w:t xml:space="preserve">         B</w:t>
      </w:r>
      <w:r w:rsidRPr="00D867A7">
        <w:rPr>
          <w:rFonts w:ascii="Times New Roman" w:eastAsia="宋体" w:hAnsi="Times New Roman" w:cs="Times New Roman" w:hint="eastAsia"/>
          <w:sz w:val="24"/>
          <w:szCs w:val="24"/>
        </w:rPr>
        <w:t>．雾是一种胶体，能产生丁达尔现象</w:t>
      </w:r>
    </w:p>
    <w:p w:rsidR="00D867A7" w:rsidP="00D867A7" w14:paraId="4148E28C" w14:textId="6EB93170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sz w:val="24"/>
          <w:szCs w:val="24"/>
        </w:rPr>
      </w:pPr>
      <w:r w:rsidRPr="00D867A7">
        <w:rPr>
          <w:rFonts w:ascii="Times New Roman" w:eastAsia="宋体" w:hAnsi="Times New Roman" w:cs="Times New Roman" w:hint="eastAsia"/>
          <w:sz w:val="24"/>
          <w:szCs w:val="24"/>
        </w:rPr>
        <w:t>C</w:t>
      </w:r>
      <w:r w:rsidRPr="00D867A7">
        <w:rPr>
          <w:rFonts w:ascii="Times New Roman" w:eastAsia="宋体" w:hAnsi="Times New Roman" w:cs="Times New Roman" w:hint="eastAsia"/>
          <w:sz w:val="24"/>
          <w:szCs w:val="24"/>
        </w:rPr>
        <w:t>．光线是一种胶体</w:t>
      </w:r>
      <w:r w:rsidRPr="00D867A7">
        <w:rPr>
          <w:rFonts w:ascii="Times New Roman" w:eastAsia="宋体" w:hAnsi="Times New Roman" w:cs="Times New Roman" w:hint="eastAsia"/>
          <w:sz w:val="24"/>
          <w:szCs w:val="24"/>
        </w:rPr>
        <w:t xml:space="preserve">        D</w:t>
      </w:r>
      <w:r w:rsidRPr="00D867A7">
        <w:rPr>
          <w:rFonts w:ascii="Times New Roman" w:eastAsia="宋体" w:hAnsi="Times New Roman" w:cs="Times New Roman" w:hint="eastAsia"/>
          <w:sz w:val="24"/>
          <w:szCs w:val="24"/>
        </w:rPr>
        <w:t>．颗粒直径约为</w:t>
      </w:r>
      <w:r w:rsidRPr="00D867A7">
        <w:rPr>
          <w:rFonts w:ascii="Times New Roman" w:eastAsia="宋体" w:hAnsi="Times New Roman" w:cs="Times New Roman" w:hint="eastAsia"/>
          <w:sz w:val="24"/>
          <w:szCs w:val="24"/>
        </w:rPr>
        <w:t xml:space="preserve"> 1nm</w:t>
      </w:r>
      <w:r w:rsidRPr="00D867A7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D867A7">
        <w:rPr>
          <w:rFonts w:ascii="Times New Roman" w:eastAsia="宋体" w:hAnsi="Times New Roman" w:cs="Times New Roman" w:hint="eastAsia"/>
          <w:sz w:val="24"/>
          <w:szCs w:val="24"/>
        </w:rPr>
        <w:t xml:space="preserve">100nm </w:t>
      </w:r>
      <w:r w:rsidRPr="00D867A7">
        <w:rPr>
          <w:rFonts w:ascii="Times New Roman" w:eastAsia="宋体" w:hAnsi="Times New Roman" w:cs="Times New Roman" w:hint="eastAsia"/>
          <w:sz w:val="24"/>
          <w:szCs w:val="24"/>
        </w:rPr>
        <w:t>的小水滴分散在空气中</w:t>
      </w:r>
    </w:p>
    <w:p w:rsidR="00F077EA" w:rsidP="00FD1861" w14:paraId="1B3364B9" w14:textId="77777777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D1861" w:rsidRPr="00F077EA" w:rsidP="00F077EA" w14:paraId="1AD19CD0" w14:textId="4BAF5039">
      <w:pPr>
        <w:spacing w:line="560" w:lineRule="exact"/>
        <w:jc w:val="center"/>
        <w:rPr>
          <w:rFonts w:ascii="方正小标宋_GBK" w:eastAsia="方正小标宋_GBK" w:hAnsi="方正小标宋_GBK" w:cs="Times New Roman" w:hint="eastAsia"/>
          <w:sz w:val="36"/>
          <w:szCs w:val="36"/>
        </w:rPr>
      </w:pPr>
      <w:r w:rsidRPr="00F077EA">
        <w:rPr>
          <w:rFonts w:ascii="方正小标宋_GBK" w:eastAsia="方正小标宋_GBK" w:hAnsi="方正小标宋_GBK" w:cs="Times New Roman" w:hint="eastAsia"/>
          <w:sz w:val="36"/>
          <w:szCs w:val="36"/>
        </w:rPr>
        <w:t>答案</w:t>
      </w:r>
    </w:p>
    <w:p w:rsidR="00F077EA" w:rsidP="00FD1861" w14:paraId="1C5D8B22" w14:textId="06851F74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04323">
        <w:rPr>
          <w:rFonts w:ascii="Times New Roman" w:eastAsia="宋体" w:hAnsi="Times New Roman" w:cs="Times New Roman"/>
          <w:sz w:val="24"/>
          <w:szCs w:val="24"/>
        </w:rPr>
        <w:t>【核心概念】</w:t>
      </w:r>
    </w:p>
    <w:p w:rsidR="00F077EA" w:rsidRPr="00704323" w:rsidP="00FD1861" w14:paraId="617A7644" w14:textId="434D73E8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一、</w:t>
      </w:r>
      <w:r w:rsidRPr="00704323">
        <w:rPr>
          <w:rFonts w:ascii="Times New Roman" w:eastAsia="宋体" w:hAnsi="Times New Roman" w:cs="Times New Roman"/>
          <w:sz w:val="24"/>
          <w:szCs w:val="24"/>
        </w:rPr>
        <w:t>1</w:t>
      </w:r>
      <w:r w:rsidRPr="00704323"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分散系</w:t>
      </w:r>
      <w:r w:rsidRPr="00704323">
        <w:rPr>
          <w:rFonts w:ascii="Times New Roman" w:eastAsia="宋体" w:hAnsi="Times New Roman" w:cs="Times New Roman"/>
          <w:sz w:val="24"/>
          <w:szCs w:val="24"/>
        </w:rPr>
        <w:t xml:space="preserve">      </w:t>
      </w:r>
    </w:p>
    <w:p w:rsidR="00F077EA" w:rsidRPr="00704323" w:rsidP="00FD1861" w14:paraId="28C8FA11" w14:textId="18EFD1B9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04323">
        <w:rPr>
          <w:rFonts w:ascii="Times New Roman" w:eastAsia="宋体" w:hAnsi="Times New Roman" w:cs="Times New Roman"/>
          <w:sz w:val="24"/>
          <w:szCs w:val="24"/>
        </w:rPr>
        <w:t>2</w:t>
      </w:r>
      <w:r w:rsidRPr="00704323">
        <w:rPr>
          <w:rFonts w:ascii="Times New Roman" w:eastAsia="宋体" w:hAnsi="Times New Roman" w:cs="Times New Roman"/>
          <w:sz w:val="24"/>
          <w:szCs w:val="24"/>
        </w:rPr>
        <w:t>、</w:t>
      </w:r>
      <w:r w:rsidR="00D867A7">
        <w:rPr>
          <w:rFonts w:ascii="Times New Roman" w:eastAsia="宋体" w:hAnsi="Times New Roman" w:cs="Times New Roman" w:hint="eastAsia"/>
          <w:sz w:val="24"/>
          <w:szCs w:val="24"/>
        </w:rPr>
        <w:t>分散质</w:t>
      </w:r>
      <w:r w:rsidRPr="00704323">
        <w:rPr>
          <w:rFonts w:ascii="Times New Roman" w:eastAsia="宋体" w:hAnsi="Times New Roman" w:cs="Times New Roman"/>
          <w:sz w:val="24"/>
          <w:szCs w:val="24"/>
        </w:rPr>
        <w:t xml:space="preserve">     </w:t>
      </w:r>
      <w:r w:rsidR="00D867A7">
        <w:rPr>
          <w:rFonts w:ascii="Times New Roman" w:eastAsia="宋体" w:hAnsi="Times New Roman" w:cs="Times New Roman" w:hint="eastAsia"/>
          <w:sz w:val="24"/>
          <w:szCs w:val="24"/>
        </w:rPr>
        <w:t>分散剂</w:t>
      </w:r>
      <w:r w:rsidRPr="00704323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:rsidR="00F077EA" w:rsidP="00FD1861" w14:paraId="28D184D7" w14:textId="43387596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04323">
        <w:rPr>
          <w:rFonts w:ascii="Times New Roman" w:eastAsia="宋体" w:hAnsi="Times New Roman" w:cs="Times New Roman"/>
          <w:sz w:val="24"/>
          <w:szCs w:val="24"/>
        </w:rPr>
        <w:t>3</w:t>
      </w:r>
      <w:r w:rsidRPr="00704323">
        <w:rPr>
          <w:rFonts w:ascii="Times New Roman" w:eastAsia="宋体" w:hAnsi="Times New Roman" w:cs="Times New Roman"/>
          <w:sz w:val="24"/>
          <w:szCs w:val="24"/>
        </w:rPr>
        <w:t>、</w:t>
      </w:r>
      <w:r w:rsidR="00D867A7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D867A7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D867A7">
        <w:rPr>
          <w:rFonts w:ascii="Times New Roman" w:eastAsia="宋体" w:hAnsi="Times New Roman" w:cs="Times New Roman" w:hint="eastAsia"/>
          <w:sz w:val="24"/>
          <w:szCs w:val="24"/>
        </w:rPr>
        <w:t>）溶液</w:t>
      </w:r>
      <w:r w:rsidR="00D867A7">
        <w:rPr>
          <w:rFonts w:ascii="Times New Roman" w:eastAsia="宋体" w:hAnsi="Times New Roman" w:cs="Times New Roman" w:hint="eastAsia"/>
          <w:sz w:val="24"/>
          <w:szCs w:val="24"/>
        </w:rPr>
        <w:t xml:space="preserve">     1      100</w:t>
      </w:r>
    </w:p>
    <w:p w:rsidR="00D867A7" w:rsidRPr="00704323" w:rsidP="00FD1861" w14:paraId="741686D4" w14:textId="2ED71CC3">
      <w:pPr>
        <w:spacing w:line="560" w:lineRule="exact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）气溶胶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 w:hint="eastAsia"/>
          <w:sz w:val="24"/>
          <w:szCs w:val="24"/>
        </w:rPr>
        <w:t>液溶胶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 w:hint="eastAsia"/>
          <w:sz w:val="24"/>
          <w:szCs w:val="24"/>
        </w:rPr>
        <w:t>固溶胶</w:t>
      </w:r>
    </w:p>
    <w:p w:rsidR="00F077EA" w:rsidP="00D867A7" w14:paraId="16BA9295" w14:textId="61767677">
      <w:pPr>
        <w:spacing w:line="560" w:lineRule="exact"/>
        <w:ind w:firstLine="240"/>
        <w:jc w:val="left"/>
        <w:rPr>
          <w:rFonts w:ascii="宋体" w:eastAsia="宋体" w:hAnsi="宋体" w:cs="Cambria Math"/>
          <w:sz w:val="24"/>
          <w:szCs w:val="24"/>
        </w:rPr>
      </w:pPr>
      <w:r w:rsidRPr="00704323">
        <w:rPr>
          <w:rFonts w:ascii="Times New Roman" w:eastAsia="宋体" w:hAnsi="Times New Roman" w:cs="Times New Roman"/>
          <w:sz w:val="24"/>
          <w:szCs w:val="24"/>
        </w:rPr>
        <w:t>（</w:t>
      </w:r>
      <w:r w:rsidR="00D867A7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704323">
        <w:rPr>
          <w:rFonts w:ascii="Times New Roman" w:eastAsia="宋体" w:hAnsi="Times New Roman" w:cs="Times New Roman"/>
          <w:sz w:val="24"/>
          <w:szCs w:val="24"/>
        </w:rPr>
        <w:t>）</w:t>
      </w:r>
      <w:r w:rsidR="00D867A7">
        <w:rPr>
          <w:rFonts w:ascii="宋体" w:eastAsia="宋体" w:hAnsi="宋体" w:cs="Cambria Math" w:hint="eastAsia"/>
          <w:sz w:val="24"/>
          <w:szCs w:val="24"/>
        </w:rPr>
        <w:t>溶液   浑浊液</w:t>
      </w:r>
    </w:p>
    <w:p w:rsidR="00D867A7" w:rsidP="00D867A7" w14:paraId="7D10FEB6" w14:textId="77777777">
      <w:pPr>
        <w:spacing w:line="560" w:lineRule="exact"/>
        <w:ind w:firstLine="240"/>
        <w:jc w:val="left"/>
        <w:rPr>
          <w:rFonts w:ascii="宋体" w:eastAsia="宋体" w:hAnsi="宋体" w:cs="Cambria Math"/>
          <w:sz w:val="24"/>
          <w:szCs w:val="24"/>
        </w:rPr>
      </w:pPr>
      <w:r>
        <w:rPr>
          <w:rFonts w:ascii="宋体" w:eastAsia="宋体" w:hAnsi="宋体" w:cs="Cambria Math" w:hint="eastAsia"/>
          <w:sz w:val="24"/>
          <w:szCs w:val="24"/>
        </w:rPr>
        <w:t>二、</w:t>
      </w:r>
    </w:p>
    <w:p w:rsidR="00D867A7" w:rsidP="00D867A7" w14:paraId="35037A45" w14:textId="29E5F167">
      <w:pPr>
        <w:spacing w:line="560" w:lineRule="exact"/>
        <w:ind w:firstLine="240"/>
        <w:jc w:val="left"/>
        <w:rPr>
          <w:rFonts w:ascii="宋体" w:eastAsia="宋体" w:hAnsi="宋体" w:cs="Cambria Math"/>
          <w:sz w:val="24"/>
          <w:szCs w:val="24"/>
        </w:rPr>
      </w:pPr>
      <w:r>
        <w:rPr>
          <w:rFonts w:ascii="宋体" w:eastAsia="宋体" w:hAnsi="宋体" w:cs="Cambria Math" w:hint="eastAsia"/>
          <w:sz w:val="24"/>
          <w:szCs w:val="24"/>
        </w:rPr>
        <w:t>1、（1）蒸馏水   沸腾    FeCl</w:t>
      </w:r>
      <w:r w:rsidRPr="00D867A7">
        <w:rPr>
          <w:rFonts w:ascii="宋体" w:eastAsia="宋体" w:hAnsi="宋体" w:cs="Cambria Math" w:hint="eastAsia"/>
          <w:sz w:val="24"/>
          <w:szCs w:val="24"/>
          <w:vertAlign w:val="subscript"/>
        </w:rPr>
        <w:t>3</w:t>
      </w:r>
      <w:r>
        <w:rPr>
          <w:rFonts w:ascii="宋体" w:eastAsia="宋体" w:hAnsi="宋体" w:cs="Cambria Math" w:hint="eastAsia"/>
          <w:sz w:val="24"/>
          <w:szCs w:val="24"/>
        </w:rPr>
        <w:t xml:space="preserve">饱和溶液    红褐色   </w:t>
      </w:r>
    </w:p>
    <w:p w:rsidR="00135126" w:rsidP="00D867A7" w14:paraId="23C815B6" w14:textId="37ED3205">
      <w:pPr>
        <w:spacing w:line="560" w:lineRule="exact"/>
        <w:ind w:firstLine="240"/>
        <w:jc w:val="left"/>
        <w:rPr>
          <w:rFonts w:ascii="宋体" w:eastAsia="宋体" w:hAnsi="宋体" w:cs="Cambria Math"/>
          <w:sz w:val="24"/>
        </w:rPr>
      </w:pPr>
      <w:r>
        <w:rPr>
          <w:rFonts w:ascii="宋体" w:eastAsia="宋体" w:hAnsi="宋体" w:cs="Cambria Math" w:hint="eastAsia"/>
          <w:sz w:val="24"/>
          <w:szCs w:val="24"/>
        </w:rPr>
        <w:t xml:space="preserve">  （2）</w:t>
      </w:r>
      <m:oMath>
        <m:sSub>
          <m:sSubPr>
            <m:ctrlPr>
              <w:rPr>
                <w:rFonts w:ascii="Cambria Math" w:eastAsia="宋体" w:hAnsi="Cambria Math" w:cs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Cambria Math"/>
                <w:sz w:val="24"/>
                <w:szCs w:val="24"/>
              </w:rPr>
              <m:t>FeCl</m:t>
            </m:r>
          </m:e>
          <m:sub>
            <m:r>
              <w:rPr>
                <w:rFonts w:ascii="Cambria Math" w:eastAsia="宋体" w:hAnsi="Cambria Math" w:cs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="宋体" w:hAnsi="Cambria Math" w:cs="Cambria Math"/>
            <w:sz w:val="24"/>
            <w:szCs w:val="24"/>
          </w:rPr>
          <m:t>+3</m:t>
        </m:r>
        <m:sSub>
          <m:sSubPr>
            <m:ctrlPr>
              <w:rPr>
                <w:rFonts w:ascii="Cambria Math" w:eastAsia="宋体" w:hAnsi="Cambria Math" w:cs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宋体" w:hAnsi="Cambria Math" w:cs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="宋体" w:hAnsi="Cambria Math" w:cs="Cambria Math"/>
            <w:sz w:val="24"/>
            <w:szCs w:val="24"/>
          </w:rPr>
          <m:t>O</m:t>
        </m:r>
        <m:r>
          <w:rPr>
            <w:rFonts w:ascii="Cambria Math" w:eastAsia="宋体" w:hAnsi="Cambria Math" w:cs="Cambria Math"/>
            <w:sz w:val="24"/>
          </w:rPr>
          <m:t>≜</m:t>
        </m:r>
        <m:sSub>
          <m:sSubPr>
            <m:ctrlPr>
              <w:rPr>
                <w:rFonts w:ascii="Cambria Math" w:eastAsia="宋体" w:hAnsi="Cambria Math" w:cs="Cambria Math"/>
                <w:i/>
                <w:sz w:val="24"/>
              </w:rPr>
            </m:ctrlPr>
          </m:sSubPr>
          <m:e>
            <m:r>
              <w:rPr>
                <w:rFonts w:ascii="Cambria Math" w:eastAsia="宋体" w:hAnsi="Cambria Math" w:cs="Cambria Math"/>
                <w:sz w:val="24"/>
              </w:rPr>
              <m:t>Fe</m:t>
            </m:r>
            <m:d>
              <m:dPr>
                <m:ctrlPr>
                  <w:rPr>
                    <w:rFonts w:ascii="Cambria Math" w:eastAsia="宋体" w:hAnsi="Cambria Math" w:cs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eastAsia="宋体" w:hAnsi="Cambria Math" w:cs="Cambria Math"/>
                    <w:sz w:val="24"/>
                  </w:rPr>
                  <m:t>OH</m:t>
                </m:r>
              </m:e>
            </m:d>
          </m:e>
          <m:sub>
            <m:r>
              <w:rPr>
                <w:rFonts w:ascii="Cambria Math" w:eastAsia="宋体" w:hAnsi="Cambria Math" w:cs="Cambria Math"/>
                <w:sz w:val="24"/>
              </w:rPr>
              <m:t>3</m:t>
            </m:r>
          </m:sub>
        </m:sSub>
        <m:r>
          <m:rPr>
            <m:sty m:val="p"/>
          </m:rPr>
          <w:rPr>
            <w:rFonts w:ascii="Cambria Math" w:eastAsia="宋体" w:hAnsi="Cambria Math" w:cs="Cambria Math"/>
            <w:sz w:val="24"/>
          </w:rPr>
          <m:t>(</m:t>
        </m:r>
        <m:r>
          <m:rPr>
            <m:sty m:val="p"/>
          </m:rPr>
          <w:rPr>
            <w:rFonts w:ascii="Cambria Math" w:eastAsia="宋体" w:hAnsi="Cambria Math" w:cs="Cambria Math" w:hint="eastAsia"/>
            <w:sz w:val="24"/>
          </w:rPr>
          <m:t>胶体）</m:t>
        </m:r>
        <m:r>
          <w:rPr>
            <w:rFonts w:ascii="Cambria Math" w:eastAsia="宋体" w:hAnsi="Cambria Math" w:cs="Cambria Math"/>
            <w:sz w:val="24"/>
          </w:rPr>
          <m:t>+</m:t>
        </m:r>
        <m:r>
          <w:rPr>
            <w:rFonts w:ascii="Cambria Math" w:eastAsia="宋体" w:hAnsi="Cambria Math" w:cs="Cambria Math" w:hint="eastAsia"/>
            <w:sz w:val="24"/>
          </w:rPr>
          <m:t>3</m:t>
        </m:r>
        <m:r>
          <w:rPr>
            <w:rFonts w:ascii="Cambria Math" w:eastAsia="宋体" w:hAnsi="Cambria Math" w:cs="Cambria Math"/>
            <w:sz w:val="24"/>
          </w:rPr>
          <m:t>HC</m:t>
        </m:r>
        <m:r>
          <w:rPr>
            <w:rFonts w:ascii="Cambria Math" w:eastAsia="宋体" w:hAnsi="Cambria Math" w:cs="Cambria Math" w:hint="eastAsia"/>
            <w:sz w:val="24"/>
          </w:rPr>
          <m:t>l</m:t>
        </m:r>
      </m:oMath>
    </w:p>
    <w:p w:rsidR="00135126" w:rsidRPr="00704323" w:rsidP="00D867A7" w14:paraId="46BF6F0D" w14:textId="196C5B12">
      <w:pPr>
        <w:spacing w:line="560" w:lineRule="exact"/>
        <w:ind w:firstLine="240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宋体" w:eastAsia="宋体" w:hAnsi="宋体" w:cs="Cambria Math" w:hint="eastAsia"/>
          <w:sz w:val="24"/>
        </w:rPr>
        <w:t>2、溶液   胶体   散射</w:t>
      </w:r>
    </w:p>
    <w:p w:rsidR="00F077EA" w:rsidRPr="00704323" w:rsidP="00FD1861" w14:paraId="5CDA62A7" w14:textId="7245362B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04323">
        <w:rPr>
          <w:rFonts w:ascii="Times New Roman" w:eastAsia="宋体" w:hAnsi="Times New Roman" w:cs="Times New Roman"/>
          <w:sz w:val="24"/>
          <w:szCs w:val="24"/>
        </w:rPr>
        <w:t>【随堂练习】</w:t>
      </w:r>
    </w:p>
    <w:p w:rsidR="00704323" w:rsidRPr="00704323" w:rsidP="00FD1861" w14:paraId="4DC6F5AA" w14:textId="346ADF36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04323">
        <w:rPr>
          <w:rFonts w:ascii="Times New Roman" w:eastAsia="宋体" w:hAnsi="Times New Roman" w:cs="Times New Roman"/>
          <w:sz w:val="24"/>
          <w:szCs w:val="24"/>
        </w:rPr>
        <w:t>1-</w:t>
      </w:r>
      <w:r w:rsidR="00135126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70432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135126">
        <w:rPr>
          <w:rFonts w:ascii="Times New Roman" w:eastAsia="宋体" w:hAnsi="Times New Roman" w:cs="Times New Roman" w:hint="eastAsia"/>
          <w:sz w:val="24"/>
          <w:szCs w:val="24"/>
        </w:rPr>
        <w:t>BCDBCD</w:t>
      </w:r>
    </w:p>
    <w:sectPr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  <w14:ligatures w14:val="none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  <w14:ligatures w14:val="none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  <w14:ligatures w14:val="none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AA6B72"/>
    <w:multiLevelType w:val="hybridMultilevel"/>
    <w:tmpl w:val="4112DEB8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87F2AF5"/>
    <w:multiLevelType w:val="hybridMultilevel"/>
    <w:tmpl w:val="0032DD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39268716">
    <w:abstractNumId w:val="1"/>
  </w:num>
  <w:num w:numId="2" w16cid:durableId="16714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AB"/>
    <w:rsid w:val="000E1849"/>
    <w:rsid w:val="00135126"/>
    <w:rsid w:val="00146E90"/>
    <w:rsid w:val="00166C85"/>
    <w:rsid w:val="0027307A"/>
    <w:rsid w:val="002815EB"/>
    <w:rsid w:val="002A74B1"/>
    <w:rsid w:val="002B2CE3"/>
    <w:rsid w:val="002D23AC"/>
    <w:rsid w:val="002E605D"/>
    <w:rsid w:val="00310783"/>
    <w:rsid w:val="00387148"/>
    <w:rsid w:val="003A7D09"/>
    <w:rsid w:val="003F54E8"/>
    <w:rsid w:val="004151FC"/>
    <w:rsid w:val="00496033"/>
    <w:rsid w:val="004D1492"/>
    <w:rsid w:val="00502CA7"/>
    <w:rsid w:val="00535491"/>
    <w:rsid w:val="005713C5"/>
    <w:rsid w:val="00601DD7"/>
    <w:rsid w:val="00630791"/>
    <w:rsid w:val="006B5770"/>
    <w:rsid w:val="00704323"/>
    <w:rsid w:val="0077010A"/>
    <w:rsid w:val="008C2116"/>
    <w:rsid w:val="00987E0E"/>
    <w:rsid w:val="00A119B8"/>
    <w:rsid w:val="00B26425"/>
    <w:rsid w:val="00B907AB"/>
    <w:rsid w:val="00BF1F1C"/>
    <w:rsid w:val="00C02FC6"/>
    <w:rsid w:val="00C43E96"/>
    <w:rsid w:val="00D0564B"/>
    <w:rsid w:val="00D80512"/>
    <w:rsid w:val="00D867A7"/>
    <w:rsid w:val="00E16FEF"/>
    <w:rsid w:val="00E528EB"/>
    <w:rsid w:val="00E6176D"/>
    <w:rsid w:val="00EB0818"/>
    <w:rsid w:val="00ED0F07"/>
    <w:rsid w:val="00F077EA"/>
    <w:rsid w:val="00F70658"/>
    <w:rsid w:val="00FB065B"/>
    <w:rsid w:val="00FC0E36"/>
    <w:rsid w:val="00FD186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B487CF"/>
  <w15:chartTrackingRefBased/>
  <w15:docId w15:val="{BF7042AF-AB3F-47F4-A7AD-8C407D8E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B907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90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90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907A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907A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907A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B907A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B907A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907A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三线条"/>
    <w:basedOn w:val="TableNormal"/>
    <w:uiPriority w:val="99"/>
    <w:rsid w:val="00BF1F1C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customStyle="1" w:styleId="1">
    <w:name w:val="标题 1 字符"/>
    <w:basedOn w:val="DefaultParagraphFont"/>
    <w:link w:val="Heading1"/>
    <w:uiPriority w:val="9"/>
    <w:rsid w:val="00B907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B90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B90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B907AB"/>
    <w:rPr>
      <w:rFonts w:cstheme="majorBidi"/>
      <w:color w:val="0F4761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B907AB"/>
    <w:rPr>
      <w:rFonts w:cstheme="majorBidi"/>
      <w:color w:val="0F4761" w:themeColor="accent1" w:themeShade="BF"/>
      <w:sz w:val="24"/>
      <w:szCs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B907AB"/>
    <w:rPr>
      <w:rFonts w:cstheme="majorBidi"/>
      <w:b/>
      <w:bCs/>
      <w:color w:val="0F4761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B907AB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B907AB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B907AB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0"/>
    <w:uiPriority w:val="10"/>
    <w:qFormat/>
    <w:rsid w:val="00B907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0">
    <w:name w:val="标题 字符"/>
    <w:basedOn w:val="DefaultParagraphFont"/>
    <w:link w:val="Title"/>
    <w:uiPriority w:val="10"/>
    <w:rsid w:val="00B90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1"/>
    <w:uiPriority w:val="11"/>
    <w:qFormat/>
    <w:rsid w:val="00B907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1">
    <w:name w:val="副标题 字符"/>
    <w:basedOn w:val="DefaultParagraphFont"/>
    <w:link w:val="Subtitle"/>
    <w:uiPriority w:val="11"/>
    <w:rsid w:val="00B90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2"/>
    <w:uiPriority w:val="29"/>
    <w:qFormat/>
    <w:rsid w:val="00B907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2">
    <w:name w:val="引用 字符"/>
    <w:basedOn w:val="DefaultParagraphFont"/>
    <w:link w:val="Quote"/>
    <w:uiPriority w:val="29"/>
    <w:rsid w:val="00B90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3"/>
    <w:uiPriority w:val="30"/>
    <w:qFormat/>
    <w:rsid w:val="00B90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3">
    <w:name w:val="明显引用 字符"/>
    <w:basedOn w:val="DefaultParagraphFont"/>
    <w:link w:val="IntenseQuote"/>
    <w:uiPriority w:val="30"/>
    <w:rsid w:val="00B90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7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a4"/>
    <w:uiPriority w:val="99"/>
    <w:unhideWhenUsed/>
    <w:rsid w:val="006B57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DefaultParagraphFont"/>
    <w:link w:val="Header"/>
    <w:uiPriority w:val="99"/>
    <w:rsid w:val="006B5770"/>
    <w:rPr>
      <w:sz w:val="18"/>
      <w:szCs w:val="18"/>
    </w:rPr>
  </w:style>
  <w:style w:type="paragraph" w:styleId="Footer">
    <w:name w:val="footer"/>
    <w:basedOn w:val="Normal"/>
    <w:link w:val="a5"/>
    <w:uiPriority w:val="99"/>
    <w:unhideWhenUsed/>
    <w:rsid w:val="006B5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DefaultParagraphFont"/>
    <w:link w:val="Footer"/>
    <w:uiPriority w:val="99"/>
    <w:rsid w:val="006B5770"/>
    <w:rPr>
      <w:sz w:val="18"/>
      <w:szCs w:val="18"/>
    </w:rPr>
  </w:style>
  <w:style w:type="table" w:styleId="TableGrid">
    <w:name w:val="Table Grid"/>
    <w:basedOn w:val="TableNormal"/>
    <w:uiPriority w:val="39"/>
    <w:rsid w:val="00601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351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6787A-9FAD-473C-A002-12713FC0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5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文婷 陈</dc:creator>
  <cp:lastModifiedBy>文婷 陈</cp:lastModifiedBy>
  <cp:revision>3</cp:revision>
  <dcterms:created xsi:type="dcterms:W3CDTF">2025-01-20T01:24:00Z</dcterms:created>
  <dcterms:modified xsi:type="dcterms:W3CDTF">2025-01-20T14:33:00Z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