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6B5770" w:rsidRPr="006B5770" w:rsidP="006B5770" w14:paraId="58B8D111" w14:textId="1AE42FE4">
      <w:pPr>
        <w:spacing w:line="360" w:lineRule="auto"/>
        <w:jc w:val="center"/>
        <w:rPr>
          <w:rFonts w:ascii="方正小标宋_GBK" w:eastAsia="方正小标宋_GBK" w:hAnsi="方正小标宋_GBK" w:hint="eastAsia"/>
          <w:sz w:val="40"/>
          <w:szCs w:val="44"/>
        </w:rPr>
      </w:pPr>
      <w:r>
        <w:rPr>
          <w:rFonts w:ascii="方正小标宋_GBK" w:eastAsia="方正小标宋_GBK" w:hAnsi="方正小标宋_GBK" w:hint="eastAsia"/>
          <w:sz w:val="40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0pt;height:24pt;margin-top:928pt;margin-left:944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r w:rsidRPr="006B5770">
        <w:rPr>
          <w:rFonts w:ascii="方正小标宋_GBK" w:eastAsia="方正小标宋_GBK" w:hAnsi="方正小标宋_GBK" w:hint="eastAsia"/>
          <w:sz w:val="40"/>
          <w:szCs w:val="44"/>
        </w:rPr>
        <w:t>第一章  物质及其变化</w:t>
      </w:r>
    </w:p>
    <w:p w:rsidR="006B5770" w:rsidRPr="006B5770" w:rsidP="006B5770" w14:paraId="5BC3194F" w14:textId="36E898A2">
      <w:pPr>
        <w:spacing w:line="360" w:lineRule="auto"/>
        <w:jc w:val="center"/>
        <w:rPr>
          <w:rFonts w:ascii="方正小标宋_GBK" w:eastAsia="方正小标宋_GBK" w:hAnsi="方正小标宋_GBK" w:hint="eastAsia"/>
          <w:sz w:val="32"/>
          <w:szCs w:val="36"/>
        </w:rPr>
      </w:pPr>
      <w:r w:rsidRPr="006B5770">
        <w:rPr>
          <w:rFonts w:ascii="方正小标宋_GBK" w:eastAsia="方正小标宋_GBK" w:hAnsi="方正小标宋_GBK" w:hint="eastAsia"/>
          <w:sz w:val="32"/>
          <w:szCs w:val="36"/>
        </w:rPr>
        <w:t>第</w:t>
      </w:r>
      <w:r w:rsidR="00922951">
        <w:rPr>
          <w:rFonts w:ascii="方正小标宋_GBK" w:eastAsia="方正小标宋_GBK" w:hAnsi="方正小标宋_GBK" w:hint="eastAsia"/>
          <w:sz w:val="32"/>
          <w:szCs w:val="36"/>
        </w:rPr>
        <w:t>三</w:t>
      </w:r>
      <w:r w:rsidRPr="006B5770">
        <w:rPr>
          <w:rFonts w:ascii="方正小标宋_GBK" w:eastAsia="方正小标宋_GBK" w:hAnsi="方正小标宋_GBK" w:hint="eastAsia"/>
          <w:sz w:val="32"/>
          <w:szCs w:val="36"/>
        </w:rPr>
        <w:t xml:space="preserve">节 </w:t>
      </w:r>
      <w:r w:rsidR="00922951">
        <w:rPr>
          <w:rFonts w:ascii="方正小标宋_GBK" w:eastAsia="方正小标宋_GBK" w:hAnsi="方正小标宋_GBK" w:hint="eastAsia"/>
          <w:sz w:val="32"/>
          <w:szCs w:val="36"/>
        </w:rPr>
        <w:t>氧化还原反应</w:t>
      </w:r>
    </w:p>
    <w:p w:rsidR="00A119B8" w:rsidRPr="006B5770" w:rsidP="006B5770" w14:paraId="7B47349C" w14:textId="5E29BC33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6B5770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922951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6B5770">
        <w:rPr>
          <w:rFonts w:ascii="宋体" w:eastAsia="宋体" w:hAnsi="宋体" w:hint="eastAsia"/>
          <w:b/>
          <w:bCs/>
          <w:sz w:val="28"/>
          <w:szCs w:val="28"/>
        </w:rPr>
        <w:t xml:space="preserve">课时  </w:t>
      </w:r>
      <w:r w:rsidR="00922951">
        <w:rPr>
          <w:rFonts w:ascii="宋体" w:eastAsia="宋体" w:hAnsi="宋体" w:hint="eastAsia"/>
          <w:b/>
          <w:bCs/>
          <w:sz w:val="28"/>
          <w:szCs w:val="28"/>
        </w:rPr>
        <w:t>氧化还原反应</w:t>
      </w:r>
    </w:p>
    <w:p w:rsidR="006B5770" w:rsidRPr="00FB065B" w:rsidP="00E6176D" w14:paraId="12C29C00" w14:textId="0329A216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FB065B">
        <w:rPr>
          <w:rFonts w:ascii="宋体" w:eastAsia="宋体" w:hAnsi="宋体" w:hint="eastAsia"/>
          <w:sz w:val="24"/>
          <w:szCs w:val="24"/>
        </w:rPr>
        <w:t>【学习目标】</w:t>
      </w:r>
    </w:p>
    <w:p w:rsidR="00FB065B" w:rsidRPr="00922951" w:rsidP="00922951" w14:paraId="6EBE68D5" w14:textId="26AEA5B0">
      <w:pPr>
        <w:pStyle w:val="ListParagraph"/>
        <w:numPr>
          <w:ilvl w:val="0"/>
          <w:numId w:val="3"/>
        </w:num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922951">
        <w:rPr>
          <w:rFonts w:ascii="宋体" w:eastAsia="宋体" w:hAnsi="宋体" w:hint="eastAsia"/>
          <w:sz w:val="24"/>
          <w:szCs w:val="24"/>
        </w:rPr>
        <w:t>理解氧化还原反应的概念</w:t>
      </w:r>
      <w:r w:rsidRPr="00922951" w:rsidR="007D64A0">
        <w:rPr>
          <w:rFonts w:ascii="宋体" w:eastAsia="宋体" w:hAnsi="宋体" w:hint="eastAsia"/>
          <w:sz w:val="24"/>
          <w:szCs w:val="24"/>
        </w:rPr>
        <w:t>。</w:t>
      </w:r>
    </w:p>
    <w:p w:rsidR="00922951" w:rsidP="00922951" w14:paraId="390F9AB3" w14:textId="76E05F08">
      <w:pPr>
        <w:pStyle w:val="ListParagraph"/>
        <w:numPr>
          <w:ilvl w:val="0"/>
          <w:numId w:val="3"/>
        </w:num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 w:rsidRPr="00922951">
        <w:rPr>
          <w:rFonts w:ascii="宋体" w:eastAsia="宋体" w:hAnsi="宋体" w:hint="eastAsia"/>
          <w:sz w:val="24"/>
          <w:szCs w:val="24"/>
        </w:rPr>
        <w:t>掌握判别氧化还原反应的方法，能辨析氧化剂和还原剂</w:t>
      </w:r>
    </w:p>
    <w:p w:rsidR="00922951" w:rsidRPr="00922951" w:rsidP="00922951" w14:paraId="033AF6A7" w14:textId="08A75F44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922951">
        <w:rPr>
          <w:rFonts w:ascii="宋体" w:eastAsia="宋体" w:hAnsi="宋体" w:hint="eastAsia"/>
          <w:sz w:val="24"/>
          <w:szCs w:val="24"/>
          <w:highlight w:val="lightGray"/>
        </w:rPr>
        <w:t>学习基本反应类型和氧化还原反应间的关系</w:t>
      </w:r>
    </w:p>
    <w:p w:rsidR="006B1194" w:rsidP="00E6176D" w14:paraId="602A3617" w14:textId="09205ED7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【核心概念】</w:t>
      </w:r>
      <w:r w:rsidR="00496033">
        <w:rPr>
          <w:rFonts w:ascii="宋体" w:eastAsia="宋体" w:hAnsi="宋体" w:hint="eastAsia"/>
          <w:sz w:val="24"/>
          <w:szCs w:val="24"/>
        </w:rPr>
        <w:t>（阅读课本P</w:t>
      </w:r>
      <w:r w:rsidR="00922951">
        <w:rPr>
          <w:rFonts w:ascii="宋体" w:eastAsia="宋体" w:hAnsi="宋体" w:hint="eastAsia"/>
          <w:sz w:val="24"/>
          <w:szCs w:val="24"/>
        </w:rPr>
        <w:t>22</w:t>
      </w:r>
      <w:r w:rsidR="00496033">
        <w:rPr>
          <w:rFonts w:ascii="宋体" w:eastAsia="宋体" w:hAnsi="宋体" w:hint="eastAsia"/>
          <w:sz w:val="24"/>
          <w:szCs w:val="24"/>
        </w:rPr>
        <w:t>-P</w:t>
      </w:r>
      <w:r w:rsidR="00922951">
        <w:rPr>
          <w:rFonts w:ascii="宋体" w:eastAsia="宋体" w:hAnsi="宋体" w:hint="eastAsia"/>
          <w:sz w:val="24"/>
          <w:szCs w:val="24"/>
        </w:rPr>
        <w:t>24</w:t>
      </w:r>
      <w:r w:rsidR="00496033">
        <w:rPr>
          <w:rFonts w:ascii="宋体" w:eastAsia="宋体" w:hAnsi="宋体" w:hint="eastAsia"/>
          <w:sz w:val="24"/>
          <w:szCs w:val="24"/>
        </w:rPr>
        <w:t>）</w:t>
      </w:r>
    </w:p>
    <w:p w:rsidR="00AD43A0" w:rsidRPr="00AD43A0" w:rsidP="00AD43A0" w14:paraId="79018B6E" w14:textId="7F570748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 w:rsidRPr="00AD43A0">
        <w:rPr>
          <w:rFonts w:ascii="宋体" w:eastAsia="宋体" w:hAnsi="宋体" w:hint="eastAsia"/>
          <w:sz w:val="24"/>
          <w:szCs w:val="24"/>
        </w:rPr>
        <w:t>一、</w:t>
      </w:r>
      <w:r w:rsidRPr="00AD43A0" w:rsidR="00922951">
        <w:rPr>
          <w:rFonts w:ascii="宋体" w:eastAsia="宋体" w:hAnsi="宋体" w:hint="eastAsia"/>
          <w:sz w:val="24"/>
          <w:szCs w:val="24"/>
        </w:rPr>
        <w:t>氧化还原反应</w:t>
      </w:r>
    </w:p>
    <w:p w:rsidR="00AD43A0" w:rsidRPr="00AD43A0" w:rsidP="00E6176D" w14:paraId="7DAD605F" w14:textId="271BC5EA">
      <w:pPr>
        <w:spacing w:line="44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AD43A0">
        <w:rPr>
          <w:rFonts w:ascii="Times New Roman" w:eastAsia="宋体" w:hAnsi="Times New Roman" w:cs="Times New Roman"/>
          <w:sz w:val="24"/>
          <w:szCs w:val="24"/>
        </w:rPr>
        <w:t>2</w:t>
      </w:r>
      <w:bookmarkStart w:id="0" w:name="_Hlk188475549"/>
      <w:r w:rsidRPr="00AD43A0">
        <w:rPr>
          <w:rFonts w:ascii="Times New Roman" w:eastAsia="宋体" w:hAnsi="Times New Roman" w:cs="Times New Roman"/>
          <w:sz w:val="24"/>
          <w:szCs w:val="24"/>
        </w:rPr>
        <w:t>CuO</w:t>
      </w:r>
      <w:bookmarkEnd w:id="0"/>
      <w:r w:rsidRPr="00AD43A0">
        <w:rPr>
          <w:rFonts w:ascii="Times New Roman" w:eastAsia="宋体" w:hAnsi="Times New Roman" w:cs="Times New Roman"/>
          <w:sz w:val="24"/>
          <w:szCs w:val="24"/>
        </w:rPr>
        <w:t>+C====2Cu+CO</w:t>
      </w:r>
      <w:r w:rsidRPr="00AD43A0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AD43A0">
        <w:rPr>
          <w:rFonts w:ascii="Times New Roman" w:eastAsia="宋体" w:hAnsi="Times New Roman" w:cs="Times New Roman"/>
          <w:sz w:val="24"/>
          <w:szCs w:val="24"/>
        </w:rPr>
        <w:t>↑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</w:t>
      </w:r>
      <w:bookmarkStart w:id="1" w:name="_Hlk188475531"/>
      <w:r>
        <w:rPr>
          <w:rFonts w:ascii="Times New Roman" w:eastAsia="宋体" w:hAnsi="Times New Roman" w:cs="Times New Roman" w:hint="eastAsia"/>
          <w:sz w:val="24"/>
          <w:szCs w:val="24"/>
        </w:rPr>
        <w:t>Fe</w:t>
      </w:r>
      <w:r w:rsidRPr="00AD43A0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Pr="00AD43A0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3</w:t>
      </w:r>
      <w:bookmarkEnd w:id="1"/>
      <w:r>
        <w:rPr>
          <w:rFonts w:ascii="Times New Roman" w:eastAsia="宋体" w:hAnsi="Times New Roman" w:cs="Times New Roman" w:hint="eastAsia"/>
          <w:sz w:val="24"/>
          <w:szCs w:val="24"/>
        </w:rPr>
        <w:t>+3CO====2Fe+3CO</w:t>
      </w:r>
      <w:r w:rsidRPr="00AD43A0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</w:p>
    <w:p w:rsidR="00AD43A0" w:rsidP="00E6176D" w14:paraId="647291B5" w14:textId="77777777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</w:p>
    <w:tbl>
      <w:tblPr>
        <w:tblStyle w:val="TableGrid"/>
        <w:tblW w:w="0" w:type="auto"/>
        <w:tblLook w:val="04A0"/>
      </w:tblPr>
      <w:tblGrid>
        <w:gridCol w:w="1526"/>
        <w:gridCol w:w="1843"/>
        <w:gridCol w:w="5153"/>
      </w:tblGrid>
      <w:tr w14:paraId="2803556F" w14:textId="77777777" w:rsidTr="00AD43A0">
        <w:tblPrEx>
          <w:tblW w:w="0" w:type="auto"/>
          <w:tblLook w:val="04A0"/>
        </w:tblPrEx>
        <w:tc>
          <w:tcPr>
            <w:tcW w:w="1526" w:type="dxa"/>
            <w:vAlign w:val="center"/>
          </w:tcPr>
          <w:p w:rsidR="00AD43A0" w:rsidP="00AD43A0" w14:paraId="5D342784" w14:textId="36AC68C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物质</w:t>
            </w:r>
          </w:p>
        </w:tc>
        <w:tc>
          <w:tcPr>
            <w:tcW w:w="1843" w:type="dxa"/>
            <w:vAlign w:val="center"/>
          </w:tcPr>
          <w:p w:rsidR="00AD43A0" w:rsidP="00AD43A0" w14:paraId="34DCE6B8" w14:textId="11A6E19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反应物</w:t>
            </w:r>
          </w:p>
        </w:tc>
        <w:tc>
          <w:tcPr>
            <w:tcW w:w="5153" w:type="dxa"/>
            <w:vAlign w:val="center"/>
          </w:tcPr>
          <w:p w:rsidR="00AD43A0" w:rsidP="00AD43A0" w14:paraId="198BECAD" w14:textId="18405523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发生的反应（氧化反应或还原反应）</w:t>
            </w:r>
          </w:p>
        </w:tc>
      </w:tr>
      <w:tr w14:paraId="3F4AAD83" w14:textId="77777777" w:rsidTr="00AD43A0">
        <w:tblPrEx>
          <w:tblW w:w="0" w:type="auto"/>
          <w:tblLook w:val="04A0"/>
        </w:tblPrEx>
        <w:tc>
          <w:tcPr>
            <w:tcW w:w="1526" w:type="dxa"/>
            <w:vAlign w:val="center"/>
          </w:tcPr>
          <w:p w:rsidR="00AD43A0" w:rsidP="00AD43A0" w14:paraId="22F139B9" w14:textId="4B8AF4E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得氧物质</w:t>
            </w:r>
          </w:p>
        </w:tc>
        <w:tc>
          <w:tcPr>
            <w:tcW w:w="1843" w:type="dxa"/>
            <w:vAlign w:val="center"/>
          </w:tcPr>
          <w:p w:rsidR="00AD43A0" w:rsidP="00AD43A0" w14:paraId="1B40431A" w14:textId="0378176F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53" w:type="dxa"/>
            <w:vAlign w:val="center"/>
          </w:tcPr>
          <w:p w:rsidR="00AD43A0" w:rsidP="00AD43A0" w14:paraId="0B5B0E92" w14:textId="77777777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14:paraId="52864739" w14:textId="77777777" w:rsidTr="00AD43A0">
        <w:tblPrEx>
          <w:tblW w:w="0" w:type="auto"/>
          <w:tblLook w:val="04A0"/>
        </w:tblPrEx>
        <w:tc>
          <w:tcPr>
            <w:tcW w:w="1526" w:type="dxa"/>
            <w:vAlign w:val="center"/>
          </w:tcPr>
          <w:p w:rsidR="00AD43A0" w:rsidP="00AD43A0" w14:paraId="2EEF5674" w14:textId="17489D0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失氧物质</w:t>
            </w:r>
          </w:p>
        </w:tc>
        <w:tc>
          <w:tcPr>
            <w:tcW w:w="1843" w:type="dxa"/>
            <w:vAlign w:val="center"/>
          </w:tcPr>
          <w:p w:rsidR="00AD43A0" w:rsidP="00AD43A0" w14:paraId="2ED46E24" w14:textId="77777777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53" w:type="dxa"/>
            <w:vAlign w:val="center"/>
          </w:tcPr>
          <w:p w:rsidR="00AD43A0" w:rsidP="00AD43A0" w14:paraId="2692384A" w14:textId="77777777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87148" w:rsidP="00E6176D" w14:paraId="696E2AD2" w14:textId="0D014873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bookmarkStart w:id="2" w:name="_Hlk188343974"/>
      <w:r w:rsidR="00922951">
        <w:rPr>
          <w:rFonts w:ascii="宋体" w:eastAsia="宋体" w:hAnsi="宋体" w:hint="eastAsia"/>
          <w:sz w:val="24"/>
          <w:szCs w:val="24"/>
        </w:rPr>
        <w:t>概念</w:t>
      </w:r>
      <w:r w:rsidRPr="00601DD7" w:rsidR="00601DD7">
        <w:rPr>
          <w:rFonts w:ascii="宋体" w:eastAsia="宋体" w:hAnsi="宋体" w:hint="eastAsia"/>
          <w:sz w:val="24"/>
          <w:szCs w:val="24"/>
        </w:rPr>
        <w:t>：</w:t>
      </w:r>
      <w:r w:rsidR="008E5349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="00922951">
        <w:rPr>
          <w:rFonts w:ascii="宋体" w:eastAsia="宋体" w:hAnsi="宋体" w:hint="eastAsia"/>
          <w:sz w:val="24"/>
          <w:szCs w:val="24"/>
        </w:rPr>
        <w:t>和</w:t>
      </w:r>
      <w:r w:rsidR="008E5349">
        <w:rPr>
          <w:rFonts w:ascii="宋体" w:eastAsia="宋体" w:hAnsi="宋体" w:hint="eastAsia"/>
          <w:sz w:val="24"/>
          <w:szCs w:val="24"/>
          <w:u w:val="single"/>
        </w:rPr>
        <w:t xml:space="preserve">           </w:t>
      </w:r>
      <w:r w:rsidRPr="00922951" w:rsidR="00922951">
        <w:rPr>
          <w:rFonts w:ascii="宋体" w:eastAsia="宋体" w:hAnsi="宋体" w:hint="eastAsia"/>
          <w:sz w:val="24"/>
          <w:szCs w:val="24"/>
        </w:rPr>
        <w:t>在一个反应中同时发生</w:t>
      </w:r>
      <w:r w:rsidR="007D64A0">
        <w:rPr>
          <w:rFonts w:ascii="宋体" w:eastAsia="宋体" w:hAnsi="宋体" w:hint="eastAsia"/>
          <w:sz w:val="24"/>
          <w:szCs w:val="24"/>
        </w:rPr>
        <w:t>的反应</w:t>
      </w:r>
      <w:bookmarkEnd w:id="2"/>
      <w:r w:rsidR="007D64A0">
        <w:rPr>
          <w:rFonts w:ascii="宋体" w:eastAsia="宋体" w:hAnsi="宋体" w:hint="eastAsia"/>
          <w:sz w:val="24"/>
          <w:szCs w:val="24"/>
        </w:rPr>
        <w:t>。</w:t>
      </w:r>
    </w:p>
    <w:p w:rsidR="00AD43A0" w:rsidP="00E6176D" w14:paraId="46326EF1" w14:textId="0AF84F1F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二、从化合价分析氧化还原反应</w:t>
      </w:r>
    </w:p>
    <w:p w:rsidR="008E5349" w:rsidP="00E6176D" w14:paraId="76FBE529" w14:textId="6F76E5CC">
      <w:pPr>
        <w:spacing w:line="44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氧化反应：</w:t>
      </w:r>
      <w:bookmarkStart w:id="3" w:name="_Hlk188470705"/>
      <w:r>
        <w:rPr>
          <w:rFonts w:ascii="Times New Roman" w:eastAsia="宋体" w:hAnsi="Times New Roman" w:cs="Times New Roman" w:hint="eastAsia"/>
          <w:sz w:val="24"/>
          <w:szCs w:val="24"/>
        </w:rPr>
        <w:t>物质所含元素的化合价</w:t>
      </w:r>
      <w:bookmarkEnd w:id="3"/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</w:t>
      </w:r>
      <w:r w:rsidRPr="00AD43A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C81C84" w:rsidP="00E6176D" w14:paraId="46747C86" w14:textId="5362C53B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C81C84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>物质所含元素的化合价</w:t>
      </w:r>
      <w:r>
        <w:rPr>
          <w:rFonts w:ascii="Times New Roman" w:eastAsia="宋体" w:hAnsi="Times New Roman" w:cs="Times New Roman" w:hint="eastAsia"/>
          <w:sz w:val="24"/>
          <w:szCs w:val="24"/>
        </w:rPr>
        <w:t>降低。</w:t>
      </w:r>
    </w:p>
    <w:p w:rsidR="00C81C84" w:rsidP="00E6176D" w14:paraId="2C0ACE49" w14:textId="568B3EBF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反应前后有元素的化合价发生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，是氧化还原反应的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4F20EF" w:rsidR="004F20EF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AD43A0" w:rsidRPr="00AD43A0" w:rsidP="00E6176D" w14:paraId="264CA22E" w14:textId="2888D185">
      <w:pPr>
        <w:spacing w:line="440" w:lineRule="exact"/>
        <w:jc w:val="left"/>
        <w:rPr>
          <w:rFonts w:ascii="楷体" w:eastAsia="楷体" w:hAnsi="楷体" w:cs="Times New Roman" w:hint="eastAsia"/>
          <w:sz w:val="24"/>
          <w:szCs w:val="24"/>
          <w:u w:val="single"/>
        </w:rPr>
      </w:pPr>
      <w:r w:rsidRPr="00AD43A0">
        <w:rPr>
          <w:rFonts w:ascii="楷体" w:eastAsia="楷体" w:hAnsi="楷体" w:cs="Times New Roman" w:hint="eastAsia"/>
          <w:sz w:val="24"/>
          <w:szCs w:val="24"/>
        </w:rPr>
        <w:t>【注意】①</w:t>
      </w:r>
      <w:r w:rsidRPr="00AD43A0">
        <w:rPr>
          <w:rFonts w:ascii="楷体" w:eastAsia="楷体" w:hAnsi="楷体" w:cs="Times New Roman" w:hint="eastAsia"/>
          <w:sz w:val="24"/>
          <w:szCs w:val="24"/>
        </w:rPr>
        <w:t>凡是元素化合价产生升降变化的反应就是氧化还原反应</w:t>
      </w:r>
      <w:r w:rsidRPr="00AD43A0">
        <w:rPr>
          <w:rFonts w:ascii="楷体" w:eastAsia="楷体" w:hAnsi="楷体" w:cs="Times New Roman" w:hint="eastAsia"/>
          <w:sz w:val="24"/>
          <w:szCs w:val="24"/>
        </w:rPr>
        <w:t>；②</w:t>
      </w:r>
      <w:r w:rsidRPr="00AD43A0">
        <w:rPr>
          <w:rFonts w:ascii="楷体" w:eastAsia="楷体" w:hAnsi="楷体" w:cs="Times New Roman" w:hint="eastAsia"/>
          <w:sz w:val="24"/>
          <w:szCs w:val="24"/>
        </w:rPr>
        <w:t>所含元素化合价升高的物质是还原剂，所含元素化合价降低的物质是氧化剂。</w:t>
      </w:r>
    </w:p>
    <w:p w:rsidR="00607AD1" w:rsidP="00E6176D" w14:paraId="2F0EDF8A" w14:textId="5BBFEB2E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氧化还原反应的本质</w:t>
      </w:r>
    </w:p>
    <w:p w:rsidR="005723D5" w:rsidP="00E6176D" w14:paraId="1BC4A171" w14:textId="70C4183B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431165</wp:posOffset>
            </wp:positionV>
            <wp:extent cx="2179955" cy="1665605"/>
            <wp:effectExtent l="0" t="0" r="0" b="0"/>
            <wp:wrapTopAndBottom/>
            <wp:docPr id="13450339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3390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66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389890</wp:posOffset>
            </wp:positionV>
            <wp:extent cx="2536190" cy="1644015"/>
            <wp:effectExtent l="0" t="0" r="0" b="0"/>
            <wp:wrapTopAndBottom/>
            <wp:docPr id="2805162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1621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64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 w:val="24"/>
          <w:szCs w:val="24"/>
        </w:rPr>
        <w:t>以</w:t>
      </w:r>
      <w:r>
        <w:rPr>
          <w:rFonts w:ascii="Times New Roman" w:eastAsia="宋体" w:hAnsi="Times New Roman" w:cs="Times New Roman" w:hint="eastAsia"/>
          <w:sz w:val="24"/>
          <w:szCs w:val="24"/>
        </w:rPr>
        <w:t>Na</w:t>
      </w:r>
      <w:r>
        <w:rPr>
          <w:rFonts w:ascii="Times New Roman" w:eastAsia="宋体" w:hAnsi="Times New Roman" w:cs="Times New Roman" w:hint="eastAsia"/>
          <w:sz w:val="24"/>
          <w:szCs w:val="24"/>
        </w:rPr>
        <w:t>与</w:t>
      </w:r>
      <w:r>
        <w:rPr>
          <w:rFonts w:ascii="Times New Roman" w:eastAsia="宋体" w:hAnsi="Times New Roman" w:cs="Times New Roman" w:hint="eastAsia"/>
          <w:sz w:val="24"/>
          <w:szCs w:val="24"/>
        </w:rPr>
        <w:t>Cl</w:t>
      </w:r>
      <w:r w:rsidRPr="005723D5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为例：</w:t>
      </w:r>
    </w:p>
    <w:p w:rsidR="004406CF" w:rsidP="00E6176D" w14:paraId="3BE06A3F" w14:textId="0A6627D1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406CF">
        <w:rPr>
          <w:rFonts w:ascii="Times New Roman" w:eastAsia="宋体" w:hAnsi="Times New Roman" w:cs="Times New Roman" w:hint="eastAsia"/>
          <w:sz w:val="24"/>
          <w:szCs w:val="24"/>
        </w:rPr>
        <w:t>在这个反应中，发生了电子的得失，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Na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发生了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  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反应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Cl</w:t>
      </w:r>
      <w:r w:rsidRPr="004406CF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发生了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反应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5723D5" w:rsidP="00E6176D" w14:paraId="31E614B0" w14:textId="0A2155AC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1154678</wp:posOffset>
            </wp:positionH>
            <wp:positionV relativeFrom="paragraph">
              <wp:posOffset>294170</wp:posOffset>
            </wp:positionV>
            <wp:extent cx="3756025" cy="1959610"/>
            <wp:effectExtent l="0" t="0" r="0" b="0"/>
            <wp:wrapTopAndBottom/>
            <wp:docPr id="16871145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1459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195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、以</w:t>
      </w:r>
      <w:r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A015C1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与</w:t>
      </w:r>
      <w:r>
        <w:rPr>
          <w:rFonts w:ascii="Times New Roman" w:eastAsia="宋体" w:hAnsi="Times New Roman" w:cs="Times New Roman" w:hint="eastAsia"/>
          <w:sz w:val="24"/>
          <w:szCs w:val="24"/>
        </w:rPr>
        <w:t>Cl</w:t>
      </w:r>
      <w:r w:rsidRPr="00A015C1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反应为例：</w:t>
      </w:r>
    </w:p>
    <w:p w:rsidR="00A015C1" w:rsidRPr="005723D5" w:rsidP="00E6176D" w14:paraId="32CE1527" w14:textId="42DED41C">
      <w:pPr>
        <w:spacing w:line="44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4406CF">
        <w:rPr>
          <w:rFonts w:ascii="Times New Roman" w:eastAsia="宋体" w:hAnsi="Times New Roman" w:cs="Times New Roman" w:hint="eastAsia"/>
          <w:sz w:val="24"/>
          <w:szCs w:val="24"/>
        </w:rPr>
        <w:t>在这个反应中，发生了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的偏移，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4406CF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发生了氧化反应，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Cl</w:t>
      </w:r>
      <w:r w:rsidRPr="004406CF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发生了还原反应。</w:t>
      </w:r>
    </w:p>
    <w:p w:rsidR="00FD6F9A" w:rsidP="00E6176D" w14:paraId="068AE314" w14:textId="78725098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D6F9A" w:rsidR="00671EB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本质</w:t>
      </w:r>
      <w:r w:rsidRPr="00FD6F9A" w:rsidR="00671EB8">
        <w:rPr>
          <w:rFonts w:ascii="Times New Roman" w:eastAsia="宋体" w:hAnsi="Times New Roman" w:cs="Times New Roman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>氧化还原反应</w:t>
      </w:r>
      <w:r w:rsidR="00903006">
        <w:rPr>
          <w:rFonts w:ascii="Times New Roman" w:eastAsia="宋体" w:hAnsi="Times New Roman" w:cs="Times New Roman" w:hint="eastAsia"/>
          <w:sz w:val="24"/>
          <w:szCs w:val="24"/>
        </w:rPr>
        <w:t>中</w:t>
      </w:r>
      <w:r>
        <w:rPr>
          <w:rFonts w:ascii="Times New Roman" w:eastAsia="宋体" w:hAnsi="Times New Roman" w:cs="Times New Roman" w:hint="eastAsia"/>
          <w:sz w:val="24"/>
          <w:szCs w:val="24"/>
        </w:rPr>
        <w:t>一定存在</w:t>
      </w:r>
      <w:r w:rsidR="00AC0A45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</w:t>
      </w:r>
      <w:r w:rsidR="00AC0A45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sz w:val="24"/>
          <w:szCs w:val="24"/>
        </w:rPr>
        <w:t>，有的是</w:t>
      </w:r>
      <w:r w:rsidR="00AC0A45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，有的是共用电子对的偏移</w:t>
      </w:r>
      <w:r w:rsidRPr="00FD6F9A" w:rsidR="00671EB8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406CF" w:rsidP="004406CF" w14:paraId="7D4FBC35" w14:textId="619DACF0">
      <w:pPr>
        <w:spacing w:line="44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【归纳总结】</w:t>
      </w:r>
      <w:r w:rsidRPr="004406CF">
        <w:rPr>
          <w:rFonts w:ascii="Times New Roman" w:eastAsia="宋体" w:hAnsi="Times New Roman" w:cs="Times New Roman" w:hint="eastAsia"/>
          <w:sz w:val="24"/>
          <w:szCs w:val="24"/>
        </w:rPr>
        <w:t>元素的原子失去电子（或电子对偏移），则元素的化合价升高，物质被氧化；元素的原子得到电子（或电子对偏向），则元素的化合价降低，物质被还原。</w:t>
      </w:r>
    </w:p>
    <w:p w:rsidR="004406CF" w:rsidRPr="004406CF" w:rsidP="004406CF" w14:paraId="072A578B" w14:textId="14158356">
      <w:pPr>
        <w:spacing w:line="440" w:lineRule="exact"/>
        <w:jc w:val="left"/>
        <w:rPr>
          <w:rFonts w:ascii="楷体" w:eastAsia="楷体" w:hAnsi="楷体" w:cs="Times New Roman" w:hint="eastAsia"/>
          <w:sz w:val="24"/>
          <w:szCs w:val="24"/>
        </w:rPr>
      </w:pPr>
      <w:r w:rsidRPr="004406CF">
        <w:rPr>
          <w:rFonts w:ascii="楷体" w:eastAsia="楷体" w:hAnsi="楷体" w:cs="Times New Roman" w:hint="eastAsia"/>
          <w:sz w:val="24"/>
          <w:szCs w:val="24"/>
        </w:rPr>
        <w:t>【注意】口诀：（化合价）升</w:t>
      </w:r>
      <w:r>
        <w:rPr>
          <w:rFonts w:ascii="楷体" w:eastAsia="楷体" w:hAnsi="楷体" w:cs="Times New Roman" w:hint="eastAsia"/>
          <w:sz w:val="24"/>
          <w:szCs w:val="24"/>
        </w:rPr>
        <w:t>（高）</w:t>
      </w:r>
      <w:r w:rsidRPr="004406CF">
        <w:rPr>
          <w:rFonts w:ascii="楷体" w:eastAsia="楷体" w:hAnsi="楷体" w:cs="Times New Roman" w:hint="eastAsia"/>
          <w:sz w:val="24"/>
          <w:szCs w:val="24"/>
        </w:rPr>
        <w:t>失（电子）（被）氧（化），（化合价）降</w:t>
      </w:r>
      <w:r>
        <w:rPr>
          <w:rFonts w:ascii="楷体" w:eastAsia="楷体" w:hAnsi="楷体" w:cs="Times New Roman" w:hint="eastAsia"/>
          <w:sz w:val="24"/>
          <w:szCs w:val="24"/>
        </w:rPr>
        <w:t>（低）</w:t>
      </w:r>
      <w:r w:rsidRPr="004406CF">
        <w:rPr>
          <w:rFonts w:ascii="楷体" w:eastAsia="楷体" w:hAnsi="楷体" w:cs="Times New Roman" w:hint="eastAsia"/>
          <w:sz w:val="24"/>
          <w:szCs w:val="24"/>
        </w:rPr>
        <w:t>得（电子）（被）还（原）</w:t>
      </w:r>
    </w:p>
    <w:p w:rsidR="004406CF" w:rsidP="00E6176D" w14:paraId="7D195BDA" w14:textId="7A4C9C66">
      <w:pPr>
        <w:spacing w:line="44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 w:rsidR="00860EFB">
        <w:rPr>
          <w:rFonts w:ascii="宋体" w:eastAsia="宋体" w:hAnsi="宋体" w:hint="eastAsia"/>
          <w:sz w:val="24"/>
          <w:szCs w:val="24"/>
        </w:rPr>
        <w:t>、与四大基本反应关系</w:t>
      </w:r>
    </w:p>
    <w:p w:rsidR="00860EFB" w:rsidP="00E6176D" w14:paraId="38EEAFB4" w14:textId="7B2F27C9">
      <w:pPr>
        <w:spacing w:line="44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293370</wp:posOffset>
            </wp:positionV>
            <wp:extent cx="3461385" cy="1629410"/>
            <wp:effectExtent l="0" t="0" r="0" b="0"/>
            <wp:wrapTopAndBottom/>
            <wp:docPr id="70712946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12946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162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4"/>
          <w:szCs w:val="24"/>
        </w:rPr>
        <w:t>1、</w:t>
      </w:r>
    </w:p>
    <w:p w:rsidR="00AC0A45" w:rsidRPr="00AC0A45" w:rsidP="00860EFB" w14:paraId="034C836C" w14:textId="25C2FC0E">
      <w:pPr>
        <w:spacing w:line="440" w:lineRule="exact"/>
        <w:jc w:val="left"/>
        <w:rPr>
          <w:rFonts w:ascii="楷体" w:eastAsia="楷体" w:hAnsi="楷体" w:hint="eastAsia"/>
          <w:sz w:val="24"/>
          <w:szCs w:val="24"/>
        </w:rPr>
      </w:pPr>
      <w:r w:rsidRPr="00AC0A45">
        <w:rPr>
          <w:rFonts w:ascii="楷体" w:eastAsia="楷体" w:hAnsi="楷体" w:hint="eastAsia"/>
          <w:sz w:val="24"/>
          <w:szCs w:val="24"/>
        </w:rPr>
        <w:t>【注意】</w:t>
      </w:r>
      <w:r w:rsidRPr="00860EFB" w:rsidR="00860EFB">
        <w:rPr>
          <w:rFonts w:ascii="楷体" w:eastAsia="楷体" w:hAnsi="楷体" w:hint="eastAsia"/>
          <w:sz w:val="24"/>
          <w:szCs w:val="24"/>
        </w:rPr>
        <w:t>①置换反应一定是氧化还原反应；②化合反应和分解反应可能是氧化还原反应，也可能不是氧化还原反应；③复分解反应一定不是氧化还原反应</w:t>
      </w:r>
    </w:p>
    <w:p w:rsidR="00E528EB" w:rsidP="00D80512" w14:paraId="350C42F9" w14:textId="50A8F178">
      <w:pPr>
        <w:spacing w:line="56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【随堂练习】</w:t>
      </w:r>
    </w:p>
    <w:p w:rsidR="00665915" w:rsidRPr="00665915" w:rsidP="00665915" w14:paraId="68543F63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1.</w:t>
      </w:r>
      <w:r w:rsidRPr="00987E0E" w:rsidR="00987E0E">
        <w:rPr>
          <w:rFonts w:hint="eastAsia"/>
        </w:rPr>
        <w:t xml:space="preserve"> 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下列各项所述的关系正确的是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　　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:rsidR="00665915" w:rsidRPr="00665915" w:rsidP="00665915" w14:paraId="03109BE0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．有电子转移是氧化还原反应的本质，有元素化合价的变化是氧化还原反应的外观表现</w:t>
      </w:r>
    </w:p>
    <w:p w:rsidR="00665915" w:rsidRPr="00665915" w:rsidP="00665915" w14:paraId="2F388ADC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．一种物质被氧化，必然有另一种物质被还原</w:t>
      </w:r>
    </w:p>
    <w:p w:rsidR="00665915" w:rsidRPr="00665915" w:rsidP="00665915" w14:paraId="2733F364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．被氧化的物质得到或偏向电子，被还原的物质失去或偏离电子</w:t>
      </w:r>
    </w:p>
    <w:p w:rsidR="00665915" w:rsidRPr="00665915" w:rsidP="00665915" w14:paraId="0F0D092A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D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．氧化反应就是得到或偏向电子的反应，还原反应就是失去或偏离电子的反应</w:t>
      </w:r>
    </w:p>
    <w:p w:rsidR="00665915" w:rsidRPr="00665915" w:rsidP="00665915" w14:paraId="6F9481CA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2.</w:t>
      </w:r>
      <w:r w:rsidRPr="00987E0E" w:rsidR="00987E0E">
        <w:rPr>
          <w:rFonts w:hint="eastAsia"/>
        </w:rPr>
        <w:t xml:space="preserve"> 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下列对氧化还原反应的分析中合理的是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　　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:rsidR="00665915" w:rsidRPr="00665915" w:rsidP="00665915" w14:paraId="2F44122D" w14:textId="77777777">
      <w:pPr>
        <w:widowControl/>
        <w:spacing w:after="156" w:afterLines="50"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Mg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变成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MgO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时化合价升高，失去电子，因此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Mg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在该反应中被还原了</w:t>
      </w:r>
    </w:p>
    <w:p w:rsidR="00665915" w:rsidRPr="00665915" w:rsidP="00665915" w14:paraId="617A227C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KMnO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4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受热分解，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Mn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元素化合价一方面升高，一方面降低，因此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Mn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元素既被氧化又被还原</w:t>
      </w:r>
    </w:p>
    <w:p w:rsidR="00665915" w:rsidRPr="00665915" w:rsidP="00665915" w14:paraId="2589DC98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</w:pP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CuSO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4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＋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2NaOH===Cu(OH)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↓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＋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Na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SO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4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不属于氧化还原反应</w:t>
      </w:r>
    </w:p>
    <w:p w:rsidR="004F20EF" w:rsidRPr="00665915" w:rsidP="00665915" w14:paraId="0304237F" w14:textId="78BD676B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</w:pP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D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．反应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2H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fldChar w:fldCharType="begin"/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instrText>eq \o(=====,\s\up7(</w:instrTex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instrText>通电</w:instrTex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instrText>))</w:instrTex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fldChar w:fldCharType="separate"/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fldChar w:fldCharType="end"/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2H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↑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＋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↑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，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中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665915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元素的化合价既有升高，又有降低</w:t>
      </w:r>
    </w:p>
    <w:p w:rsidR="00665915" w:rsidRPr="00665915" w:rsidP="00665915" w14:paraId="2AE11766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E528EB">
        <w:rPr>
          <w:rFonts w:ascii="Times New Roman" w:eastAsia="宋体" w:hAnsi="Times New Roman" w:cs="Times New Roman"/>
          <w:sz w:val="24"/>
          <w:szCs w:val="24"/>
        </w:rPr>
        <w:t>3.</w:t>
      </w:r>
      <w:r w:rsidRPr="00987E0E" w:rsidR="00987E0E">
        <w:rPr>
          <w:rFonts w:hint="eastAsia"/>
        </w:rPr>
        <w:t xml:space="preserve"> 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下列反应中，不属于氧化还原反应的是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(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　　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)</w:t>
      </w:r>
    </w:p>
    <w:p w:rsidR="00665915" w:rsidRPr="00665915" w:rsidP="00665915" w14:paraId="184B671E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  <w:lang w:val="pt-BR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A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H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+Cl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drawing>
          <wp:inline distT="0" distB="0" distL="114300" distR="114300">
            <wp:extent cx="237490" cy="155575"/>
            <wp:effectExtent l="0" t="0" r="10160" b="15875"/>
            <wp:docPr id="6" name="图片 3" descr="中学化学资料网（e-huaxue.com），最专业的化学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中学化学资料网（e-huaxue.com），最专业的化学网站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2HCl</w:t>
      </w:r>
    </w:p>
    <w:p w:rsidR="00665915" w:rsidRPr="00665915" w:rsidP="00665915" w14:paraId="1FBFB32E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  <w:lang w:val="pt-BR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B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Cl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+2NaOH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drawing>
          <wp:inline distT="0" distB="0" distL="114300" distR="114300">
            <wp:extent cx="237490" cy="39370"/>
            <wp:effectExtent l="0" t="0" r="10160" b="17780"/>
            <wp:docPr id="7" name="图片 4" descr="中学化学资料网（e-huaxue.com），最专业的化学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中学化学资料网（e-huaxue.com），最专业的化学网站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NaCl+NaClO+H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O</w:t>
      </w:r>
    </w:p>
    <w:p w:rsidR="00665915" w:rsidRPr="00665915" w:rsidP="00665915" w14:paraId="1849B7EA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  <w:lang w:val="pt-BR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C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NH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4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HCO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3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drawing>
          <wp:inline distT="0" distB="0" distL="114300" distR="114300">
            <wp:extent cx="237490" cy="143510"/>
            <wp:effectExtent l="0" t="0" r="10160" b="8890"/>
            <wp:docPr id="8" name="图片 5" descr="中学化学资料网（e-huaxue.com），最专业的化学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中学化学资料网（e-huaxue.com），最专业的化学网站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NH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3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↑+CO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↑+H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O</w:t>
      </w:r>
    </w:p>
    <w:p w:rsidR="00665915" w:rsidRPr="00665915" w:rsidP="00665915" w14:paraId="5F215B6E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  <w:lang w:val="pt-BR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D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Zn+H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SO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4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drawing>
          <wp:inline distT="0" distB="0" distL="114300" distR="114300">
            <wp:extent cx="237490" cy="39370"/>
            <wp:effectExtent l="0" t="0" r="10160" b="17780"/>
            <wp:docPr id="9" name="图片 6" descr="中学化学资料网（e-huaxue.com），最专业的化学网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中学化学资料网（e-huaxue.com），最专业的化学网站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H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  <w:lang w:val="pt-BR"/>
        </w:rPr>
        <w:t>↑+ZnSO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pt-BR"/>
        </w:rPr>
        <w:t>4</w:t>
      </w:r>
    </w:p>
    <w:p w:rsidR="00665915" w:rsidRPr="00665915" w:rsidP="00665915" w14:paraId="565D0906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DA10E3">
        <w:rPr>
          <w:rFonts w:ascii="Times New Roman" w:eastAsia="宋体" w:hAnsi="Times New Roman" w:cs="Times New Roman" w:hint="eastAsia"/>
          <w:bCs/>
          <w:sz w:val="24"/>
          <w:szCs w:val="24"/>
        </w:rPr>
        <w:t>4</w:t>
      </w:r>
      <w:r w:rsidRPr="00DA10E3">
        <w:rPr>
          <w:rFonts w:ascii="Times New Roman" w:eastAsia="宋体" w:hAnsi="Times New Roman" w:cs="Times New Roman"/>
          <w:bCs/>
          <w:sz w:val="24"/>
          <w:szCs w:val="24"/>
        </w:rPr>
        <w:t>．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下列类型的反应，一定发生电子转移的是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(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　　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)</w:t>
      </w:r>
    </w:p>
    <w:p w:rsidR="00665915" w:rsidRPr="00665915" w:rsidP="00665915" w14:paraId="4A3011AE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</w:rPr>
        <w:t>A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．化合反应　　　　　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ab/>
        <w:t>B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．分解反应</w:t>
      </w:r>
    </w:p>
    <w:p w:rsidR="00665915" w:rsidRPr="00665915" w:rsidP="00665915" w14:paraId="31232CA2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</w:rPr>
        <w:t>C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．置换反应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ab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ab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ab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ab/>
        <w:t>D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．复分解反应</w:t>
      </w:r>
    </w:p>
    <w:p w:rsidR="00665915" w:rsidRPr="00665915" w:rsidP="00665915" w14:paraId="4EC1EE01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D0564B">
        <w:rPr>
          <w:rFonts w:ascii="Times New Roman" w:eastAsia="宋体" w:hAnsi="Times New Roman" w:cs="Times New Roman"/>
          <w:sz w:val="24"/>
          <w:szCs w:val="24"/>
        </w:rPr>
        <w:t>.</w:t>
      </w:r>
      <w:r w:rsidRPr="00D867A7" w:rsidR="00D867A7">
        <w:rPr>
          <w:rFonts w:hint="eastAsia"/>
        </w:rPr>
        <w:t xml:space="preserve"> 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我国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四大发明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”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在人类发展史上起到了非常重要的作用，其中黑火药的爆炸反应为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2KNO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3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＋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S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＋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3C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begin"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eq \o(=====,\s\up7(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点燃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))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separate"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end"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K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S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＋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N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↑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＋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3CO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↑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。该反应中被氧化的元素是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(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　　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)</w:t>
      </w:r>
    </w:p>
    <w:p w:rsidR="00665915" w:rsidRPr="00665915" w:rsidP="00665915" w14:paraId="71A21C3E" w14:textId="12494489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</w:rPr>
        <w:t>A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C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　　　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B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N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        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C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N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和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 xml:space="preserve">S 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                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D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．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N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和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C</w:t>
      </w:r>
    </w:p>
    <w:p w:rsidR="00B049E2" w:rsidRPr="00B049E2" w:rsidP="00665915" w14:paraId="04DEF8BF" w14:textId="73225F1F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B049E2">
        <w:rPr>
          <w:rFonts w:ascii="Times New Roman" w:eastAsia="宋体" w:hAnsi="Times New Roman" w:cs="Times New Roman" w:hint="eastAsia"/>
          <w:bCs/>
          <w:sz w:val="24"/>
          <w:szCs w:val="24"/>
        </w:rPr>
        <w:t>D.</w:t>
      </w:r>
      <w:r w:rsidRPr="00B049E2">
        <w:rPr>
          <w:rFonts w:ascii="Times New Roman" w:eastAsia="宋体" w:hAnsi="Times New Roman" w:cs="Times New Roman" w:hint="eastAsia"/>
          <w:bCs/>
          <w:sz w:val="24"/>
          <w:szCs w:val="24"/>
        </w:rPr>
        <w:t>锌分别与稀盐酸、稀硫酸反应</w:t>
      </w:r>
    </w:p>
    <w:p w:rsidR="00665915" w:rsidRPr="00665915" w:rsidP="00665915" w14:paraId="7969E143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6.</w:t>
      </w:r>
      <w:r w:rsidRPr="00FD1861">
        <w:rPr>
          <w:rFonts w:hint="eastAsia"/>
        </w:rPr>
        <w:t xml:space="preserve"> 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据考证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,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商代炼铜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,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主要矿物原料是孔雀石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,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主要燃料是木炭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,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冶炼温度估计在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 xml:space="preserve">1000 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℃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左右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,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可能涉及的反应有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: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①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Cu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(OH)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CO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3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drawing>
          <wp:inline distT="0" distB="0" distL="0" distR="0">
            <wp:extent cx="246380" cy="151765"/>
            <wp:effectExtent l="0" t="0" r="1270" b="635"/>
            <wp:docPr id="460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3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5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2CuO+CO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↑+H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O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　</w:t>
      </w:r>
    </w:p>
    <w:p w:rsidR="00665915" w:rsidRPr="00665915" w:rsidP="00665915" w14:paraId="6DF3B5A2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②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2CuO+C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drawing>
          <wp:inline distT="0" distB="0" distL="0" distR="0">
            <wp:extent cx="246380" cy="151765"/>
            <wp:effectExtent l="0" t="0" r="1270" b="635"/>
            <wp:docPr id="461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3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5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2Cu+CO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↑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　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③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CuO+CO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drawing>
          <wp:inline distT="0" distB="0" distL="0" distR="0">
            <wp:extent cx="246380" cy="151765"/>
            <wp:effectExtent l="0" t="0" r="1270" b="635"/>
            <wp:docPr id="462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3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5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Cu+CO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　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④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CO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+C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drawing>
          <wp:inline distT="0" distB="0" distL="0" distR="0">
            <wp:extent cx="246380" cy="151765"/>
            <wp:effectExtent l="0" t="0" r="1270" b="635"/>
            <wp:docPr id="463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3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6960" cy="15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2CO</w:t>
      </w:r>
    </w:p>
    <w:p w:rsidR="00665915" w:rsidRPr="00665915" w:rsidP="00665915" w14:paraId="398BF014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</w:rPr>
        <w:t>(1)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从四种基本反应类型看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,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①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②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④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分别属于</w:t>
      </w:r>
      <w:r w:rsidRPr="00665915">
        <w:rPr>
          <w:rFonts w:ascii="Times New Roman" w:eastAsia="宋体" w:hAnsi="Times New Roman" w:cs="Times New Roman"/>
          <w:bCs/>
          <w:sz w:val="24"/>
          <w:szCs w:val="24"/>
          <w:u w:val="single"/>
        </w:rPr>
        <w:t>　　　　　　　　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665915">
        <w:rPr>
          <w:rFonts w:ascii="Times New Roman" w:eastAsia="宋体" w:hAnsi="Times New Roman" w:cs="Times New Roman"/>
          <w:bCs/>
          <w:sz w:val="24"/>
          <w:szCs w:val="24"/>
          <w:u w:val="single"/>
        </w:rPr>
        <w:t>　　　　　　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665915">
        <w:rPr>
          <w:rFonts w:ascii="Times New Roman" w:eastAsia="宋体" w:hAnsi="Times New Roman" w:cs="Times New Roman"/>
          <w:bCs/>
          <w:sz w:val="24"/>
          <w:szCs w:val="24"/>
          <w:u w:val="single"/>
        </w:rPr>
        <w:t>　　　　　　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。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 </w:t>
      </w:r>
    </w:p>
    <w:p w:rsidR="00665915" w:rsidRPr="00665915" w:rsidP="00665915" w14:paraId="4885FC37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</w:rPr>
        <w:t>(2)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在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①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②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③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、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④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上述反应中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,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属于氧化还原反应的是</w:t>
      </w:r>
      <w:r w:rsidRPr="00665915">
        <w:rPr>
          <w:rFonts w:ascii="Times New Roman" w:eastAsia="宋体" w:hAnsi="Times New Roman" w:cs="Times New Roman"/>
          <w:bCs/>
          <w:sz w:val="24"/>
          <w:szCs w:val="24"/>
          <w:u w:val="single"/>
        </w:rPr>
        <w:t>　　　　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(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填序号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)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。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 </w:t>
      </w:r>
    </w:p>
    <w:p w:rsidR="00665915" w:rsidRPr="00665915" w:rsidP="00665915" w14:paraId="1CCA3196" w14:textId="55A2008C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、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饮用水中的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NO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begin"/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instrText>eq \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o\al(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instrText>－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,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instrText>3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)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separate"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end"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对人类健康会产生危害，为了降低饮用水中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NO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begin"/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instrText>eq \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o\al(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instrText>－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,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instrText>3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)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separate"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end"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的浓度，某饮用水研究人员提出，在碱性条件下用铝粉将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NO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begin"/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instrText>eq \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o\al(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perscript"/>
        </w:rPr>
        <w:instrText>－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,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instrText>3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instrText>)</w:instrTex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separate"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fldChar w:fldCharType="end"/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还原为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N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，其化学方程式为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10Al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＋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6NaNO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3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＋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4NaOH===10NaAlO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＋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3N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↑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＋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2H</w:t>
      </w:r>
      <w:r w:rsidRPr="00665915">
        <w:rPr>
          <w:rFonts w:ascii="Times New Roman" w:eastAsia="宋体" w:hAnsi="Times New Roman" w:cs="Times New Roman"/>
          <w:bCs/>
          <w:sz w:val="24"/>
          <w:szCs w:val="24"/>
          <w:vertAlign w:val="subscript"/>
        </w:rPr>
        <w:t>2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O</w:t>
      </w:r>
    </w:p>
    <w:p w:rsidR="00665915" w:rsidRPr="00665915" w:rsidP="00665915" w14:paraId="13DCF713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</w:rPr>
        <w:t>请回答下列问题：</w:t>
      </w:r>
    </w:p>
    <w:p w:rsidR="00665915" w:rsidRPr="00665915" w:rsidP="00665915" w14:paraId="1EFF547E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</w:rPr>
        <w:t>(1)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上述反应中，</w:t>
      </w:r>
      <w:r w:rsidRPr="00665915">
        <w:rPr>
          <w:rFonts w:ascii="Times New Roman" w:eastAsia="宋体" w:hAnsi="Times New Roman" w:cs="Times New Roman"/>
          <w:bCs/>
          <w:sz w:val="24"/>
          <w:szCs w:val="24"/>
          <w:u w:val="single"/>
        </w:rPr>
        <w:t>________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元素的化合价升高，则该元素的原子</w:t>
      </w:r>
      <w:r w:rsidRPr="00665915">
        <w:rPr>
          <w:rFonts w:ascii="Times New Roman" w:eastAsia="宋体" w:hAnsi="Times New Roman" w:cs="Times New Roman"/>
          <w:bCs/>
          <w:sz w:val="24"/>
          <w:szCs w:val="24"/>
          <w:u w:val="single"/>
        </w:rPr>
        <w:t>_______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_(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填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得到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”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或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失去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”)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电子；而</w:t>
      </w:r>
      <w:r w:rsidRPr="00665915">
        <w:rPr>
          <w:rFonts w:ascii="Times New Roman" w:eastAsia="宋体" w:hAnsi="Times New Roman" w:cs="Times New Roman"/>
          <w:bCs/>
          <w:sz w:val="24"/>
          <w:szCs w:val="24"/>
          <w:u w:val="single"/>
        </w:rPr>
        <w:t>________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元素的化合价降低，则该元素的原子被</w:t>
      </w:r>
      <w:r w:rsidRPr="00665915">
        <w:rPr>
          <w:rFonts w:ascii="Times New Roman" w:eastAsia="宋体" w:hAnsi="Times New Roman" w:cs="Times New Roman"/>
          <w:bCs/>
          <w:sz w:val="24"/>
          <w:szCs w:val="24"/>
          <w:u w:val="single"/>
        </w:rPr>
        <w:t>_______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_(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填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氧化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”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或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还原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”)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665915" w:rsidRPr="00665915" w:rsidP="00665915" w14:paraId="44592F47" w14:textId="77777777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</w:rPr>
        <w:t>(2)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用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“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双线桥法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”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表示反应中电子转移的方向和数目：</w:t>
      </w:r>
    </w:p>
    <w:p w:rsidR="00665915" w:rsidRPr="00665915" w:rsidP="00665915" w14:paraId="2C7797E7" w14:textId="6859320C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  <w:r w:rsidRPr="00665915">
        <w:rPr>
          <w:rFonts w:ascii="Times New Roman" w:eastAsia="宋体" w:hAnsi="Times New Roman" w:cs="Times New Roman"/>
          <w:bCs/>
          <w:sz w:val="24"/>
          <w:szCs w:val="24"/>
        </w:rPr>
        <w:t>_</w:t>
      </w:r>
      <w:r w:rsidRPr="00665915">
        <w:rPr>
          <w:rFonts w:ascii="Times New Roman" w:eastAsia="宋体" w:hAnsi="Times New Roman" w:cs="Times New Roman"/>
          <w:bCs/>
          <w:sz w:val="24"/>
          <w:szCs w:val="24"/>
          <w:u w:val="single"/>
        </w:rPr>
        <w:t>____________________________________________________________________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p w:rsidR="004D1D54" w:rsidRPr="00665915" w:rsidP="00665915" w14:paraId="5C478611" w14:textId="030B3BFC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bCs/>
          <w:sz w:val="24"/>
          <w:szCs w:val="24"/>
        </w:rPr>
      </w:pPr>
    </w:p>
    <w:p w:rsidR="00FD1861" w:rsidRPr="00F077EA" w:rsidP="00F077EA" w14:paraId="1AD19CD0" w14:textId="4BAF5039">
      <w:pPr>
        <w:spacing w:line="560" w:lineRule="exact"/>
        <w:jc w:val="center"/>
        <w:rPr>
          <w:rFonts w:ascii="方正小标宋_GBK" w:eastAsia="方正小标宋_GBK" w:hAnsi="方正小标宋_GBK" w:cs="Times New Roman" w:hint="eastAsia"/>
          <w:sz w:val="36"/>
          <w:szCs w:val="36"/>
        </w:rPr>
      </w:pPr>
      <w:r w:rsidRPr="00F077EA">
        <w:rPr>
          <w:rFonts w:ascii="方正小标宋_GBK" w:eastAsia="方正小标宋_GBK" w:hAnsi="方正小标宋_GBK" w:cs="Times New Roman" w:hint="eastAsia"/>
          <w:sz w:val="36"/>
          <w:szCs w:val="36"/>
        </w:rPr>
        <w:t>答案</w:t>
      </w:r>
    </w:p>
    <w:p w:rsidR="00F077EA" w:rsidP="00FD1861" w14:paraId="1C5D8B22" w14:textId="06851F74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【核心概念】</w:t>
      </w:r>
    </w:p>
    <w:p w:rsidR="00F077EA" w:rsidRPr="00704323" w:rsidP="00FD1861" w14:paraId="617A7644" w14:textId="7A554622">
      <w:pPr>
        <w:spacing w:line="56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一、</w:t>
      </w:r>
      <w:r w:rsidRPr="00704323">
        <w:rPr>
          <w:rFonts w:ascii="Times New Roman" w:eastAsia="宋体" w:hAnsi="Times New Roman" w:cs="Times New Roman"/>
          <w:sz w:val="24"/>
          <w:szCs w:val="24"/>
        </w:rPr>
        <w:t>1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Pr="00AD43A0" w:rsidR="00665915">
        <w:rPr>
          <w:rFonts w:ascii="Times New Roman" w:eastAsia="宋体" w:hAnsi="Times New Roman" w:cs="Times New Roman"/>
          <w:sz w:val="24"/>
          <w:szCs w:val="24"/>
        </w:rPr>
        <w:t>C</w:t>
      </w:r>
      <w:r w:rsidR="00665915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665915">
        <w:rPr>
          <w:rFonts w:ascii="Times New Roman" w:eastAsia="宋体" w:hAnsi="Times New Roman" w:cs="Times New Roman" w:hint="eastAsia"/>
          <w:sz w:val="24"/>
          <w:szCs w:val="24"/>
        </w:rPr>
        <w:t>CO</w:t>
      </w:r>
      <w:r w:rsidR="00665915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="00665915">
        <w:rPr>
          <w:rFonts w:ascii="Times New Roman" w:eastAsia="宋体" w:hAnsi="Times New Roman" w:cs="Times New Roman" w:hint="eastAsia"/>
          <w:sz w:val="24"/>
          <w:szCs w:val="24"/>
        </w:rPr>
        <w:t>氧化反应</w:t>
      </w:r>
      <w:r w:rsidR="00903006">
        <w:rPr>
          <w:rFonts w:ascii="Times New Roman" w:eastAsia="宋体" w:hAnsi="Times New Roman" w:cs="Times New Roman" w:hint="eastAsia"/>
          <w:sz w:val="24"/>
          <w:szCs w:val="24"/>
        </w:rPr>
        <w:t xml:space="preserve">        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="00903006">
        <w:rPr>
          <w:rFonts w:ascii="Times New Roman" w:eastAsia="宋体" w:hAnsi="Times New Roman" w:cs="Times New Roman" w:hint="eastAsia"/>
          <w:sz w:val="24"/>
          <w:szCs w:val="24"/>
        </w:rPr>
        <w:t>Fe</w:t>
      </w:r>
      <w:r w:rsidRPr="00AD43A0" w:rsidR="00903006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="00903006"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Pr="00AD43A0" w:rsidR="00903006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3</w:t>
      </w:r>
      <w:r w:rsidR="00903006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、</w:t>
      </w:r>
      <w:r w:rsidRPr="00AD43A0" w:rsidR="00903006">
        <w:rPr>
          <w:rFonts w:ascii="Times New Roman" w:eastAsia="宋体" w:hAnsi="Times New Roman" w:cs="Times New Roman"/>
          <w:sz w:val="24"/>
          <w:szCs w:val="24"/>
        </w:rPr>
        <w:t>CuO</w:t>
      </w:r>
      <w:r w:rsidR="00903006">
        <w:rPr>
          <w:rFonts w:ascii="Times New Roman" w:eastAsia="宋体" w:hAnsi="Times New Roman" w:cs="Times New Roman" w:hint="eastAsia"/>
          <w:sz w:val="24"/>
          <w:szCs w:val="24"/>
        </w:rPr>
        <w:t xml:space="preserve">       </w:t>
      </w:r>
      <w:r w:rsidR="00903006">
        <w:rPr>
          <w:rFonts w:ascii="Times New Roman" w:eastAsia="宋体" w:hAnsi="Times New Roman" w:cs="Times New Roman" w:hint="eastAsia"/>
          <w:sz w:val="24"/>
          <w:szCs w:val="24"/>
        </w:rPr>
        <w:t>还原反应</w:t>
      </w:r>
    </w:p>
    <w:p w:rsidR="00E7088A" w:rsidP="00E7088A" w14:paraId="68ACF0DC" w14:textId="041A44D5">
      <w:pPr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="00903006">
        <w:rPr>
          <w:rFonts w:ascii="Times New Roman" w:eastAsia="宋体" w:hAnsi="Times New Roman" w:cs="Times New Roman" w:hint="eastAsia"/>
          <w:sz w:val="24"/>
          <w:szCs w:val="24"/>
        </w:rPr>
        <w:t>氧化反应</w:t>
      </w:r>
      <w:r w:rsidR="00903006"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 w:rsidR="00903006">
        <w:rPr>
          <w:rFonts w:ascii="Times New Roman" w:eastAsia="宋体" w:hAnsi="Times New Roman" w:cs="Times New Roman" w:hint="eastAsia"/>
          <w:sz w:val="24"/>
          <w:szCs w:val="24"/>
        </w:rPr>
        <w:t>还原反应</w:t>
      </w:r>
    </w:p>
    <w:p w:rsidR="00DE1C25" w:rsidRPr="00E7088A" w:rsidP="00E7088A" w14:paraId="731B9EAD" w14:textId="37801E6C">
      <w:pPr>
        <w:rPr>
          <w:rFonts w:hint="eastAsia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二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、升高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  2</w:t>
      </w:r>
      <w:r>
        <w:rPr>
          <w:rFonts w:ascii="Times New Roman" w:eastAsia="宋体" w:hAnsi="Times New Roman" w:cs="Times New Roman" w:hint="eastAsia"/>
          <w:sz w:val="24"/>
          <w:szCs w:val="24"/>
        </w:rPr>
        <w:t>、还原反应</w:t>
      </w:r>
    </w:p>
    <w:p w:rsidR="00E7088A" w:rsidP="00FD1861" w14:paraId="3EAAAE70" w14:textId="17905CC6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3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="00903006">
        <w:rPr>
          <w:rFonts w:ascii="Times New Roman" w:eastAsia="宋体" w:hAnsi="Times New Roman" w:cs="Times New Roman" w:hint="eastAsia"/>
          <w:sz w:val="24"/>
          <w:szCs w:val="24"/>
        </w:rPr>
        <w:t>变化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</w:t>
      </w:r>
      <w:r w:rsidR="00903006">
        <w:rPr>
          <w:rFonts w:ascii="Times New Roman" w:eastAsia="宋体" w:hAnsi="Times New Roman" w:cs="Times New Roman" w:hint="eastAsia"/>
          <w:sz w:val="24"/>
          <w:szCs w:val="24"/>
        </w:rPr>
        <w:t>重要特征</w:t>
      </w:r>
    </w:p>
    <w:p w:rsidR="00DE1C25" w:rsidP="00FD1861" w14:paraId="509E12D7" w14:textId="66335B45">
      <w:pPr>
        <w:spacing w:line="56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三、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2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升高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氧化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得到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氧化反应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还原反应</w:t>
      </w:r>
    </w:p>
    <w:p w:rsidR="00DE1C25" w:rsidP="00FD1861" w14:paraId="29BA2438" w14:textId="77777777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E7088A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升高</w:t>
      </w:r>
      <w:r w:rsidR="00E7088A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</w:rPr>
        <w:t>氧化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 w:hint="eastAsia"/>
          <w:sz w:val="24"/>
          <w:szCs w:val="24"/>
        </w:rPr>
        <w:t>还原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</w:rPr>
        <w:t>共用电子对</w:t>
      </w:r>
    </w:p>
    <w:p w:rsidR="00F077EA" w:rsidP="00FD1861" w14:paraId="28D184D7" w14:textId="08D4152F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、电子转移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电子得失</w:t>
      </w:r>
      <w:r w:rsidR="00771C44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</w:p>
    <w:p w:rsidR="00771C44" w:rsidP="00C7613D" w14:paraId="3EC5CBEB" w14:textId="1E707E98">
      <w:pPr>
        <w:spacing w:line="560" w:lineRule="exact"/>
        <w:jc w:val="left"/>
        <w:rPr>
          <w:rFonts w:ascii="宋体" w:eastAsia="宋体" w:hAnsi="宋体" w:cs="Cambria Math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四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C7613D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化合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 w:hint="eastAsia"/>
          <w:sz w:val="24"/>
          <w:szCs w:val="24"/>
        </w:rPr>
        <w:t>复分解</w:t>
      </w:r>
    </w:p>
    <w:p w:rsidR="00C7613D" w:rsidP="00D867A7" w14:paraId="20DCA04F" w14:textId="41D5C501">
      <w:pPr>
        <w:spacing w:line="560" w:lineRule="exact"/>
        <w:ind w:firstLine="240"/>
        <w:jc w:val="left"/>
        <w:rPr>
          <w:rFonts w:ascii="宋体" w:eastAsia="宋体" w:hAnsi="宋体" w:cs="Cambria Math" w:hint="eastAsia"/>
          <w:sz w:val="24"/>
        </w:rPr>
      </w:pPr>
      <w:r>
        <w:rPr>
          <w:rFonts w:ascii="宋体" w:eastAsia="宋体" w:hAnsi="宋体" w:cs="Cambria Math" w:hint="eastAsia"/>
          <w:sz w:val="24"/>
          <w:szCs w:val="24"/>
        </w:rPr>
        <w:t xml:space="preserve">         </w:t>
      </w:r>
    </w:p>
    <w:p w:rsidR="00F077EA" w:rsidRPr="00704323" w:rsidP="00FD1861" w14:paraId="5CDA62A7" w14:textId="7245362B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【随堂练习】</w:t>
      </w:r>
    </w:p>
    <w:p w:rsidR="00704323" w:rsidP="00FD1861" w14:paraId="4DC6F5AA" w14:textId="188C2CBF">
      <w:pPr>
        <w:spacing w:line="56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1-</w:t>
      </w:r>
      <w:r w:rsidR="00C7613D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665915">
        <w:rPr>
          <w:rFonts w:ascii="Times New Roman" w:eastAsia="宋体" w:hAnsi="Times New Roman" w:cs="Times New Roman" w:hint="eastAsia"/>
          <w:sz w:val="24"/>
          <w:szCs w:val="24"/>
        </w:rPr>
        <w:t>ACCCA</w:t>
      </w:r>
    </w:p>
    <w:p w:rsidR="00665915" w:rsidRPr="00665915" w:rsidP="00665915" w14:paraId="22A28248" w14:textId="790FD865">
      <w:pPr>
        <w:spacing w:line="560" w:lineRule="exact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771C4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(1)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分解反应　置换反应　化合反应　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(2)</w:t>
      </w:r>
      <w:r w:rsidRPr="00665915">
        <w:rPr>
          <w:rFonts w:ascii="Times New Roman" w:eastAsia="宋体" w:hAnsi="Times New Roman" w:cs="Times New Roman" w:hint="eastAsia"/>
          <w:bCs/>
          <w:sz w:val="24"/>
          <w:szCs w:val="24"/>
        </w:rPr>
        <w:t>②③④</w:t>
      </w:r>
    </w:p>
    <w:p w:rsidR="00B049E2" w:rsidRPr="00665915" w:rsidP="00B049E2" w14:paraId="165BDC42" w14:textId="6BF43AAC">
      <w:pPr>
        <w:spacing w:line="560" w:lineRule="exact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180395</wp:posOffset>
            </wp:positionH>
            <wp:positionV relativeFrom="paragraph">
              <wp:posOffset>401569</wp:posOffset>
            </wp:positionV>
            <wp:extent cx="3469005" cy="737870"/>
            <wp:effectExtent l="0" t="0" r="0" b="0"/>
            <wp:wrapTopAndBottom/>
            <wp:docPr id="30745120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5120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bCs/>
          <w:sz w:val="24"/>
          <w:szCs w:val="24"/>
        </w:rPr>
        <w:t>、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(1)Al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　失去　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N</w:t>
      </w:r>
      <w:r w:rsidRPr="00665915">
        <w:rPr>
          <w:rFonts w:ascii="Times New Roman" w:eastAsia="宋体" w:hAnsi="Times New Roman" w:cs="Times New Roman"/>
          <w:bCs/>
          <w:sz w:val="24"/>
          <w:szCs w:val="24"/>
        </w:rPr>
        <w:t>　还原</w:t>
      </w:r>
    </w:p>
    <w:p w:rsidR="00771C44" w:rsidRPr="00B049E2" w:rsidP="00B049E2" w14:paraId="74A0C169" w14:textId="58951FDD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C7613D" w:rsidRPr="00771C44" w:rsidP="00FD1861" w14:paraId="77B5E7CB" w14:textId="5628DC6B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  <w14:ligatures w14:val="none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A6B72"/>
    <w:multiLevelType w:val="hybridMultilevel"/>
    <w:tmpl w:val="4112DEB8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AE83D00"/>
    <w:multiLevelType w:val="hybridMultilevel"/>
    <w:tmpl w:val="24A411C4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87F2AF5"/>
    <w:multiLevelType w:val="hybridMultilevel"/>
    <w:tmpl w:val="0032DD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EEC05AB"/>
    <w:multiLevelType w:val="hybridMultilevel"/>
    <w:tmpl w:val="3482BE7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39268716">
    <w:abstractNumId w:val="2"/>
  </w:num>
  <w:num w:numId="2" w16cid:durableId="167141188">
    <w:abstractNumId w:val="0"/>
  </w:num>
  <w:num w:numId="3" w16cid:durableId="1483962892">
    <w:abstractNumId w:val="3"/>
  </w:num>
  <w:num w:numId="4" w16cid:durableId="72772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AB"/>
    <w:rsid w:val="00080686"/>
    <w:rsid w:val="000E1849"/>
    <w:rsid w:val="00135126"/>
    <w:rsid w:val="00146E90"/>
    <w:rsid w:val="00160069"/>
    <w:rsid w:val="00166C85"/>
    <w:rsid w:val="001F4F06"/>
    <w:rsid w:val="002148F4"/>
    <w:rsid w:val="0027307A"/>
    <w:rsid w:val="002815EB"/>
    <w:rsid w:val="00284304"/>
    <w:rsid w:val="002A74B1"/>
    <w:rsid w:val="002B2CE3"/>
    <w:rsid w:val="002D23AC"/>
    <w:rsid w:val="002E605D"/>
    <w:rsid w:val="00310783"/>
    <w:rsid w:val="00365140"/>
    <w:rsid w:val="00387148"/>
    <w:rsid w:val="003A7D09"/>
    <w:rsid w:val="003F36E0"/>
    <w:rsid w:val="003F54E8"/>
    <w:rsid w:val="004151FC"/>
    <w:rsid w:val="004406CF"/>
    <w:rsid w:val="00496033"/>
    <w:rsid w:val="004D1492"/>
    <w:rsid w:val="004D1D54"/>
    <w:rsid w:val="004F20EF"/>
    <w:rsid w:val="00502CA7"/>
    <w:rsid w:val="005119FC"/>
    <w:rsid w:val="00535491"/>
    <w:rsid w:val="005713C5"/>
    <w:rsid w:val="005723D5"/>
    <w:rsid w:val="005E0F73"/>
    <w:rsid w:val="00601DD7"/>
    <w:rsid w:val="00607AD1"/>
    <w:rsid w:val="00630791"/>
    <w:rsid w:val="00665915"/>
    <w:rsid w:val="00671EB8"/>
    <w:rsid w:val="006B1194"/>
    <w:rsid w:val="006B5770"/>
    <w:rsid w:val="006C2224"/>
    <w:rsid w:val="00704323"/>
    <w:rsid w:val="0077010A"/>
    <w:rsid w:val="00771C44"/>
    <w:rsid w:val="007A0416"/>
    <w:rsid w:val="007D64A0"/>
    <w:rsid w:val="00860EFB"/>
    <w:rsid w:val="00876D8A"/>
    <w:rsid w:val="008C2116"/>
    <w:rsid w:val="008E5349"/>
    <w:rsid w:val="00903006"/>
    <w:rsid w:val="00922951"/>
    <w:rsid w:val="00987E0E"/>
    <w:rsid w:val="00A015C1"/>
    <w:rsid w:val="00A119B8"/>
    <w:rsid w:val="00AC0A45"/>
    <w:rsid w:val="00AD43A0"/>
    <w:rsid w:val="00B049E2"/>
    <w:rsid w:val="00B26425"/>
    <w:rsid w:val="00B907AB"/>
    <w:rsid w:val="00BF1F1C"/>
    <w:rsid w:val="00C02FC6"/>
    <w:rsid w:val="00C43E96"/>
    <w:rsid w:val="00C7613D"/>
    <w:rsid w:val="00C81C84"/>
    <w:rsid w:val="00D0564B"/>
    <w:rsid w:val="00D80512"/>
    <w:rsid w:val="00D867A7"/>
    <w:rsid w:val="00DA10E3"/>
    <w:rsid w:val="00DE1C25"/>
    <w:rsid w:val="00E07554"/>
    <w:rsid w:val="00E16FEF"/>
    <w:rsid w:val="00E528EB"/>
    <w:rsid w:val="00E6176D"/>
    <w:rsid w:val="00E7088A"/>
    <w:rsid w:val="00EB0818"/>
    <w:rsid w:val="00ED0F07"/>
    <w:rsid w:val="00F077EA"/>
    <w:rsid w:val="00F5291F"/>
    <w:rsid w:val="00F70658"/>
    <w:rsid w:val="00FB065B"/>
    <w:rsid w:val="00FC0E36"/>
    <w:rsid w:val="00FD1861"/>
    <w:rsid w:val="00FD6F9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B487CF"/>
  <w15:chartTrackingRefBased/>
  <w15:docId w15:val="{BF7042AF-AB3F-47F4-A7AD-8C407D8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90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9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0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907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907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907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907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907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907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条"/>
    <w:basedOn w:val="TableNormal"/>
    <w:uiPriority w:val="99"/>
    <w:rsid w:val="00BF1F1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">
    <w:name w:val="标题 1 字符"/>
    <w:basedOn w:val="DefaultParagraphFont"/>
    <w:link w:val="Heading1"/>
    <w:uiPriority w:val="9"/>
    <w:rsid w:val="00B907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B90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B90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B907AB"/>
    <w:rPr>
      <w:rFonts w:cstheme="majorBidi"/>
      <w:color w:val="0F4761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B907AB"/>
    <w:rPr>
      <w:rFonts w:cstheme="majorBidi"/>
      <w:color w:val="0F4761" w:themeColor="accent1" w:themeShade="BF"/>
      <w:sz w:val="24"/>
      <w:szCs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B907AB"/>
    <w:rPr>
      <w:rFonts w:cstheme="majorBidi"/>
      <w:b/>
      <w:bCs/>
      <w:color w:val="0F4761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B907AB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B907AB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B907A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0"/>
    <w:uiPriority w:val="10"/>
    <w:qFormat/>
    <w:rsid w:val="00B90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标题 字符"/>
    <w:basedOn w:val="DefaultParagraphFont"/>
    <w:link w:val="Title"/>
    <w:uiPriority w:val="10"/>
    <w:rsid w:val="00B9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1"/>
    <w:uiPriority w:val="11"/>
    <w:qFormat/>
    <w:rsid w:val="00B90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1">
    <w:name w:val="副标题 字符"/>
    <w:basedOn w:val="DefaultParagraphFont"/>
    <w:link w:val="Subtitle"/>
    <w:uiPriority w:val="11"/>
    <w:rsid w:val="00B90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2"/>
    <w:uiPriority w:val="29"/>
    <w:qFormat/>
    <w:rsid w:val="00B90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2">
    <w:name w:val="引用 字符"/>
    <w:basedOn w:val="DefaultParagraphFont"/>
    <w:link w:val="Quote"/>
    <w:uiPriority w:val="29"/>
    <w:rsid w:val="00B90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3"/>
    <w:uiPriority w:val="30"/>
    <w:qFormat/>
    <w:rsid w:val="00B90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3">
    <w:name w:val="明显引用 字符"/>
    <w:basedOn w:val="DefaultParagraphFont"/>
    <w:link w:val="IntenseQuote"/>
    <w:uiPriority w:val="30"/>
    <w:rsid w:val="00B90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7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a4"/>
    <w:uiPriority w:val="99"/>
    <w:unhideWhenUsed/>
    <w:rsid w:val="006B57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DefaultParagraphFont"/>
    <w:link w:val="Header"/>
    <w:uiPriority w:val="99"/>
    <w:rsid w:val="006B5770"/>
    <w:rPr>
      <w:sz w:val="18"/>
      <w:szCs w:val="18"/>
    </w:rPr>
  </w:style>
  <w:style w:type="paragraph" w:styleId="Footer">
    <w:name w:val="footer"/>
    <w:basedOn w:val="Normal"/>
    <w:link w:val="a5"/>
    <w:uiPriority w:val="99"/>
    <w:unhideWhenUsed/>
    <w:rsid w:val="006B5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DefaultParagraphFont"/>
    <w:link w:val="Footer"/>
    <w:uiPriority w:val="99"/>
    <w:rsid w:val="006B5770"/>
    <w:rPr>
      <w:sz w:val="18"/>
      <w:szCs w:val="18"/>
    </w:rPr>
  </w:style>
  <w:style w:type="table" w:styleId="TableGrid">
    <w:name w:val="Table Grid"/>
    <w:basedOn w:val="TableNormal"/>
    <w:uiPriority w:val="39"/>
    <w:rsid w:val="00601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5126"/>
    <w:rPr>
      <w:color w:val="666666"/>
    </w:rPr>
  </w:style>
  <w:style w:type="paragraph" w:styleId="PlainText">
    <w:name w:val="Plain Text"/>
    <w:basedOn w:val="Normal"/>
    <w:link w:val="a6"/>
    <w:uiPriority w:val="99"/>
    <w:semiHidden/>
    <w:unhideWhenUsed/>
    <w:rsid w:val="00DA10E3"/>
    <w:rPr>
      <w:rFonts w:hAnsi="Courier New" w:asciiTheme="minorEastAsia" w:cs="Courier New"/>
    </w:rPr>
  </w:style>
  <w:style w:type="character" w:customStyle="1" w:styleId="a6">
    <w:name w:val="纯文本 字符"/>
    <w:basedOn w:val="DefaultParagraphFont"/>
    <w:link w:val="PlainText"/>
    <w:uiPriority w:val="99"/>
    <w:semiHidden/>
    <w:rsid w:val="00DA10E3"/>
    <w:rPr>
      <w:rFonts w:hAnsi="Courier New" w:asciiTheme="minorEastAsia" w:cs="Courier New"/>
    </w:rPr>
  </w:style>
  <w:style w:type="paragraph" w:styleId="NormalWeb">
    <w:name w:val="Normal (Web)"/>
    <w:basedOn w:val="Normal"/>
    <w:uiPriority w:val="99"/>
    <w:semiHidden/>
    <w:unhideWhenUsed/>
    <w:rsid w:val="004F2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pn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787A-9FAD-473C-A002-12713FC0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文婷 陈</dc:creator>
  <cp:lastModifiedBy>文婷 陈</cp:lastModifiedBy>
  <cp:revision>7</cp:revision>
  <dcterms:created xsi:type="dcterms:W3CDTF">2025-01-20T01:24:00Z</dcterms:created>
  <dcterms:modified xsi:type="dcterms:W3CDTF">2025-01-22T14:05:00Z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