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767" w:firstLineChars="550"/>
        <w:rPr>
          <w:rFonts w:hint="eastAsia" w:ascii="Times New Roman" w:hAnsi="Times New Roman" w:eastAsia="宋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</w:rPr>
        <w:t>3.2.2    物质的量在化学方程式计算中的应用</w:t>
      </w:r>
    </w:p>
    <w:p>
      <w:pPr>
        <w:spacing w:line="360" w:lineRule="auto"/>
        <w:ind w:firstLine="316" w:firstLineChars="150"/>
        <w:contextualSpacing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【导学案】</w:t>
      </w:r>
    </w:p>
    <w:p>
      <w:pPr>
        <w:pStyle w:val="2"/>
        <w:tabs>
          <w:tab w:val="left" w:pos="4139"/>
        </w:tabs>
        <w:spacing w:line="360" w:lineRule="auto"/>
        <w:ind w:firstLine="422" w:firstLineChars="200"/>
        <w:contextualSpacing/>
        <w:textAlignment w:val="center"/>
        <w:rPr>
          <w:rFonts w:ascii="Times New Roman" w:hAnsi="Times New Roman" w:cs="Times New Roman" w:eastAsiaTheme="minorEastAsia"/>
          <w:b/>
        </w:rPr>
      </w:pPr>
      <w:r>
        <w:rPr>
          <w:rFonts w:ascii="Times New Roman" w:hAnsi="Times New Roman" w:cs="Times New Roman" w:eastAsiaTheme="minorEastAsia"/>
          <w:b/>
        </w:rPr>
        <w:t>一、化学方程式中化学计量数与各化学计量间的关系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  <w:lang w:val="pt-BR"/>
        </w:rPr>
      </w:pPr>
      <w:r>
        <w:rPr>
          <w:rFonts w:ascii="Times New Roman" w:hAnsi="Times New Roman" w:cs="Times New Roman" w:eastAsiaTheme="minorEastAsia"/>
        </w:rPr>
        <w:t>　　　　　　　　</w:t>
      </w:r>
      <w:r>
        <w:rPr>
          <w:rFonts w:ascii="Times New Roman" w:hAnsi="Times New Roman" w:cs="Times New Roman" w:eastAsiaTheme="minorEastAsia"/>
          <w:lang w:val="pt-BR"/>
        </w:rPr>
        <w:t>2Na</w:t>
      </w:r>
      <w:r>
        <w:rPr>
          <w:rFonts w:ascii="Times New Roman" w:hAnsi="Times New Roman" w:cs="Times New Roman" w:eastAsiaTheme="minorEastAsia"/>
        </w:rPr>
        <w:t>　</w:t>
      </w:r>
      <w:r>
        <w:rPr>
          <w:rFonts w:ascii="Times New Roman" w:hAnsi="Times New Roman" w:cs="Times New Roman" w:eastAsiaTheme="minorEastAsia"/>
          <w:lang w:val="pt-BR"/>
        </w:rPr>
        <w:t>＋</w:t>
      </w:r>
      <w:r>
        <w:rPr>
          <w:rFonts w:ascii="Times New Roman" w:hAnsi="Times New Roman" w:cs="Times New Roman" w:eastAsiaTheme="minorEastAsia"/>
        </w:rPr>
        <w:t>　</w:t>
      </w:r>
      <w:r>
        <w:rPr>
          <w:rFonts w:ascii="Times New Roman" w:hAnsi="Times New Roman" w:cs="Times New Roman" w:eastAsiaTheme="minorEastAsia"/>
          <w:lang w:val="pt-BR"/>
        </w:rPr>
        <w:t>2H</w:t>
      </w:r>
      <w:r>
        <w:rPr>
          <w:rFonts w:ascii="Times New Roman" w:hAnsi="Times New Roman" w:cs="Times New Roman" w:eastAsiaTheme="minorEastAsia"/>
          <w:vertAlign w:val="subscript"/>
          <w:lang w:val="pt-BR"/>
        </w:rPr>
        <w:t>2</w:t>
      </w:r>
      <w:r>
        <w:rPr>
          <w:rFonts w:ascii="Times New Roman" w:hAnsi="Times New Roman" w:cs="Times New Roman" w:eastAsiaTheme="minorEastAsia"/>
          <w:lang w:val="pt-BR"/>
        </w:rPr>
        <w:t>O</w:t>
      </w:r>
      <w:r>
        <w:rPr>
          <w:rFonts w:ascii="Times New Roman" w:hAnsi="Times New Roman" w:cs="Times New Roman" w:eastAsiaTheme="minorEastAsia"/>
          <w:spacing w:val="-16"/>
          <w:lang w:val="pt-BR"/>
        </w:rPr>
        <w:t>==</w:t>
      </w:r>
      <w:r>
        <w:rPr>
          <w:rFonts w:ascii="Times New Roman" w:hAnsi="Times New Roman" w:cs="Times New Roman" w:eastAsiaTheme="minorEastAsia"/>
          <w:lang w:val="pt-BR"/>
        </w:rPr>
        <w:t>=</w:t>
      </w:r>
      <w:r>
        <w:rPr>
          <w:rFonts w:hint="eastAsia" w:ascii="Times New Roman" w:hAnsi="Times New Roman" w:cs="Times New Roman" w:eastAsiaTheme="minorEastAsia"/>
          <w:lang w:val="pt-BR"/>
        </w:rPr>
        <w:t xml:space="preserve"> </w:t>
      </w:r>
      <w:r>
        <w:rPr>
          <w:rFonts w:ascii="Times New Roman" w:hAnsi="Times New Roman" w:cs="Times New Roman" w:eastAsiaTheme="minorEastAsia"/>
          <w:lang w:val="pt-BR"/>
        </w:rPr>
        <w:t>2NaOH</w:t>
      </w:r>
      <w:r>
        <w:rPr>
          <w:rFonts w:hint="eastAsia" w:ascii="Times New Roman" w:hAnsi="Times New Roman" w:cs="Times New Roman" w:eastAsiaTheme="minorEastAsia"/>
          <w:lang w:val="pt-BR"/>
        </w:rPr>
        <w:t xml:space="preserve">  </w:t>
      </w:r>
      <w:r>
        <w:rPr>
          <w:rFonts w:ascii="Times New Roman" w:hAnsi="Times New Roman" w:cs="Times New Roman" w:eastAsiaTheme="minorEastAsia"/>
          <w:lang w:val="pt-BR"/>
        </w:rPr>
        <w:t>＋</w:t>
      </w:r>
      <w:r>
        <w:rPr>
          <w:rFonts w:hint="eastAsia" w:ascii="Times New Roman" w:hAnsi="Times New Roman" w:cs="Times New Roman" w:eastAsiaTheme="minorEastAsia"/>
          <w:lang w:val="pt-BR"/>
        </w:rPr>
        <w:t xml:space="preserve"> </w:t>
      </w:r>
      <w:r>
        <w:rPr>
          <w:rFonts w:ascii="Times New Roman" w:hAnsi="Times New Roman" w:cs="Times New Roman" w:eastAsiaTheme="minorEastAsia"/>
          <w:lang w:val="pt-BR"/>
        </w:rPr>
        <w:t>H</w:t>
      </w:r>
      <w:r>
        <w:rPr>
          <w:rFonts w:ascii="Times New Roman" w:hAnsi="Times New Roman" w:cs="Times New Roman" w:eastAsiaTheme="minorEastAsia"/>
          <w:vertAlign w:val="subscript"/>
          <w:lang w:val="pt-BR"/>
        </w:rPr>
        <w:t>2</w:t>
      </w:r>
      <w:r>
        <w:rPr>
          <w:rFonts w:ascii="Times New Roman" w:hAnsi="Times New Roman" w:cs="Times New Roman" w:eastAsiaTheme="minorEastAsia"/>
          <w:lang w:val="pt-BR"/>
        </w:rPr>
        <w:t>↑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 xml:space="preserve">质量之比：     46 g  </w:t>
      </w:r>
      <w:r>
        <w:rPr>
          <w:rFonts w:hint="eastAsia" w:hAnsi="宋体" w:cs="宋体"/>
        </w:rPr>
        <w:t>∶</w:t>
      </w:r>
      <w:r>
        <w:rPr>
          <w:rFonts w:ascii="Times New Roman" w:hAnsi="Times New Roman" w:cs="Times New Roman" w:eastAsiaTheme="minorEastAsia"/>
        </w:rPr>
        <w:t xml:space="preserve"> </w:t>
      </w:r>
      <w:r>
        <w:rPr>
          <w:rFonts w:hint="eastAsia" w:ascii="Times New Roman" w:hAnsi="Times New Roman" w:cs="Times New Roman" w:eastAsiaTheme="minorEastAsia"/>
        </w:rPr>
        <w:t xml:space="preserve"> </w:t>
      </w:r>
      <w:r>
        <w:rPr>
          <w:rFonts w:ascii="Times New Roman" w:hAnsi="Times New Roman" w:cs="Times New Roman" w:eastAsiaTheme="minorEastAsia"/>
        </w:rPr>
        <w:t xml:space="preserve"> 36 g  </w:t>
      </w:r>
      <w:r>
        <w:rPr>
          <w:rFonts w:hint="eastAsia" w:hAnsi="宋体" w:cs="宋体"/>
        </w:rPr>
        <w:t>∶</w:t>
      </w:r>
      <w:r>
        <w:rPr>
          <w:rFonts w:ascii="Times New Roman" w:hAnsi="Times New Roman" w:cs="Times New Roman" w:eastAsiaTheme="minorEastAsia"/>
        </w:rPr>
        <w:t xml:space="preserve">  80 g  </w:t>
      </w:r>
      <w:r>
        <w:rPr>
          <w:rFonts w:hint="eastAsia" w:ascii="Times New Roman" w:hAnsi="Times New Roman" w:cs="Times New Roman" w:eastAsiaTheme="minorEastAsia"/>
        </w:rPr>
        <w:t xml:space="preserve"> </w:t>
      </w:r>
      <w:r>
        <w:rPr>
          <w:rFonts w:hint="eastAsia" w:hAnsi="宋体" w:cs="宋体"/>
        </w:rPr>
        <w:t>∶</w:t>
      </w:r>
      <w:r>
        <w:rPr>
          <w:rFonts w:ascii="Times New Roman" w:hAnsi="Times New Roman" w:cs="Times New Roman" w:eastAsiaTheme="minorEastAsia"/>
        </w:rPr>
        <w:t xml:space="preserve">  2 g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 xml:space="preserve">计量数之比：   2  </w:t>
      </w:r>
      <w:r>
        <w:rPr>
          <w:rFonts w:hint="eastAsia" w:ascii="Times New Roman" w:hAnsi="Times New Roman" w:cs="Times New Roman" w:eastAsiaTheme="minorEastAsia"/>
        </w:rPr>
        <w:t xml:space="preserve">   </w:t>
      </w:r>
      <w:r>
        <w:rPr>
          <w:rFonts w:hint="eastAsia" w:hAnsi="宋体" w:cs="宋体"/>
        </w:rPr>
        <w:t xml:space="preserve">∶    </w:t>
      </w:r>
      <w:r>
        <w:rPr>
          <w:rFonts w:ascii="Times New Roman" w:hAnsi="Times New Roman" w:cs="Times New Roman" w:eastAsiaTheme="minorEastAsia"/>
        </w:rPr>
        <w:t xml:space="preserve">2  </w:t>
      </w:r>
      <w:r>
        <w:rPr>
          <w:rFonts w:hint="eastAsia" w:ascii="Times New Roman" w:hAnsi="Times New Roman" w:cs="Times New Roman" w:eastAsiaTheme="minorEastAsia"/>
        </w:rPr>
        <w:t xml:space="preserve"> </w:t>
      </w:r>
      <w:r>
        <w:rPr>
          <w:rFonts w:hint="eastAsia" w:hAnsi="宋体" w:cs="宋体"/>
        </w:rPr>
        <w:t>∶</w:t>
      </w:r>
      <w:r>
        <w:rPr>
          <w:rFonts w:hint="eastAsia" w:ascii="Times New Roman" w:hAnsi="Times New Roman" w:cs="Times New Roman" w:eastAsiaTheme="minorEastAsia"/>
        </w:rPr>
        <w:t xml:space="preserve"> </w:t>
      </w:r>
      <w:r>
        <w:rPr>
          <w:rFonts w:ascii="Times New Roman" w:hAnsi="Times New Roman" w:cs="Times New Roman" w:eastAsiaTheme="minorEastAsia"/>
        </w:rPr>
        <w:t xml:space="preserve"> 2  </w:t>
      </w:r>
      <w:r>
        <w:rPr>
          <w:rFonts w:hint="eastAsia" w:ascii="Times New Roman" w:hAnsi="Times New Roman" w:cs="Times New Roman" w:eastAsiaTheme="minorEastAsia"/>
        </w:rPr>
        <w:t xml:space="preserve">   </w:t>
      </w:r>
      <w:r>
        <w:rPr>
          <w:rFonts w:hint="eastAsia" w:hAnsi="宋体" w:cs="宋体"/>
        </w:rPr>
        <w:t>∶</w:t>
      </w:r>
      <w:r>
        <w:rPr>
          <w:rFonts w:ascii="Times New Roman" w:hAnsi="Times New Roman" w:cs="Times New Roman" w:eastAsiaTheme="minorEastAsia"/>
        </w:rPr>
        <w:t xml:space="preserve">  1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扩大</w:t>
      </w:r>
      <w:r>
        <w:rPr>
          <w:rFonts w:ascii="Times New Roman" w:hAnsi="Times New Roman" w:cs="Times New Roman" w:eastAsiaTheme="minorEastAsia"/>
          <w:i/>
        </w:rPr>
        <w:t>N</w:t>
      </w:r>
      <w:r>
        <w:rPr>
          <w:rFonts w:ascii="Times New Roman" w:hAnsi="Times New Roman" w:cs="Times New Roman" w:eastAsiaTheme="minorEastAsia"/>
          <w:vertAlign w:val="subscript"/>
        </w:rPr>
        <w:t>A</w:t>
      </w:r>
      <w:r>
        <w:rPr>
          <w:rFonts w:ascii="Times New Roman" w:hAnsi="Times New Roman" w:cs="Times New Roman" w:eastAsiaTheme="minorEastAsia"/>
        </w:rPr>
        <w:t>倍：     2</w:t>
      </w:r>
      <w:r>
        <w:rPr>
          <w:rFonts w:ascii="Times New Roman" w:hAnsi="Times New Roman" w:cs="Times New Roman" w:eastAsiaTheme="minorEastAsia"/>
          <w:i/>
        </w:rPr>
        <w:t>N</w:t>
      </w:r>
      <w:r>
        <w:rPr>
          <w:rFonts w:ascii="Times New Roman" w:hAnsi="Times New Roman" w:cs="Times New Roman" w:eastAsiaTheme="minorEastAsia"/>
          <w:vertAlign w:val="subscript"/>
        </w:rPr>
        <w:t>A</w:t>
      </w:r>
      <w:r>
        <w:rPr>
          <w:rFonts w:ascii="Times New Roman" w:hAnsi="Times New Roman" w:cs="Times New Roman" w:eastAsiaTheme="minorEastAsia"/>
        </w:rPr>
        <w:t xml:space="preserve">  </w:t>
      </w:r>
      <w:r>
        <w:rPr>
          <w:rFonts w:hint="eastAsia" w:hAnsi="宋体" w:cs="宋体"/>
        </w:rPr>
        <w:t>∶</w:t>
      </w:r>
      <w:r>
        <w:rPr>
          <w:rFonts w:ascii="Times New Roman" w:hAnsi="Times New Roman" w:cs="Times New Roman" w:eastAsiaTheme="minorEastAsia"/>
        </w:rPr>
        <w:t xml:space="preserve">  2</w:t>
      </w:r>
      <w:r>
        <w:rPr>
          <w:rFonts w:ascii="Times New Roman" w:hAnsi="Times New Roman" w:cs="Times New Roman" w:eastAsiaTheme="minorEastAsia"/>
          <w:i/>
        </w:rPr>
        <w:t>N</w:t>
      </w:r>
      <w:r>
        <w:rPr>
          <w:rFonts w:ascii="Times New Roman" w:hAnsi="Times New Roman" w:cs="Times New Roman" w:eastAsiaTheme="minorEastAsia"/>
          <w:vertAlign w:val="subscript"/>
        </w:rPr>
        <w:t>A</w:t>
      </w:r>
      <w:r>
        <w:rPr>
          <w:rFonts w:ascii="Times New Roman" w:hAnsi="Times New Roman" w:cs="Times New Roman" w:eastAsiaTheme="minorEastAsia"/>
        </w:rPr>
        <w:t xml:space="preserve">  </w:t>
      </w:r>
      <w:r>
        <w:rPr>
          <w:rFonts w:hint="eastAsia" w:hAnsi="宋体" w:cs="宋体"/>
        </w:rPr>
        <w:t>∶</w:t>
      </w:r>
      <w:r>
        <w:rPr>
          <w:rFonts w:ascii="Times New Roman" w:hAnsi="Times New Roman" w:cs="Times New Roman" w:eastAsiaTheme="minorEastAsia"/>
        </w:rPr>
        <w:t xml:space="preserve">  2</w:t>
      </w:r>
      <w:r>
        <w:rPr>
          <w:rFonts w:ascii="Times New Roman" w:hAnsi="Times New Roman" w:cs="Times New Roman" w:eastAsiaTheme="minorEastAsia"/>
          <w:i/>
        </w:rPr>
        <w:t>N</w:t>
      </w:r>
      <w:r>
        <w:rPr>
          <w:rFonts w:ascii="Times New Roman" w:hAnsi="Times New Roman" w:cs="Times New Roman" w:eastAsiaTheme="minorEastAsia"/>
          <w:vertAlign w:val="subscript"/>
        </w:rPr>
        <w:t>A</w:t>
      </w:r>
      <w:r>
        <w:rPr>
          <w:rFonts w:ascii="Times New Roman" w:hAnsi="Times New Roman" w:cs="Times New Roman" w:eastAsiaTheme="minorEastAsia"/>
        </w:rPr>
        <w:t xml:space="preserve"> </w:t>
      </w:r>
      <w:r>
        <w:rPr>
          <w:rFonts w:hint="eastAsia" w:ascii="Times New Roman" w:hAnsi="Times New Roman" w:cs="Times New Roman" w:eastAsiaTheme="minorEastAsia"/>
        </w:rPr>
        <w:t xml:space="preserve">  </w:t>
      </w:r>
      <w:r>
        <w:rPr>
          <w:rFonts w:ascii="Times New Roman" w:hAnsi="Times New Roman" w:cs="Times New Roman" w:eastAsiaTheme="minorEastAsia"/>
        </w:rPr>
        <w:t xml:space="preserve"> </w:t>
      </w:r>
      <w:r>
        <w:rPr>
          <w:rFonts w:hint="eastAsia" w:hAnsi="宋体" w:cs="宋体"/>
        </w:rPr>
        <w:t>∶</w:t>
      </w:r>
      <w:r>
        <w:rPr>
          <w:rFonts w:ascii="Times New Roman" w:hAnsi="Times New Roman" w:cs="Times New Roman" w:eastAsiaTheme="minorEastAsia"/>
        </w:rPr>
        <w:t xml:space="preserve">  </w:t>
      </w:r>
      <w:r>
        <w:rPr>
          <w:rFonts w:ascii="Times New Roman" w:hAnsi="Times New Roman" w:cs="Times New Roman" w:eastAsiaTheme="minorEastAsia"/>
          <w:i/>
        </w:rPr>
        <w:t>N</w:t>
      </w:r>
      <w:r>
        <w:rPr>
          <w:rFonts w:ascii="Times New Roman" w:hAnsi="Times New Roman" w:cs="Times New Roman" w:eastAsiaTheme="minorEastAsia"/>
          <w:vertAlign w:val="subscript"/>
        </w:rPr>
        <w:t>A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 xml:space="preserve">物质的量之比： 2 mol  </w:t>
      </w:r>
      <w:r>
        <w:rPr>
          <w:rFonts w:hint="eastAsia" w:hAnsi="宋体" w:cs="宋体"/>
        </w:rPr>
        <w:t>∶</w:t>
      </w:r>
      <w:r>
        <w:rPr>
          <w:rFonts w:ascii="Times New Roman" w:hAnsi="Times New Roman" w:cs="Times New Roman" w:eastAsiaTheme="minorEastAsia"/>
        </w:rPr>
        <w:t xml:space="preserve">  2 mol  </w:t>
      </w:r>
      <w:r>
        <w:rPr>
          <w:rFonts w:hint="eastAsia" w:hAnsi="宋体" w:cs="宋体"/>
        </w:rPr>
        <w:t>∶</w:t>
      </w:r>
      <w:r>
        <w:rPr>
          <w:rFonts w:ascii="Times New Roman" w:hAnsi="Times New Roman" w:cs="Times New Roman" w:eastAsiaTheme="minorEastAsia"/>
        </w:rPr>
        <w:t xml:space="preserve">  2 mol  </w:t>
      </w:r>
      <w:r>
        <w:rPr>
          <w:rFonts w:hint="eastAsia" w:hAnsi="宋体" w:cs="宋体"/>
        </w:rPr>
        <w:t>∶</w:t>
      </w:r>
      <w:r>
        <w:rPr>
          <w:rFonts w:ascii="Times New Roman" w:hAnsi="Times New Roman" w:cs="Times New Roman" w:eastAsiaTheme="minorEastAsia"/>
        </w:rPr>
        <w:t xml:space="preserve">  1 mol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结论：化学方程式中化学计量数之比等于</w:t>
      </w:r>
      <w:r>
        <w:rPr>
          <w:rFonts w:hint="eastAsia" w:ascii="Times New Roman" w:hAnsi="Times New Roman" w:cs="Times New Roman" w:eastAsiaTheme="minorEastAsia"/>
          <w:u w:val="single"/>
        </w:rPr>
        <w:t xml:space="preserve">         </w:t>
      </w:r>
      <w:r>
        <w:rPr>
          <w:rFonts w:ascii="Times New Roman" w:hAnsi="Times New Roman" w:cs="Times New Roman" w:eastAsiaTheme="minorEastAsia"/>
        </w:rPr>
        <w:t>之比，也等于</w:t>
      </w:r>
      <w:r>
        <w:rPr>
          <w:rFonts w:hint="eastAsia" w:ascii="Times New Roman" w:hAnsi="Times New Roman" w:cs="Times New Roman" w:eastAsiaTheme="minorEastAsia"/>
          <w:u w:val="single"/>
        </w:rPr>
        <w:t xml:space="preserve">         </w:t>
      </w:r>
      <w:r>
        <w:rPr>
          <w:rFonts w:ascii="Times New Roman" w:hAnsi="Times New Roman" w:cs="Times New Roman" w:eastAsiaTheme="minorEastAsia"/>
        </w:rPr>
        <w:t>之比，对于有气体参与的反应还等于</w:t>
      </w:r>
      <w:r>
        <w:rPr>
          <w:rFonts w:hint="eastAsia" w:ascii="Times New Roman" w:hAnsi="Times New Roman" w:cs="Times New Roman" w:eastAsiaTheme="minorEastAsia"/>
          <w:u w:val="single"/>
        </w:rPr>
        <w:t xml:space="preserve">         </w:t>
      </w:r>
      <w:r>
        <w:rPr>
          <w:rFonts w:ascii="Times New Roman" w:hAnsi="Times New Roman" w:cs="Times New Roman" w:eastAsiaTheme="minorEastAsia"/>
        </w:rPr>
        <w:t>之比。</w:t>
      </w:r>
    </w:p>
    <w:p>
      <w:pPr>
        <w:spacing w:line="360" w:lineRule="auto"/>
        <w:ind w:firstLine="315" w:firstLineChars="150"/>
        <w:contextualSpacing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【学科素养1】为什么利用化学方程式进行计算时，同一种物质的单位必须统一，而不同的物质则不必统一？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hint="eastAsia" w:ascii="Times New Roman" w:hAnsi="Times New Roman" w:cs="Times New Roman" w:eastAsiaTheme="minorEastAsia"/>
          <w:color w:val="FF00FF"/>
        </w:rPr>
      </w:pP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hint="eastAsia" w:ascii="Times New Roman" w:hAnsi="Times New Roman" w:cs="Times New Roman" w:eastAsiaTheme="minorEastAsia"/>
          <w:color w:val="FF00FF"/>
        </w:rPr>
      </w:pP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  <w:color w:val="FF00FF"/>
        </w:rPr>
      </w:pPr>
    </w:p>
    <w:p>
      <w:pPr>
        <w:pStyle w:val="2"/>
        <w:tabs>
          <w:tab w:val="left" w:pos="4139"/>
        </w:tabs>
        <w:spacing w:line="360" w:lineRule="auto"/>
        <w:ind w:firstLine="422" w:firstLineChars="200"/>
        <w:contextualSpacing/>
        <w:textAlignment w:val="center"/>
        <w:rPr>
          <w:rFonts w:ascii="Times New Roman" w:hAnsi="Times New Roman" w:cs="Times New Roman" w:eastAsiaTheme="minorEastAsia"/>
          <w:b/>
        </w:rPr>
      </w:pPr>
      <w:r>
        <w:rPr>
          <w:rFonts w:ascii="Times New Roman" w:hAnsi="Times New Roman" w:cs="Times New Roman" w:eastAsiaTheme="minorEastAsia"/>
          <w:b/>
        </w:rPr>
        <w:t>二、有关物质的量的计算中的“三个规范”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1．书写规范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各种符号的书写要规范，大写字母与小写字母的意义各不相同。如“</w:t>
      </w:r>
      <w:r>
        <w:rPr>
          <w:rFonts w:ascii="Times New Roman" w:hAnsi="Times New Roman" w:cs="Times New Roman" w:eastAsiaTheme="minorEastAsia"/>
          <w:i/>
        </w:rPr>
        <w:t>M</w:t>
      </w:r>
      <w:r>
        <w:rPr>
          <w:rFonts w:ascii="Times New Roman" w:hAnsi="Times New Roman" w:cs="Times New Roman" w:eastAsiaTheme="minorEastAsia"/>
        </w:rPr>
        <w:t>”表示</w:t>
      </w:r>
      <w:r>
        <w:rPr>
          <w:rFonts w:hint="eastAsia" w:ascii="Times New Roman" w:hAnsi="Times New Roman" w:cs="Times New Roman" w:eastAsiaTheme="minorEastAsia"/>
          <w:u w:val="single"/>
        </w:rPr>
        <w:t xml:space="preserve">      </w:t>
      </w:r>
      <w:r>
        <w:rPr>
          <w:rFonts w:ascii="Times New Roman" w:hAnsi="Times New Roman" w:cs="Times New Roman" w:eastAsiaTheme="minorEastAsia"/>
        </w:rPr>
        <w:t>，而“</w:t>
      </w:r>
      <w:r>
        <w:rPr>
          <w:rFonts w:ascii="Times New Roman" w:hAnsi="Times New Roman" w:cs="Times New Roman" w:eastAsiaTheme="minorEastAsia"/>
          <w:i/>
        </w:rPr>
        <w:t>m</w:t>
      </w:r>
      <w:r>
        <w:rPr>
          <w:rFonts w:ascii="Times New Roman" w:hAnsi="Times New Roman" w:cs="Times New Roman" w:eastAsiaTheme="minorEastAsia"/>
        </w:rPr>
        <w:t>”表示</w:t>
      </w:r>
      <w:r>
        <w:rPr>
          <w:rFonts w:hint="eastAsia" w:ascii="Times New Roman" w:hAnsi="Times New Roman" w:cs="Times New Roman" w:eastAsiaTheme="minorEastAsia"/>
          <w:u w:val="single"/>
        </w:rPr>
        <w:t xml:space="preserve">       </w:t>
      </w:r>
      <w:r>
        <w:rPr>
          <w:rFonts w:ascii="Times New Roman" w:hAnsi="Times New Roman" w:cs="Times New Roman" w:eastAsiaTheme="minorEastAsia"/>
        </w:rPr>
        <w:t>，“</w:t>
      </w:r>
      <w:r>
        <w:rPr>
          <w:rFonts w:ascii="Times New Roman" w:hAnsi="Times New Roman" w:cs="Times New Roman" w:eastAsiaTheme="minorEastAsia"/>
          <w:i/>
        </w:rPr>
        <w:t>N</w:t>
      </w:r>
      <w:r>
        <w:rPr>
          <w:rFonts w:ascii="Times New Roman" w:hAnsi="Times New Roman" w:cs="Times New Roman" w:eastAsiaTheme="minorEastAsia"/>
        </w:rPr>
        <w:t>”表示微粒数，而“</w:t>
      </w:r>
      <w:r>
        <w:rPr>
          <w:rFonts w:ascii="Times New Roman" w:hAnsi="Times New Roman" w:cs="Times New Roman" w:eastAsiaTheme="minorEastAsia"/>
          <w:i/>
        </w:rPr>
        <w:t>n</w:t>
      </w:r>
      <w:r>
        <w:rPr>
          <w:rFonts w:ascii="Times New Roman" w:hAnsi="Times New Roman" w:cs="Times New Roman" w:eastAsiaTheme="minorEastAsia"/>
        </w:rPr>
        <w:t>”表示</w:t>
      </w:r>
      <w:r>
        <w:rPr>
          <w:rFonts w:hint="eastAsia" w:ascii="Times New Roman" w:hAnsi="Times New Roman" w:cs="Times New Roman" w:eastAsiaTheme="minorEastAsia"/>
          <w:u w:val="single"/>
        </w:rPr>
        <w:t xml:space="preserve">         </w:t>
      </w:r>
      <w:r>
        <w:rPr>
          <w:rFonts w:ascii="Times New Roman" w:hAnsi="Times New Roman" w:cs="Times New Roman" w:eastAsiaTheme="minorEastAsia"/>
        </w:rPr>
        <w:t>。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2．符号规范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(1)设未知数直接用各物理量的符号表示，且要注明物质(或粒子)的符号。如设参加反应HCl溶液的体积为</w:t>
      </w:r>
      <w:r>
        <w:rPr>
          <w:rFonts w:ascii="Times New Roman" w:hAnsi="Times New Roman" w:cs="Times New Roman" w:eastAsiaTheme="minorEastAsia"/>
          <w:i/>
        </w:rPr>
        <w:t>V</w:t>
      </w:r>
      <w:r>
        <w:rPr>
          <w:rFonts w:ascii="Times New Roman" w:hAnsi="Times New Roman" w:cs="Times New Roman" w:eastAsiaTheme="minorEastAsia"/>
        </w:rPr>
        <w:t>[HCl(aq)]。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(2)各物理量及单位、物质的名称、公式等尽量用符号表示。如已知NaOH溶液的体积和物质的量浓度，求NaOH溶液的质量时就写成：</w:t>
      </w:r>
      <w:r>
        <w:rPr>
          <w:rFonts w:ascii="Times New Roman" w:hAnsi="Times New Roman" w:cs="Times New Roman" w:eastAsiaTheme="minorEastAsia"/>
          <w:i/>
        </w:rPr>
        <w:t>m</w:t>
      </w:r>
      <w:r>
        <w:rPr>
          <w:rFonts w:ascii="Times New Roman" w:hAnsi="Times New Roman" w:cs="Times New Roman" w:eastAsiaTheme="minorEastAsia"/>
        </w:rPr>
        <w:t>(NaOH)＝</w:t>
      </w:r>
      <w:r>
        <w:rPr>
          <w:rFonts w:hint="eastAsia" w:ascii="Times New Roman" w:hAnsi="Times New Roman" w:cs="Times New Roman" w:eastAsiaTheme="minorEastAsia"/>
          <w:u w:val="single"/>
        </w:rPr>
        <w:t xml:space="preserve">                                    </w:t>
      </w:r>
      <w:r>
        <w:rPr>
          <w:rFonts w:ascii="Times New Roman" w:hAnsi="Times New Roman" w:cs="Times New Roman" w:eastAsiaTheme="minorEastAsia"/>
        </w:rPr>
        <w:t>。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3．单位规范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把已知量代入计算式中计算时都要带单位且单位要统一。</w:t>
      </w:r>
    </w:p>
    <w:p>
      <w:pPr>
        <w:pStyle w:val="2"/>
        <w:tabs>
          <w:tab w:val="left" w:pos="4139"/>
        </w:tabs>
        <w:spacing w:line="360" w:lineRule="auto"/>
        <w:ind w:firstLine="422" w:firstLineChars="200"/>
        <w:contextualSpacing/>
        <w:textAlignment w:val="center"/>
        <w:rPr>
          <w:rFonts w:ascii="Times New Roman" w:hAnsi="Times New Roman" w:cs="Times New Roman" w:eastAsiaTheme="minorEastAsia"/>
          <w:b/>
        </w:rPr>
      </w:pPr>
      <w:r>
        <w:rPr>
          <w:rFonts w:ascii="Times New Roman" w:hAnsi="Times New Roman" w:cs="Times New Roman" w:eastAsiaTheme="minorEastAsia"/>
          <w:b/>
        </w:rPr>
        <w:t>【核心突破一】物质的量在化学方程式计算中的方法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1.基本步骤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drawing>
          <wp:inline distT="0" distB="0" distL="0" distR="0">
            <wp:extent cx="2301240" cy="2156460"/>
            <wp:effectExtent l="0" t="0" r="3810" b="0"/>
            <wp:docPr id="8" name="图片 8" descr="KTHX2019-15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KTHX2019-150.t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124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2．物质的量在化学方程式计算中应用的注意事项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(1)化学方程式中各物质的化学计量数之比等于各物质的物质的量之比，而非质量之比。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(2)计算时，各种物质不一定都用物质的量表示，也可以用质量表示，气态物质还可以用体积表示，但要注意物质的量与其他各物理量之间的换算关系；只要做到“上下一致，左右相当”即可。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【例1】1.15 g 金属钠与水反应，得到100 mL溶液，试计算：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  <w:lang w:val="en-GB"/>
        </w:rPr>
      </w:pPr>
      <w:r>
        <w:rPr>
          <w:rFonts w:ascii="Times New Roman" w:hAnsi="Times New Roman" w:cs="Times New Roman" w:eastAsiaTheme="minorEastAsia"/>
        </w:rPr>
        <w:t>(1)生成的气体在标准状况下的体积为_________________________________________________。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hint="eastAsia" w:ascii="Times New Roman" w:hAnsi="Times New Roman" w:cs="Times New Roman" w:eastAsiaTheme="minorEastAsia"/>
          <w:lang w:val="en-GB"/>
        </w:rPr>
      </w:pPr>
      <w:r>
        <w:rPr>
          <w:rFonts w:ascii="Times New Roman" w:hAnsi="Times New Roman" w:cs="Times New Roman" w:eastAsiaTheme="minorEastAsia"/>
        </w:rPr>
        <w:t>(2)反应后所得溶液中溶质的物质的量浓度_____________________________________________。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【变式探究】将1 mol Na和1 mol Al的混合物投入足量水中，产生的气体在标准状况下的体积为(　　)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A．11.2 L  　</w:t>
      </w:r>
      <w:r>
        <w:rPr>
          <w:rFonts w:ascii="Times New Roman" w:hAnsi="Times New Roman" w:cs="Times New Roman" w:eastAsiaTheme="minorEastAsia"/>
        </w:rPr>
        <w:tab/>
      </w:r>
      <w:r>
        <w:rPr>
          <w:rFonts w:ascii="Times New Roman" w:hAnsi="Times New Roman" w:cs="Times New Roman" w:eastAsiaTheme="minorEastAsia"/>
        </w:rPr>
        <w:t>B．22.4 L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C．33.6 L  　　　</w:t>
      </w:r>
      <w:r>
        <w:rPr>
          <w:rFonts w:ascii="Times New Roman" w:hAnsi="Times New Roman" w:cs="Times New Roman" w:eastAsiaTheme="minorEastAsia"/>
        </w:rPr>
        <w:tab/>
      </w:r>
      <w:r>
        <w:rPr>
          <w:rFonts w:ascii="Times New Roman" w:hAnsi="Times New Roman" w:cs="Times New Roman" w:eastAsiaTheme="minorEastAsia"/>
        </w:rPr>
        <w:t>D．44.8 L</w:t>
      </w:r>
    </w:p>
    <w:p>
      <w:pPr>
        <w:pStyle w:val="2"/>
        <w:tabs>
          <w:tab w:val="left" w:pos="4139"/>
        </w:tabs>
        <w:spacing w:line="360" w:lineRule="auto"/>
        <w:ind w:firstLine="316" w:firstLineChars="150"/>
        <w:contextualSpacing/>
        <w:textAlignment w:val="center"/>
        <w:rPr>
          <w:rFonts w:ascii="Times New Roman" w:hAnsi="Times New Roman" w:cs="Times New Roman" w:eastAsiaTheme="minorEastAsia"/>
          <w:b/>
          <w:lang w:val="pt-BR"/>
        </w:rPr>
      </w:pPr>
      <w:r>
        <w:rPr>
          <w:rFonts w:ascii="Times New Roman" w:hAnsi="Times New Roman" w:cs="Times New Roman" w:eastAsiaTheme="minorEastAsia"/>
          <w:b/>
          <w:lang w:val="pt-BR"/>
        </w:rPr>
        <w:t>【核心突破二】</w:t>
      </w:r>
      <w:r>
        <w:rPr>
          <w:rFonts w:ascii="Times New Roman" w:hAnsi="Times New Roman" w:cs="Times New Roman" w:eastAsiaTheme="minorEastAsia"/>
          <w:b/>
        </w:rPr>
        <w:t>化学计算中常用的方法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1.差量法——化学方程式计算中的巧思妙解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化学反应前后物质的量发生变化时均可用差量法。解题的一般步骤为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(1)准确写出有关反应的化学方程式。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(2)深入细致地分析题意，关键在于有针对性地找出产生差量的“对象”及“理论差量”。该“理论差量”可以是质量、物质的量、气体体积、压强等，且该差量的大小与参加反应的物质的有关量成正比。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(3)根据反应方程式，从“实际差量”寻找比例关系，列比例式求解。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2．关系式法——解答连续反应类型计算题的捷径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当已知量和未知量之间是靠多个反应来联系时，只需直接确定已知量和未知量之间的比例关系，即“关系式”。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(1)根据化学方程式确定关系式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写出发生反应的化学方程式，根据量的关系写出关系式。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(2)根据原子守恒确定关系式。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【例2】已知Fe＋SFeS，FeS＋2HCl</w:t>
      </w:r>
      <w:r>
        <w:rPr>
          <w:rFonts w:ascii="Times New Roman" w:hAnsi="Times New Roman" w:cs="Times New Roman" w:eastAsiaTheme="minorEastAsia"/>
          <w:spacing w:val="-16"/>
        </w:rPr>
        <w:t>==</w:t>
      </w:r>
      <w:r>
        <w:rPr>
          <w:rFonts w:ascii="Times New Roman" w:hAnsi="Times New Roman" w:cs="Times New Roman" w:eastAsiaTheme="minorEastAsia"/>
        </w:rPr>
        <w:t>=FeCl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＋H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S↑，2H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S＋3O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2SO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＋2H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O，一定量的铁粉和9 g硫粉混合加热，待其反应后再加入过量盐酸，将生成的气体完全燃烧，共收集得9 g水，则加入的铁粉质量为(　　)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A．14 g　 　B．42 g　 　C．56 g　 　D．28 g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【变式探究】硫黄制硫酸时发生的反应有S＋O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\o(</w:instrText>
      </w:r>
      <w:r>
        <w:rPr>
          <w:rFonts w:ascii="Times New Roman" w:hAnsi="Times New Roman" w:cs="Times New Roman" w:eastAsiaTheme="minorEastAsia"/>
          <w:spacing w:val="-16"/>
        </w:rPr>
        <w:instrText xml:space="preserve">====</w:instrText>
      </w:r>
      <w:r>
        <w:rPr>
          <w:rFonts w:ascii="Times New Roman" w:hAnsi="Times New Roman" w:cs="Times New Roman" w:eastAsiaTheme="minorEastAsia"/>
        </w:rPr>
        <w:instrText xml:space="preserve">=,\s\up</w:instrText>
      </w:r>
      <w:r>
        <w:rPr>
          <w:rFonts w:hint="eastAsia" w:ascii="Times New Roman" w:hAnsi="Times New Roman" w:cs="Times New Roman" w:eastAsiaTheme="minorEastAsia"/>
        </w:rPr>
        <w:instrText xml:space="preserve">5</w:instrText>
      </w:r>
      <w:r>
        <w:rPr>
          <w:rFonts w:ascii="Times New Roman" w:hAnsi="Times New Roman" w:cs="Times New Roman" w:eastAsiaTheme="minorEastAsia"/>
        </w:rPr>
        <w:instrText xml:space="preserve">(点燃),\s\do14(　))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hAnsi="Times New Roman" w:cs="Times New Roman" w:eastAsiaTheme="minorEastAsia"/>
        </w:rPr>
        <w:t>SO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、2SO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＋O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宋体-方正超大字符集" w:hAnsi="宋体-方正超大字符集" w:eastAsia="宋体-方正超大字符集" w:cs="宋体-方正超大字符集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</w:rPr>
        <w:instrText xml:space="preserve">eq \</w:instrText>
      </w:r>
      <w:r>
        <w:instrText xml:space="preserve">o(</w:instrText>
      </w:r>
      <w:r>
        <w:pict>
          <v:shape id="_x0000_i1025" o:spt="75" type="#_x0000_t75" style="height:15pt;width:40.8pt;" filled="f" o:preferrelative="t" stroked="f" coordsize="21600,21600">
            <v:path/>
            <v:fill on="f" focussize="0,0"/>
            <v:stroke on="f" joinstyle="miter"/>
            <v:imagedata r:id="rId6" cropleft="10249f" croptop="13107f" cropright="13867f" cropbottom="19065f" o:title=""/>
            <o:lock v:ext="edit" aspectratio="t"/>
            <w10:wrap type="none"/>
            <w10:anchorlock/>
          </v:shape>
        </w:pict>
      </w:r>
      <w:r>
        <w:instrText xml:space="preserve">,\s\up</w:instrText>
      </w:r>
      <w:r>
        <w:rPr>
          <w:rFonts w:hint="eastAsia"/>
        </w:rPr>
        <w:instrText xml:space="preserve">8</w:instrText>
      </w:r>
      <w:r>
        <w:instrText xml:space="preserve">(</w:instrText>
      </w:r>
      <w:r>
        <w:rPr>
          <w:rFonts w:hint="eastAsia"/>
          <w:sz w:val="15"/>
        </w:rPr>
        <w:instrText xml:space="preserve">催化剂</w:instrText>
      </w:r>
      <w:r>
        <w:rPr>
          <w:sz w:val="15"/>
        </w:rPr>
        <w:instrText xml:space="preserve">),\s\do5(</w:instrText>
      </w:r>
      <w:r>
        <w:rPr>
          <w:rFonts w:hAnsi="宋体"/>
          <w:sz w:val="15"/>
        </w:rPr>
        <w:instrText xml:space="preserve">Δ</w:instrText>
      </w:r>
      <w:r>
        <w:instrText xml:space="preserve">))</w:instrText>
      </w:r>
      <w:r>
        <w:rPr>
          <w:rFonts w:ascii="宋体-方正超大字符集" w:hAnsi="宋体-方正超大字符集" w:eastAsia="宋体-方正超大字符集" w:cs="宋体-方正超大字符集"/>
        </w:rPr>
        <w:fldChar w:fldCharType="end"/>
      </w:r>
      <w:r>
        <w:rPr>
          <w:rFonts w:ascii="Times New Roman" w:hAnsi="Times New Roman" w:cs="Times New Roman" w:eastAsiaTheme="minorEastAsia"/>
        </w:rPr>
        <w:t>2SO</w:t>
      </w:r>
      <w:r>
        <w:rPr>
          <w:rFonts w:ascii="Times New Roman" w:hAnsi="Times New Roman" w:cs="Times New Roman" w:eastAsiaTheme="minorEastAsia"/>
          <w:vertAlign w:val="subscript"/>
        </w:rPr>
        <w:t>3</w:t>
      </w:r>
      <w:r>
        <w:rPr>
          <w:rFonts w:ascii="Times New Roman" w:hAnsi="Times New Roman" w:cs="Times New Roman" w:eastAsiaTheme="minorEastAsia"/>
        </w:rPr>
        <w:t>、SO</w:t>
      </w:r>
      <w:r>
        <w:rPr>
          <w:rFonts w:ascii="Times New Roman" w:hAnsi="Times New Roman" w:cs="Times New Roman" w:eastAsiaTheme="minorEastAsia"/>
          <w:vertAlign w:val="subscript"/>
        </w:rPr>
        <w:t>3</w:t>
      </w:r>
      <w:r>
        <w:rPr>
          <w:rFonts w:ascii="Times New Roman" w:hAnsi="Times New Roman" w:cs="Times New Roman" w:eastAsiaTheme="minorEastAsia"/>
        </w:rPr>
        <w:t>＋H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O</w:t>
      </w:r>
      <w:r>
        <w:rPr>
          <w:rFonts w:ascii="Times New Roman" w:hAnsi="Times New Roman" w:cs="Times New Roman" w:eastAsiaTheme="minorEastAsia"/>
          <w:spacing w:val="-16"/>
        </w:rPr>
        <w:t>==</w:t>
      </w:r>
      <w:r>
        <w:rPr>
          <w:rFonts w:ascii="Times New Roman" w:hAnsi="Times New Roman" w:cs="Times New Roman" w:eastAsiaTheme="minorEastAsia"/>
        </w:rPr>
        <w:t>=H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SO</w:t>
      </w:r>
      <w:r>
        <w:rPr>
          <w:rFonts w:ascii="Times New Roman" w:hAnsi="Times New Roman" w:cs="Times New Roman" w:eastAsiaTheme="minorEastAsia"/>
          <w:vertAlign w:val="subscript"/>
        </w:rPr>
        <w:t>4</w:t>
      </w:r>
      <w:r>
        <w:rPr>
          <w:rFonts w:ascii="Times New Roman" w:hAnsi="Times New Roman" w:cs="Times New Roman" w:eastAsiaTheme="minorEastAsia"/>
        </w:rPr>
        <w:t>。由硫黄制取硫酸的关系式是______________________________。假设64 g硫黄完全反应，可制取硫酸的质量是________。</w:t>
      </w:r>
    </w:p>
    <w:p>
      <w:pPr>
        <w:pStyle w:val="2"/>
        <w:tabs>
          <w:tab w:val="left" w:pos="4139"/>
        </w:tabs>
        <w:spacing w:line="360" w:lineRule="auto"/>
        <w:contextualSpacing/>
        <w:textAlignment w:val="center"/>
        <w:rPr>
          <w:rFonts w:ascii="Times New Roman" w:hAnsi="Times New Roman" w:cs="Times New Roman" w:eastAsiaTheme="minorEastAsia"/>
          <w:b/>
        </w:rPr>
      </w:pPr>
      <w:r>
        <w:rPr>
          <w:rFonts w:ascii="Times New Roman" w:hAnsi="Times New Roman" w:cs="Times New Roman" w:eastAsiaTheme="minorEastAsia"/>
          <w:b/>
        </w:rPr>
        <w:t xml:space="preserve">   【随堂演练】 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例1．对于反应</w:t>
      </w:r>
      <w:r>
        <w:rPr>
          <w:rFonts w:ascii="Times New Roman" w:hAnsi="Times New Roman" w:cs="Times New Roman" w:eastAsiaTheme="minorEastAsia"/>
          <w:i/>
        </w:rPr>
        <w:t>a</w:t>
      </w:r>
      <w:r>
        <w:rPr>
          <w:rFonts w:ascii="Times New Roman" w:hAnsi="Times New Roman" w:cs="Times New Roman" w:eastAsiaTheme="minorEastAsia"/>
        </w:rPr>
        <w:t>A＋</w:t>
      </w:r>
      <w:r>
        <w:rPr>
          <w:rFonts w:ascii="Times New Roman" w:hAnsi="Times New Roman" w:cs="Times New Roman" w:eastAsiaTheme="minorEastAsia"/>
          <w:i/>
        </w:rPr>
        <w:t>b</w:t>
      </w:r>
      <w:r>
        <w:rPr>
          <w:rFonts w:ascii="Times New Roman" w:hAnsi="Times New Roman" w:cs="Times New Roman" w:eastAsiaTheme="minorEastAsia"/>
        </w:rPr>
        <w:t>B</w:t>
      </w:r>
      <w:r>
        <w:rPr>
          <w:rFonts w:ascii="Times New Roman" w:hAnsi="Times New Roman" w:cs="Times New Roman" w:eastAsiaTheme="minorEastAsia"/>
          <w:spacing w:val="-16"/>
        </w:rPr>
        <w:t>==</w:t>
      </w:r>
      <w:r>
        <w:rPr>
          <w:rFonts w:ascii="Times New Roman" w:hAnsi="Times New Roman" w:cs="Times New Roman" w:eastAsiaTheme="minorEastAsia"/>
        </w:rPr>
        <w:t>=</w:t>
      </w:r>
      <w:r>
        <w:rPr>
          <w:rFonts w:ascii="Times New Roman" w:hAnsi="Times New Roman" w:cs="Times New Roman" w:eastAsiaTheme="minorEastAsia"/>
          <w:i/>
        </w:rPr>
        <w:t>c</w:t>
      </w:r>
      <w:r>
        <w:rPr>
          <w:rFonts w:ascii="Times New Roman" w:hAnsi="Times New Roman" w:cs="Times New Roman" w:eastAsiaTheme="minorEastAsia"/>
        </w:rPr>
        <w:t>C＋</w:t>
      </w:r>
      <w:r>
        <w:rPr>
          <w:rFonts w:ascii="Times New Roman" w:hAnsi="Times New Roman" w:cs="Times New Roman" w:eastAsiaTheme="minorEastAsia"/>
          <w:i/>
        </w:rPr>
        <w:t>d</w:t>
      </w:r>
      <w:r>
        <w:rPr>
          <w:rFonts w:ascii="Times New Roman" w:hAnsi="Times New Roman" w:cs="Times New Roman" w:eastAsiaTheme="minorEastAsia"/>
        </w:rPr>
        <w:t>D(A、B、C、D表示物质的化学式，</w:t>
      </w:r>
      <w:r>
        <w:rPr>
          <w:rFonts w:ascii="Times New Roman" w:hAnsi="Times New Roman" w:cs="Times New Roman" w:eastAsiaTheme="minorEastAsia"/>
          <w:i/>
        </w:rPr>
        <w:t>a</w:t>
      </w:r>
      <w:r>
        <w:rPr>
          <w:rFonts w:ascii="Times New Roman" w:hAnsi="Times New Roman" w:cs="Times New Roman" w:eastAsiaTheme="minorEastAsia"/>
        </w:rPr>
        <w:t>、</w:t>
      </w:r>
      <w:r>
        <w:rPr>
          <w:rFonts w:ascii="Times New Roman" w:hAnsi="Times New Roman" w:cs="Times New Roman" w:eastAsiaTheme="minorEastAsia"/>
          <w:i/>
        </w:rPr>
        <w:t>b</w:t>
      </w:r>
      <w:r>
        <w:rPr>
          <w:rFonts w:ascii="Times New Roman" w:hAnsi="Times New Roman" w:cs="Times New Roman" w:eastAsiaTheme="minorEastAsia"/>
        </w:rPr>
        <w:t>、</w:t>
      </w:r>
      <w:r>
        <w:rPr>
          <w:rFonts w:ascii="Times New Roman" w:hAnsi="Times New Roman" w:cs="Times New Roman" w:eastAsiaTheme="minorEastAsia"/>
          <w:i/>
        </w:rPr>
        <w:t>c</w:t>
      </w:r>
      <w:r>
        <w:rPr>
          <w:rFonts w:ascii="Times New Roman" w:hAnsi="Times New Roman" w:cs="Times New Roman" w:eastAsiaTheme="minorEastAsia"/>
        </w:rPr>
        <w:t>、</w:t>
      </w:r>
      <w:r>
        <w:rPr>
          <w:rFonts w:ascii="Times New Roman" w:hAnsi="Times New Roman" w:cs="Times New Roman" w:eastAsiaTheme="minorEastAsia"/>
          <w:i/>
        </w:rPr>
        <w:t>d</w:t>
      </w:r>
      <w:r>
        <w:rPr>
          <w:rFonts w:ascii="Times New Roman" w:hAnsi="Times New Roman" w:cs="Times New Roman" w:eastAsiaTheme="minorEastAsia"/>
        </w:rPr>
        <w:t>为化学方程式中的化学计量数)，下列说法不正确的是(　　)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A．如果质量为</w:t>
      </w:r>
      <w:r>
        <w:rPr>
          <w:rFonts w:ascii="Times New Roman" w:hAnsi="Times New Roman" w:cs="Times New Roman" w:eastAsiaTheme="minorEastAsia"/>
          <w:i/>
        </w:rPr>
        <w:t>m</w:t>
      </w:r>
      <w:r>
        <w:rPr>
          <w:rFonts w:ascii="Times New Roman" w:hAnsi="Times New Roman" w:cs="Times New Roman" w:eastAsiaTheme="minorEastAsia"/>
          <w:vertAlign w:val="subscript"/>
        </w:rPr>
        <w:t>1</w:t>
      </w:r>
      <w:r>
        <w:rPr>
          <w:rFonts w:ascii="Times New Roman" w:hAnsi="Times New Roman" w:cs="Times New Roman" w:eastAsiaTheme="minorEastAsia"/>
        </w:rPr>
        <w:t>的A与质量为</w:t>
      </w:r>
      <w:r>
        <w:rPr>
          <w:rFonts w:ascii="Times New Roman" w:hAnsi="Times New Roman" w:cs="Times New Roman" w:eastAsiaTheme="minorEastAsia"/>
          <w:i/>
        </w:rPr>
        <w:t>m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的B恰好完全反应，则生成的C、D的质量之和一定等于(</w:t>
      </w:r>
      <w:r>
        <w:rPr>
          <w:rFonts w:ascii="Times New Roman" w:hAnsi="Times New Roman" w:cs="Times New Roman" w:eastAsiaTheme="minorEastAsia"/>
          <w:i/>
        </w:rPr>
        <w:t>m</w:t>
      </w:r>
      <w:r>
        <w:rPr>
          <w:rFonts w:ascii="Times New Roman" w:hAnsi="Times New Roman" w:cs="Times New Roman" w:eastAsiaTheme="minorEastAsia"/>
          <w:vertAlign w:val="subscript"/>
        </w:rPr>
        <w:t>1</w:t>
      </w:r>
      <w:r>
        <w:rPr>
          <w:rFonts w:ascii="Times New Roman" w:hAnsi="Times New Roman" w:cs="Times New Roman" w:eastAsiaTheme="minorEastAsia"/>
        </w:rPr>
        <w:t>＋</w:t>
      </w:r>
      <w:r>
        <w:rPr>
          <w:rFonts w:ascii="Times New Roman" w:hAnsi="Times New Roman" w:cs="Times New Roman" w:eastAsiaTheme="minorEastAsia"/>
          <w:i/>
        </w:rPr>
        <w:t>m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)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B．参加反应的A和B中的原子总数一定等于生成的C和D中的原子总数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C．(</w:t>
      </w:r>
      <w:r>
        <w:rPr>
          <w:rFonts w:ascii="Times New Roman" w:hAnsi="Times New Roman" w:cs="Times New Roman" w:eastAsiaTheme="minorEastAsia"/>
          <w:i/>
        </w:rPr>
        <w:t>a</w:t>
      </w:r>
      <w:r>
        <w:rPr>
          <w:rFonts w:ascii="Times New Roman" w:hAnsi="Times New Roman" w:cs="Times New Roman" w:eastAsiaTheme="minorEastAsia"/>
        </w:rPr>
        <w:t>＋</w:t>
      </w:r>
      <w:r>
        <w:rPr>
          <w:rFonts w:ascii="Times New Roman" w:hAnsi="Times New Roman" w:cs="Times New Roman" w:eastAsiaTheme="minorEastAsia"/>
          <w:i/>
        </w:rPr>
        <w:t>b</w:t>
      </w:r>
      <w:r>
        <w:rPr>
          <w:rFonts w:ascii="Times New Roman" w:hAnsi="Times New Roman" w:cs="Times New Roman" w:eastAsiaTheme="minorEastAsia"/>
        </w:rPr>
        <w:t>)不一定等于(</w:t>
      </w:r>
      <w:r>
        <w:rPr>
          <w:rFonts w:ascii="Times New Roman" w:hAnsi="Times New Roman" w:cs="Times New Roman" w:eastAsiaTheme="minorEastAsia"/>
          <w:i/>
        </w:rPr>
        <w:t>c</w:t>
      </w:r>
      <w:r>
        <w:rPr>
          <w:rFonts w:ascii="Times New Roman" w:hAnsi="Times New Roman" w:cs="Times New Roman" w:eastAsiaTheme="minorEastAsia"/>
        </w:rPr>
        <w:t>＋</w:t>
      </w:r>
      <w:r>
        <w:rPr>
          <w:rFonts w:ascii="Times New Roman" w:hAnsi="Times New Roman" w:cs="Times New Roman" w:eastAsiaTheme="minorEastAsia"/>
          <w:i/>
        </w:rPr>
        <w:t>d</w:t>
      </w:r>
      <w:r>
        <w:rPr>
          <w:rFonts w:ascii="Times New Roman" w:hAnsi="Times New Roman" w:cs="Times New Roman" w:eastAsiaTheme="minorEastAsia"/>
        </w:rPr>
        <w:t xml:space="preserve">)  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D．A和B中的元素种类，不一定等于C和D中的元素种类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例2．把一小块钠放入足量水中，会发生如下反应：2Na＋2H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O</w:t>
      </w:r>
      <w:r>
        <w:rPr>
          <w:rFonts w:ascii="Times New Roman" w:hAnsi="Times New Roman" w:cs="Times New Roman" w:eastAsiaTheme="minorEastAsia"/>
          <w:spacing w:val="-16"/>
        </w:rPr>
        <w:t>==</w:t>
      </w:r>
      <w:r>
        <w:rPr>
          <w:rFonts w:ascii="Times New Roman" w:hAnsi="Times New Roman" w:cs="Times New Roman" w:eastAsiaTheme="minorEastAsia"/>
        </w:rPr>
        <w:t>=2NaOH＋H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↑。有关该反应的下列说法正确的是(　　)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A．反应中Na与NaOH的质量相等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B．反应中H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O和H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的质量相等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C．反应中H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O和H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的质量之比为2</w:t>
      </w:r>
      <w:r>
        <w:rPr>
          <w:rFonts w:hint="eastAsia" w:hAnsi="宋体" w:cs="宋体"/>
        </w:rPr>
        <w:t>∶</w:t>
      </w:r>
      <w:r>
        <w:rPr>
          <w:rFonts w:ascii="Times New Roman" w:hAnsi="Times New Roman" w:cs="Times New Roman" w:eastAsiaTheme="minorEastAsia"/>
        </w:rPr>
        <w:t>1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D．反应中Na与NaOH的物质的量之比为1</w:t>
      </w:r>
      <w:r>
        <w:rPr>
          <w:rFonts w:hint="eastAsia" w:hAnsi="宋体" w:cs="宋体"/>
        </w:rPr>
        <w:t>∶</w:t>
      </w:r>
      <w:r>
        <w:rPr>
          <w:rFonts w:ascii="Times New Roman" w:hAnsi="Times New Roman" w:cs="Times New Roman" w:eastAsiaTheme="minorEastAsia"/>
        </w:rPr>
        <w:t>1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例3．在500 mL NaOH溶液中加入足量铝粉，反应完全后共收集到标准状况下的气体33.6 L。该NaOH溶液的物质的量浓度为(　　)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A．1.0 mol·L</w:t>
      </w:r>
      <w:r>
        <w:rPr>
          <w:rFonts w:ascii="Times New Roman" w:hAnsi="Times New Roman" w:cs="Times New Roman" w:eastAsiaTheme="minorEastAsia"/>
          <w:vertAlign w:val="superscript"/>
        </w:rPr>
        <w:t>－1</w:t>
      </w:r>
      <w:r>
        <w:rPr>
          <w:rFonts w:ascii="Times New Roman" w:hAnsi="Times New Roman" w:cs="Times New Roman" w:eastAsiaTheme="minorEastAsia"/>
        </w:rPr>
        <w:t>　　　</w:t>
      </w:r>
      <w:r>
        <w:rPr>
          <w:rFonts w:ascii="Times New Roman" w:hAnsi="Times New Roman" w:cs="Times New Roman" w:eastAsiaTheme="minorEastAsia"/>
        </w:rPr>
        <w:tab/>
      </w:r>
      <w:r>
        <w:rPr>
          <w:rFonts w:ascii="Times New Roman" w:hAnsi="Times New Roman" w:cs="Times New Roman" w:eastAsiaTheme="minorEastAsia"/>
        </w:rPr>
        <w:t>B．2.0 mol·L</w:t>
      </w:r>
      <w:r>
        <w:rPr>
          <w:rFonts w:ascii="Times New Roman" w:hAnsi="Times New Roman" w:cs="Times New Roman" w:eastAsiaTheme="minorEastAsia"/>
          <w:vertAlign w:val="superscript"/>
        </w:rPr>
        <w:t>－1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C．1.5 mol·L</w:t>
      </w:r>
      <w:r>
        <w:rPr>
          <w:rFonts w:ascii="Times New Roman" w:hAnsi="Times New Roman" w:cs="Times New Roman" w:eastAsiaTheme="minorEastAsia"/>
          <w:vertAlign w:val="superscript"/>
        </w:rPr>
        <w:t>－1</w:t>
      </w:r>
      <w:r>
        <w:rPr>
          <w:rFonts w:ascii="Times New Roman" w:hAnsi="Times New Roman" w:cs="Times New Roman" w:eastAsiaTheme="minorEastAsia"/>
        </w:rPr>
        <w:t xml:space="preserve">  </w:t>
      </w:r>
      <w:r>
        <w:rPr>
          <w:rFonts w:ascii="Times New Roman" w:hAnsi="Times New Roman" w:cs="Times New Roman" w:eastAsiaTheme="minorEastAsia"/>
        </w:rPr>
        <w:tab/>
      </w:r>
      <w:r>
        <w:rPr>
          <w:rFonts w:ascii="Times New Roman" w:hAnsi="Times New Roman" w:cs="Times New Roman" w:eastAsiaTheme="minorEastAsia"/>
        </w:rPr>
        <w:t>D．3.0 mol·L</w:t>
      </w:r>
      <w:r>
        <w:rPr>
          <w:rFonts w:ascii="Times New Roman" w:hAnsi="Times New Roman" w:cs="Times New Roman" w:eastAsiaTheme="minorEastAsia"/>
          <w:vertAlign w:val="superscript"/>
        </w:rPr>
        <w:t>－1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  <w:lang w:val="pt-BR"/>
        </w:rPr>
        <w:t>例4．</w:t>
      </w:r>
      <w:r>
        <w:rPr>
          <w:rFonts w:ascii="Times New Roman" w:hAnsi="Times New Roman" w:cs="Times New Roman" w:eastAsiaTheme="minorEastAsia"/>
        </w:rPr>
        <w:t>将</w:t>
      </w:r>
      <w:r>
        <w:rPr>
          <w:rFonts w:ascii="Times New Roman" w:hAnsi="Times New Roman" w:cs="Times New Roman" w:eastAsiaTheme="minorEastAsia"/>
          <w:lang w:val="pt-BR"/>
        </w:rPr>
        <w:t>8 g</w:t>
      </w:r>
      <w:r>
        <w:rPr>
          <w:rFonts w:ascii="Times New Roman" w:hAnsi="Times New Roman" w:cs="Times New Roman" w:eastAsiaTheme="minorEastAsia"/>
        </w:rPr>
        <w:t>铁片放入</w:t>
      </w:r>
      <w:r>
        <w:rPr>
          <w:rFonts w:ascii="Times New Roman" w:hAnsi="Times New Roman" w:cs="Times New Roman" w:eastAsiaTheme="minorEastAsia"/>
          <w:lang w:val="pt-BR"/>
        </w:rPr>
        <w:t>100 mL</w:t>
      </w:r>
      <w:r>
        <w:rPr>
          <w:rFonts w:ascii="Times New Roman" w:hAnsi="Times New Roman" w:cs="Times New Roman" w:eastAsiaTheme="minorEastAsia"/>
        </w:rPr>
        <w:t>硫酸铜溶液中</w:t>
      </w:r>
      <w:r>
        <w:rPr>
          <w:rFonts w:ascii="Times New Roman" w:hAnsi="Times New Roman" w:cs="Times New Roman" w:eastAsiaTheme="minorEastAsia"/>
          <w:lang w:val="pt-BR"/>
        </w:rPr>
        <w:t>，</w:t>
      </w:r>
      <w:r>
        <w:rPr>
          <w:rFonts w:ascii="Times New Roman" w:hAnsi="Times New Roman" w:cs="Times New Roman" w:eastAsiaTheme="minorEastAsia"/>
        </w:rPr>
        <w:t>溶液中的铜离子全部被还原时</w:t>
      </w:r>
      <w:r>
        <w:rPr>
          <w:rFonts w:ascii="Times New Roman" w:hAnsi="Times New Roman" w:cs="Times New Roman" w:eastAsiaTheme="minorEastAsia"/>
          <w:lang w:val="pt-BR"/>
        </w:rPr>
        <w:t>，</w:t>
      </w:r>
      <w:r>
        <w:rPr>
          <w:rFonts w:ascii="Times New Roman" w:hAnsi="Times New Roman" w:cs="Times New Roman" w:eastAsiaTheme="minorEastAsia"/>
        </w:rPr>
        <w:t>固体质量变为8.2 g，则原硫酸铜溶液的物质的量浓度为(　　)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A．0.5 mol·L</w:t>
      </w:r>
      <w:r>
        <w:rPr>
          <w:rFonts w:ascii="Times New Roman" w:hAnsi="Times New Roman" w:cs="Times New Roman" w:eastAsiaTheme="minorEastAsia"/>
          <w:vertAlign w:val="superscript"/>
        </w:rPr>
        <w:t>－1</w:t>
      </w:r>
      <w:r>
        <w:rPr>
          <w:rFonts w:ascii="Times New Roman" w:hAnsi="Times New Roman" w:cs="Times New Roman" w:eastAsiaTheme="minorEastAsia"/>
        </w:rPr>
        <w:t>　　　</w:t>
      </w:r>
      <w:r>
        <w:rPr>
          <w:rFonts w:ascii="Times New Roman" w:hAnsi="Times New Roman" w:cs="Times New Roman" w:eastAsiaTheme="minorEastAsia"/>
        </w:rPr>
        <w:tab/>
      </w:r>
      <w:r>
        <w:rPr>
          <w:rFonts w:ascii="Times New Roman" w:hAnsi="Times New Roman" w:cs="Times New Roman" w:eastAsiaTheme="minorEastAsia"/>
        </w:rPr>
        <w:t>B．0.25 mol·L</w:t>
      </w:r>
      <w:r>
        <w:rPr>
          <w:rFonts w:ascii="Times New Roman" w:hAnsi="Times New Roman" w:cs="Times New Roman" w:eastAsiaTheme="minorEastAsia"/>
          <w:vertAlign w:val="superscript"/>
        </w:rPr>
        <w:t>－1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C．0.025 mol·L</w:t>
      </w:r>
      <w:r>
        <w:rPr>
          <w:rFonts w:ascii="Times New Roman" w:hAnsi="Times New Roman" w:cs="Times New Roman" w:eastAsiaTheme="minorEastAsia"/>
          <w:vertAlign w:val="superscript"/>
        </w:rPr>
        <w:t>－1</w:t>
      </w:r>
      <w:r>
        <w:rPr>
          <w:rFonts w:ascii="Times New Roman" w:hAnsi="Times New Roman" w:cs="Times New Roman" w:eastAsiaTheme="minorEastAsia"/>
        </w:rPr>
        <w:t xml:space="preserve">  </w:t>
      </w:r>
      <w:r>
        <w:rPr>
          <w:rFonts w:ascii="Times New Roman" w:hAnsi="Times New Roman" w:cs="Times New Roman" w:eastAsiaTheme="minorEastAsia"/>
        </w:rPr>
        <w:tab/>
      </w:r>
      <w:r>
        <w:rPr>
          <w:rFonts w:ascii="Times New Roman" w:hAnsi="Times New Roman" w:cs="Times New Roman" w:eastAsiaTheme="minorEastAsia"/>
        </w:rPr>
        <w:t>D．0.125 mol·L</w:t>
      </w:r>
      <w:r>
        <w:rPr>
          <w:rFonts w:ascii="Times New Roman" w:hAnsi="Times New Roman" w:cs="Times New Roman" w:eastAsiaTheme="minorEastAsia"/>
          <w:vertAlign w:val="superscript"/>
        </w:rPr>
        <w:t>－1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 xml:space="preserve">例5．将20 g含杂质25%的大理石(杂质与盐酸不反应)投入150 mL盐酸中恰好完全反应，计算： 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(1)反应生成的CO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的体积(标准状况)。</w:t>
      </w:r>
    </w:p>
    <w:p>
      <w:pPr>
        <w:pStyle w:val="2"/>
        <w:tabs>
          <w:tab w:val="left" w:pos="4139"/>
        </w:tabs>
        <w:spacing w:line="360" w:lineRule="auto"/>
        <w:ind w:firstLine="420" w:firstLineChars="200"/>
        <w:contextualSpacing/>
        <w:textAlignment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(2)原盐酸中HCl的物质的量浓度。</w:t>
      </w:r>
    </w:p>
    <w:p>
      <w:pPr>
        <w:spacing w:line="360" w:lineRule="auto"/>
        <w:rPr>
          <w:rFonts w:hint="eastAsia" w:ascii="Times New Roman" w:hAnsi="Times New Roman" w:eastAsia="宋体" w:cs="Times New Roman"/>
        </w:rPr>
      </w:pPr>
    </w:p>
    <w:p>
      <w:pPr>
        <w:spacing w:line="360" w:lineRule="auto"/>
        <w:rPr>
          <w:rFonts w:hint="eastAsia" w:ascii="Times New Roman" w:hAnsi="Times New Roman" w:eastAsia="宋体" w:cs="Times New Roman"/>
        </w:rPr>
      </w:pPr>
    </w:p>
    <w:p>
      <w:pPr>
        <w:spacing w:line="360" w:lineRule="auto"/>
        <w:rPr>
          <w:rFonts w:hint="eastAsia" w:ascii="Times New Roman" w:hAnsi="Times New Roman" w:eastAsia="宋体" w:cs="Times New Roman"/>
        </w:rPr>
      </w:pPr>
    </w:p>
    <w:p>
      <w:pPr>
        <w:spacing w:line="360" w:lineRule="auto"/>
        <w:rPr>
          <w:rFonts w:hint="eastAsia" w:ascii="Times New Roman" w:hAnsi="Times New Roman" w:eastAsia="宋体" w:cs="Times New Roman"/>
        </w:rPr>
      </w:pPr>
    </w:p>
    <w:p>
      <w:pPr>
        <w:spacing w:line="360" w:lineRule="auto"/>
        <w:rPr>
          <w:rFonts w:hint="eastAsia" w:ascii="Times New Roman" w:hAnsi="Times New Roman" w:eastAsia="宋体" w:cs="Times New Roman"/>
        </w:rPr>
      </w:pPr>
    </w:p>
    <w:p>
      <w:pPr>
        <w:spacing w:line="360" w:lineRule="auto"/>
        <w:rPr>
          <w:rFonts w:ascii="Times New Roman" w:hAnsi="Times New Roman" w:eastAsia="宋体" w:cs="Times New Roman"/>
        </w:rPr>
      </w:pPr>
    </w:p>
    <w:p>
      <w:pPr>
        <w:spacing w:line="360" w:lineRule="auto"/>
        <w:rPr>
          <w:rFonts w:ascii="Times New Roman" w:hAnsi="Times New Roman" w:eastAsia="宋体" w:cs="Times New Roman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83F"/>
    <w:rsid w:val="0050763C"/>
    <w:rsid w:val="0072683F"/>
    <w:rsid w:val="009941E6"/>
    <w:rsid w:val="00BC78ED"/>
    <w:rsid w:val="00CC655F"/>
    <w:rsid w:val="00E47194"/>
    <w:rsid w:val="0DA22CC8"/>
    <w:rsid w:val="15C971A3"/>
    <w:rsid w:val="225A582E"/>
    <w:rsid w:val="29980FD7"/>
    <w:rsid w:val="32BA3A3C"/>
    <w:rsid w:val="3453048A"/>
    <w:rsid w:val="48650F57"/>
    <w:rsid w:val="4E4F64DF"/>
    <w:rsid w:val="4F9C413B"/>
    <w:rsid w:val="53CD296B"/>
    <w:rsid w:val="5859355C"/>
    <w:rsid w:val="5AC75013"/>
    <w:rsid w:val="61D3297D"/>
    <w:rsid w:val="624E54F7"/>
    <w:rsid w:val="6B663FF3"/>
    <w:rsid w:val="70AE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unhideWhenUsed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0"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9">
    <w:name w:val="样式1"/>
    <w:basedOn w:val="1"/>
    <w:qFormat/>
    <w:uiPriority w:val="0"/>
    <w:rPr>
      <w:rFonts w:ascii="Calibri" w:hAnsi="Calibri"/>
      <w:szCs w:val="22"/>
    </w:rPr>
  </w:style>
  <w:style w:type="character" w:customStyle="1" w:styleId="10">
    <w:name w:val="批注框文本 Char"/>
    <w:basedOn w:val="8"/>
    <w:link w:val="3"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uiPriority w:val="0"/>
    <w:rPr>
      <w:rFonts w:asciiTheme="minorHAnsi" w:hAnsiTheme="minorHAnsi" w:cstheme="minorBidi"/>
      <w:kern w:val="2"/>
      <w:sz w:val="18"/>
      <w:szCs w:val="24"/>
    </w:rPr>
  </w:style>
  <w:style w:type="character" w:customStyle="1" w:styleId="12">
    <w:name w:val="纯文本 Char"/>
    <w:basedOn w:val="8"/>
    <w:link w:val="2"/>
    <w:uiPriority w:val="0"/>
    <w:rPr>
      <w:rFonts w:ascii="宋体" w:hAnsi="Courier New" w:eastAsia="宋体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image" Target="file:///D:\&#36164;&#26009;&#19979;&#36733;\&#26032;&#25945;&#26448;&#19979;&#36733;\&#21270;&#23398;\&#21270;&#23398;&#24517;&#20462;&#19968;\&#31532;&#19977;&#31456;%2520%2520&#37329;&#23646;&#26448;&#26009;\&#26032;&#24314;&#25991;&#20214;&#22841;\KTHX2019-150.tif" TargetMode="Externa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413</Words>
  <Characters>2358</Characters>
  <Lines>19</Lines>
  <Paragraphs>5</Paragraphs>
  <TotalTime>27</TotalTime>
  <ScaleCrop>false</ScaleCrop>
  <LinksUpToDate>false</LinksUpToDate>
  <CharactersWithSpaces>2766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2020-02-18T04:27:00Z</dcterms:created>
  <dc:creator>fengjianshe</dc:creator>
  <cp:lastModifiedBy>敢情莫畏</cp:lastModifiedBy>
  <dcterms:modified xsi:type="dcterms:W3CDTF">2025-03-20T12:13:50Z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