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《氮及其化合物》导学案</w:t>
      </w:r>
      <w:r>
        <w:rPr>
          <w:rFonts w:hint="eastAsia"/>
          <w:b/>
          <w:sz w:val="28"/>
          <w:lang w:val="en-US" w:eastAsia="zh-CN"/>
        </w:rPr>
        <w:t xml:space="preserve">    </w:t>
      </w:r>
      <w:r>
        <w:rPr>
          <w:rFonts w:hint="eastAsia"/>
          <w:b/>
          <w:sz w:val="28"/>
        </w:rPr>
        <w:t>第2课时　氨和铵盐</w:t>
      </w:r>
    </w:p>
    <w:p>
      <w:pPr>
        <w:spacing w:line="360" w:lineRule="auto"/>
        <w:rPr>
          <w:rFonts w:hint="eastAsia"/>
          <w:bCs/>
        </w:rPr>
      </w:pPr>
      <w:r>
        <w:rPr>
          <w:rFonts w:hint="eastAsia"/>
          <w:b/>
        </w:rPr>
        <w:t>情境引入：</w:t>
      </w:r>
      <w:r>
        <w:rPr>
          <w:rFonts w:hint="eastAsia"/>
          <w:bCs/>
        </w:rPr>
        <w:t>农民种植庄稼需要施肥，铵态氮肥包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括碳酸氢铵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(NH</w:t>
      </w:r>
      <w:r>
        <w:rPr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HCO</w:t>
      </w:r>
      <w:r>
        <w:rPr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、硫酸铵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(NH</w:t>
      </w:r>
      <w:r>
        <w:rPr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SO</w:t>
      </w:r>
      <w:r>
        <w:rPr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、氯化铵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(NH</w:t>
      </w:r>
      <w:r>
        <w:rPr>
          <w:b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Cl)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等，打开肥料袋就能闻到一股刺鼻的气味，夏</w:t>
      </w:r>
      <w:r>
        <w:rPr>
          <w:rFonts w:hint="eastAsia"/>
          <w:bCs/>
        </w:rPr>
        <w:t>天厕所里也经常会闻到这种刺激性气味（尿液中有尿素</w:t>
      </w:r>
      <w:r>
        <w:t>CO(NH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  <w:bCs/>
        </w:rPr>
        <w:t>），这种气体是什么？是怎么产生的？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bCs/>
          <w:sz w:val="24"/>
        </w:rPr>
        <w:t>氨气</w:t>
      </w:r>
    </w:p>
    <w:p>
      <w:pPr>
        <w:spacing w:line="360" w:lineRule="auto"/>
      </w:pPr>
      <w:r>
        <w:rPr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664845</wp:posOffset>
            </wp:positionV>
            <wp:extent cx="1143000" cy="1214755"/>
            <wp:effectExtent l="0" t="0" r="0" b="4445"/>
            <wp:wrapNone/>
            <wp:docPr id="20484" name="202jxhxr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202jxhxr106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1.物理性质：</w:t>
      </w:r>
      <w:r>
        <w:rPr>
          <w:rFonts w:hint="eastAsia"/>
          <w:bCs/>
        </w:rPr>
        <w:t>无色有</w:t>
      </w:r>
      <w:r>
        <w:rPr>
          <w:bCs/>
        </w:rPr>
        <w:t xml:space="preserve">_____    </w:t>
      </w:r>
      <w:r>
        <w:rPr>
          <w:rFonts w:hint="eastAsia"/>
          <w:bCs/>
        </w:rPr>
        <w:t>性气味的气体</w:t>
      </w:r>
      <w:r>
        <w:rPr>
          <w:bCs/>
        </w:rPr>
        <w:t>,</w:t>
      </w:r>
      <w:r>
        <w:rPr>
          <w:rFonts w:hint="eastAsia"/>
          <w:bCs/>
        </w:rPr>
        <w:t>密度比空气</w:t>
      </w:r>
      <w:r>
        <w:rPr>
          <w:bCs/>
        </w:rPr>
        <w:t>___,</w:t>
      </w:r>
      <w:r>
        <w:rPr>
          <w:rFonts w:hint="eastAsia"/>
          <w:bCs/>
        </w:rPr>
        <w:t>沸点低</w:t>
      </w:r>
      <w:r>
        <w:rPr>
          <w:bCs/>
        </w:rPr>
        <w:t xml:space="preserve">,  </w:t>
      </w:r>
      <w:r>
        <w:rPr>
          <w:rFonts w:hint="eastAsia"/>
          <w:bCs/>
        </w:rPr>
        <w:t>易</w:t>
      </w:r>
      <w:r>
        <w:rPr>
          <w:bCs/>
        </w:rPr>
        <w:t>_____   ，</w:t>
      </w:r>
      <w:r>
        <w:rPr>
          <w:rFonts w:hint="eastAsia"/>
          <w:bCs/>
        </w:rPr>
        <w:t>液化时吸收大量的热，使周围温度降低，因此液氨可用作</w:t>
      </w:r>
      <w:r>
        <w:rPr>
          <w:rFonts w:hint="eastAsia"/>
          <w:bCs/>
          <w:u w:val="single"/>
        </w:rPr>
        <w:t xml:space="preserve">         </w:t>
      </w:r>
      <w:r>
        <w:rPr>
          <w:rFonts w:hint="eastAsia"/>
          <w:bCs/>
        </w:rPr>
        <w:t xml:space="preserve"> ，</w:t>
      </w:r>
      <w:r>
        <w:rPr>
          <w:bCs/>
        </w:rPr>
        <w:t>_____</w:t>
      </w:r>
      <w:r>
        <w:rPr>
          <w:rFonts w:hint="eastAsia"/>
          <w:bCs/>
        </w:rPr>
        <w:t>溶于水</w:t>
      </w:r>
      <w:r>
        <w:rPr>
          <w:bCs/>
        </w:rPr>
        <w:t>(1</w:t>
      </w:r>
      <w:r>
        <w:rPr>
          <w:rFonts w:hint="eastAsia" w:ascii="宋体" w:hAnsi="宋体" w:eastAsia="宋体" w:cs="宋体"/>
          <w:bCs/>
        </w:rPr>
        <w:t>∶</w:t>
      </w:r>
      <w:r>
        <w:rPr>
          <w:bCs/>
        </w:rPr>
        <w:t>700),</w:t>
      </w:r>
      <w:r>
        <w:rPr>
          <w:rFonts w:hint="eastAsia"/>
          <w:bCs/>
        </w:rPr>
        <w:t>可由</w:t>
      </w:r>
      <w:r>
        <w:rPr>
          <w:bCs/>
        </w:rPr>
        <w:t>_____</w:t>
      </w:r>
      <w:r>
        <w:rPr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实验证明。   </w:t>
      </w:r>
      <w:r>
        <w:rPr>
          <w:rFonts w:hint="eastAsia"/>
          <w:b/>
        </w:rPr>
        <w:t>喷泉实验：</w:t>
      </w:r>
    </w:p>
    <w:p>
      <w:pPr>
        <w:spacing w:line="360" w:lineRule="auto"/>
      </w:pPr>
      <w:r>
        <w:rPr>
          <w:rFonts w:hint="eastAsia"/>
          <w:bCs/>
        </w:rPr>
        <w:t>实验成功的关键</w:t>
      </w:r>
      <w:r>
        <w:rPr>
          <w:bCs/>
        </w:rPr>
        <w:t>:</w:t>
      </w:r>
    </w:p>
    <w:p>
      <w:pPr>
        <w:spacing w:line="360" w:lineRule="auto"/>
      </w:pPr>
      <w:r>
        <w:rPr>
          <w:bCs/>
        </w:rPr>
        <w:t>(1)密:装置气密性良好。</w:t>
      </w:r>
    </w:p>
    <w:p>
      <w:pPr>
        <w:spacing w:line="360" w:lineRule="auto"/>
      </w:pPr>
      <w:r>
        <w:rPr>
          <w:bCs/>
        </w:rPr>
        <w:t>(2)干:圆底烧瓶要干燥。</w:t>
      </w:r>
    </w:p>
    <w:p>
      <w:pPr>
        <w:spacing w:line="360" w:lineRule="auto"/>
      </w:pPr>
      <w:r>
        <w:rPr>
          <w:bCs/>
        </w:rPr>
        <w:t>(3)纯:装置内气体的纯度要高。</w:t>
      </w:r>
    </w:p>
    <w:p>
      <w:pPr>
        <w:spacing w:line="360" w:lineRule="auto"/>
      </w:pPr>
      <w:r>
        <w:rPr>
          <w:rFonts w:hint="eastAsia"/>
          <w:bCs/>
        </w:rPr>
        <w:t>形成喷泉的前提：圆底烧瓶中的气体能迅速减少（如极易溶于水、或者与胶头滴管中的溶液反应）</w:t>
      </w:r>
    </w:p>
    <w:p>
      <w:pPr>
        <w:spacing w:line="360" w:lineRule="auto"/>
      </w:pPr>
      <w:r>
        <w:rPr>
          <w:rFonts w:hint="eastAsia"/>
          <w:bCs/>
        </w:rPr>
        <w:t xml:space="preserve">如   </w:t>
      </w:r>
      <w:r>
        <w:rPr>
          <w:bCs/>
        </w:rPr>
        <w:t>NH</w:t>
      </w:r>
      <w:r>
        <w:rPr>
          <w:bCs/>
          <w:vertAlign w:val="subscript"/>
        </w:rPr>
        <w:t>3</w:t>
      </w:r>
      <w:r>
        <w:rPr>
          <w:bCs/>
        </w:rPr>
        <w:t>——H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rFonts w:hint="eastAsia"/>
        </w:rPr>
        <w:t>、</w:t>
      </w:r>
      <w:r>
        <w:rPr>
          <w:bCs/>
        </w:rPr>
        <w:t>HCl——H</w:t>
      </w:r>
      <w:r>
        <w:rPr>
          <w:bCs/>
          <w:vertAlign w:val="subscript"/>
        </w:rPr>
        <w:t>2</w:t>
      </w:r>
      <w:r>
        <w:rPr>
          <w:bCs/>
        </w:rPr>
        <w:t>O</w:t>
      </w:r>
      <w:r>
        <w:rPr>
          <w:rFonts w:hint="eastAsia"/>
        </w:rPr>
        <w:t>、</w:t>
      </w:r>
      <w:r>
        <w:rPr>
          <w:bCs/>
        </w:rPr>
        <w:t>NH</w:t>
      </w:r>
      <w:r>
        <w:rPr>
          <w:bCs/>
          <w:vertAlign w:val="subscript"/>
        </w:rPr>
        <w:t>3</w:t>
      </w:r>
      <w:r>
        <w:rPr>
          <w:bCs/>
        </w:rPr>
        <w:t>——</w:t>
      </w:r>
      <w:r>
        <w:rPr>
          <w:rFonts w:hint="eastAsia"/>
          <w:bCs/>
        </w:rPr>
        <w:t>盐酸</w:t>
      </w:r>
      <w:r>
        <w:rPr>
          <w:rFonts w:hint="eastAsia"/>
        </w:rPr>
        <w:t>、</w:t>
      </w:r>
      <w:r>
        <w:rPr>
          <w:bCs/>
        </w:rPr>
        <w:t>氯化氢——NaOH</w:t>
      </w:r>
      <w:r>
        <w:rPr>
          <w:rFonts w:hint="eastAsia"/>
          <w:bCs/>
        </w:rPr>
        <w:t>溶液</w:t>
      </w:r>
      <w:r>
        <w:rPr>
          <w:rFonts w:hint="eastAsia"/>
        </w:rPr>
        <w:t>、</w:t>
      </w:r>
      <w:r>
        <w:rPr>
          <w:bCs/>
        </w:rPr>
        <w:t>Cl</w:t>
      </w:r>
      <w:r>
        <w:rPr>
          <w:bCs/>
          <w:vertAlign w:val="subscript"/>
        </w:rPr>
        <w:t>2</w:t>
      </w:r>
      <w:r>
        <w:rPr>
          <w:bCs/>
        </w:rPr>
        <w:t>——NaOH</w:t>
      </w:r>
      <w:r>
        <w:rPr>
          <w:rFonts w:hint="eastAsia"/>
          <w:bCs/>
        </w:rPr>
        <w:t>溶液</w:t>
      </w:r>
    </w:p>
    <w:p>
      <w:pPr>
        <w:spacing w:line="360" w:lineRule="auto"/>
      </w:pPr>
      <w:r>
        <w:rPr>
          <w:rFonts w:hint="eastAsia"/>
          <w:b/>
          <w:bCs/>
        </w:rPr>
        <w:t>2.化学性质</w:t>
      </w:r>
    </w:p>
    <w:p>
      <w:pPr>
        <w:spacing w:line="360" w:lineRule="auto"/>
      </w:pPr>
      <w:r>
        <w:rPr>
          <w:b/>
          <w:bCs/>
        </w:rPr>
        <w:t>1)</w:t>
      </w:r>
      <w:r>
        <w:rPr>
          <w:rFonts w:hint="eastAsia"/>
          <w:b/>
          <w:bCs/>
        </w:rPr>
        <w:t>氨气与水反应</w:t>
      </w:r>
    </w:p>
    <w:p>
      <w:pPr>
        <w:spacing w:line="360" w:lineRule="auto"/>
      </w:pPr>
      <w:r>
        <w:rPr>
          <w:rFonts w:hint="eastAsia"/>
          <w:b/>
          <w:bCs/>
        </w:rPr>
        <w:t>①氨水:氨气溶于水得</w:t>
      </w:r>
      <w:r>
        <w:rPr>
          <w:rFonts w:hint="eastAsia"/>
          <w:b/>
          <w:bCs/>
          <w:u w:val="single"/>
          <w:lang w:val="en-US" w:eastAsia="zh-CN"/>
        </w:rPr>
        <w:t xml:space="preserve">        </w:t>
      </w:r>
      <w:r>
        <w:rPr>
          <w:rFonts w:hint="eastAsia"/>
          <w:b/>
          <w:bCs/>
        </w:rPr>
        <w:t>。</w:t>
      </w:r>
    </w:p>
    <w:p>
      <w:pPr>
        <w:spacing w:line="360" w:lineRule="auto"/>
      </w:pPr>
      <w:r>
        <w:rPr>
          <w:rFonts w:hint="eastAsia"/>
          <w:bCs/>
        </w:rPr>
        <w:t>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+H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 xml:space="preserve">O  </w:t>
      </w:r>
      <w:r>
        <w:drawing>
          <wp:inline distT="0" distB="0" distL="0" distR="0">
            <wp:extent cx="266700" cy="193675"/>
            <wp:effectExtent l="0" t="0" r="0" b="15875"/>
            <wp:docPr id="2050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0248" cy="19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 xml:space="preserve">   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•H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 xml:space="preserve">O  </w:t>
      </w:r>
      <w:r>
        <w:drawing>
          <wp:inline distT="0" distB="0" distL="0" distR="0">
            <wp:extent cx="266700" cy="193675"/>
            <wp:effectExtent l="0" t="0" r="0" b="15875"/>
            <wp:docPr id="6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0248" cy="19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 xml:space="preserve">   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  <w:vertAlign w:val="superscript"/>
        </w:rPr>
        <w:t>+</w:t>
      </w:r>
      <w:r>
        <w:rPr>
          <w:rFonts w:hint="eastAsia"/>
          <w:bCs/>
        </w:rPr>
        <w:t>+OH</w:t>
      </w:r>
      <w:r>
        <w:rPr>
          <w:rFonts w:hint="eastAsia"/>
          <w:bCs/>
          <w:vertAlign w:val="superscript"/>
        </w:rPr>
        <w:t>-</w:t>
      </w:r>
    </w:p>
    <w:p>
      <w:pPr>
        <w:spacing w:line="360" w:lineRule="auto"/>
      </w:pPr>
      <w:r>
        <w:rPr>
          <w:rFonts w:hint="eastAsia"/>
          <w:bCs/>
        </w:rPr>
        <w:t>②氨水中含有的微粒有:________、___、___、____、___、__。</w:t>
      </w:r>
    </w:p>
    <w:p>
      <w:pPr>
        <w:pStyle w:val="8"/>
        <w:numPr>
          <w:ilvl w:val="0"/>
          <w:numId w:val="0"/>
        </w:numPr>
        <w:spacing w:line="360" w:lineRule="auto"/>
        <w:ind w:leftChars="0"/>
      </w:pPr>
      <w:r>
        <w:rPr>
          <w:rFonts w:hint="eastAsia"/>
          <w:bCs/>
        </w:rPr>
        <w:fldChar w:fldCharType="begin"/>
      </w:r>
      <w:r>
        <w:rPr>
          <w:rFonts w:hint="eastAsia"/>
          <w:bCs/>
        </w:rPr>
        <w:instrText xml:space="preserve"> = 3 \* GB3 \* MERGEFORMAT </w:instrText>
      </w:r>
      <w:r>
        <w:rPr>
          <w:rFonts w:hint="eastAsia"/>
          <w:bCs/>
        </w:rPr>
        <w:fldChar w:fldCharType="separate"/>
      </w:r>
      <w:r>
        <w:t>③</w:t>
      </w:r>
      <w:r>
        <w:rPr>
          <w:rFonts w:hint="eastAsia"/>
          <w:bCs/>
        </w:rPr>
        <w:fldChar w:fldCharType="end"/>
      </w:r>
      <w:r>
        <w:rPr>
          <w:rFonts w:hint="eastAsia"/>
          <w:bCs/>
        </w:rPr>
        <w:t>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·H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O为可溶性一元弱碱,能使_________试纸变蓝或使酚酞溶液</w:t>
      </w:r>
      <w:r>
        <w:rPr>
          <w:rFonts w:hint="eastAsia"/>
          <w:bCs/>
          <w:u w:val="single"/>
        </w:rPr>
        <w:t xml:space="preserve">         </w:t>
      </w:r>
      <w:r>
        <w:rPr>
          <w:rFonts w:hint="eastAsia"/>
          <w:bCs/>
        </w:rPr>
        <w:t>。</w:t>
      </w:r>
    </w:p>
    <w:p>
      <w:pPr>
        <w:pStyle w:val="8"/>
        <w:numPr>
          <w:ilvl w:val="0"/>
          <w:numId w:val="0"/>
        </w:numPr>
        <w:spacing w:line="360" w:lineRule="auto"/>
        <w:ind w:leftChars="0"/>
      </w:pPr>
      <w:r>
        <w:rPr>
          <w:rFonts w:hint="eastAsia"/>
          <w:bCs/>
        </w:rPr>
        <w:fldChar w:fldCharType="begin"/>
      </w:r>
      <w:r>
        <w:rPr>
          <w:rFonts w:hint="eastAsia"/>
          <w:bCs/>
        </w:rPr>
        <w:instrText xml:space="preserve"> = 4 \* GB3 \* MERGEFORMAT </w:instrText>
      </w:r>
      <w:r>
        <w:rPr>
          <w:rFonts w:hint="eastAsia"/>
          <w:bCs/>
        </w:rPr>
        <w:fldChar w:fldCharType="separate"/>
      </w:r>
      <w:r>
        <w:t>④</w:t>
      </w:r>
      <w:r>
        <w:rPr>
          <w:rFonts w:hint="eastAsia"/>
          <w:bCs/>
        </w:rPr>
        <w:fldChar w:fldCharType="end"/>
      </w:r>
      <w:r>
        <w:rPr>
          <w:rFonts w:hint="eastAsia"/>
          <w:bCs/>
        </w:rPr>
        <w:t>氨水不稳定,易分解,化学方程式为__________</w:t>
      </w:r>
      <w:r>
        <w:rPr>
          <w:rFonts w:hint="eastAsia"/>
          <w:bCs/>
          <w:u w:val="single"/>
        </w:rPr>
        <w:t>__           _</w:t>
      </w:r>
      <w:r>
        <w:rPr>
          <w:rFonts w:hint="eastAsia"/>
          <w:bCs/>
        </w:rPr>
        <w:t>_____。</w:t>
      </w:r>
    </w:p>
    <w:p>
      <w:pPr>
        <w:spacing w:line="360" w:lineRule="auto"/>
      </w:pPr>
      <w:r>
        <w:rPr>
          <w:rFonts w:hint="eastAsia"/>
          <w:b/>
        </w:rPr>
        <w:t>着重记忆：</w:t>
      </w:r>
      <w:r>
        <w:rPr>
          <w:rFonts w:hint="eastAsia"/>
          <w:b/>
          <w:bCs/>
        </w:rPr>
        <w:t>在高中范围，</w:t>
      </w:r>
      <w:r>
        <w:rPr>
          <w:rFonts w:hint="eastAsia"/>
          <w:bCs/>
        </w:rPr>
        <w:t>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是唯一的碱性气体</w:t>
      </w:r>
    </w:p>
    <w:p>
      <w:pPr>
        <w:spacing w:line="360" w:lineRule="auto"/>
      </w:pPr>
      <w:r>
        <w:rPr>
          <w:rFonts w:hint="eastAsia"/>
          <w:b/>
          <w:bCs/>
        </w:rPr>
        <w:t>2)氨气与酸反应</w: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80010</wp:posOffset>
                </wp:positionV>
                <wp:extent cx="2000250" cy="1362075"/>
                <wp:effectExtent l="0" t="0" r="0" b="0"/>
                <wp:wrapNone/>
                <wp:docPr id="7170" name="文本框 2625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NH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position w:val="-11"/>
                                <w:sz w:val="22"/>
                                <w:szCs w:val="36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+HCl====NH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position w:val="-11"/>
                                <w:sz w:val="22"/>
                                <w:szCs w:val="36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Cl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NH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position w:val="-9"/>
                                <w:sz w:val="22"/>
                                <w:szCs w:val="36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+HNO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position w:val="-9"/>
                                <w:sz w:val="22"/>
                                <w:szCs w:val="36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==NH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position w:val="-9"/>
                                <w:sz w:val="22"/>
                                <w:szCs w:val="36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sz w:val="22"/>
                                <w:szCs w:val="36"/>
                              </w:rPr>
                              <w:t>NO</w:t>
                            </w:r>
                            <w:r>
                              <w:rPr>
                                <w:rFonts w:hAnsi="Calibri" w:asciiTheme="minorHAnsi" w:cstheme="minorBidi"/>
                                <w:color w:val="FF0000"/>
                                <w:position w:val="-9"/>
                                <w:sz w:val="22"/>
                                <w:szCs w:val="36"/>
                                <w:vertAlign w:val="subscript"/>
                              </w:rPr>
                              <w:t>3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2NH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position w:val="-9"/>
                                <w:sz w:val="22"/>
                                <w:szCs w:val="36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+H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position w:val="-9"/>
                                <w:sz w:val="22"/>
                                <w:szCs w:val="36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SO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position w:val="-9"/>
                                <w:sz w:val="22"/>
                                <w:szCs w:val="36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==(NH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position w:val="-9"/>
                                <w:sz w:val="22"/>
                                <w:szCs w:val="36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position w:val="-9"/>
                                <w:sz w:val="22"/>
                                <w:szCs w:val="36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SO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position w:val="-9"/>
                                <w:sz w:val="22"/>
                                <w:szCs w:val="36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7606" tIns="48804" rIns="97606" bIns="48804" anchor="b" anchorCtr="1"/>
                    </wps:wsp>
                  </a:graphicData>
                </a:graphic>
              </wp:anchor>
            </w:drawing>
          </mc:Choice>
          <mc:Fallback>
            <w:pict>
              <v:rect id="文本框 2625538" o:spid="_x0000_s1026" o:spt="1" style="position:absolute;left:0pt;margin-left:-0.75pt;margin-top:6.3pt;height:107.25pt;width:157.5pt;z-index:-251656192;v-text-anchor:bottom-center;mso-width-relative:page;mso-height-relative:page;" filled="f" stroked="f" coordsize="21600,21600" o:gfxdata="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s5m62gAA&#10;AAkBAAAPAAAAAAAAAAEAIAAAACIAAABkcnMvZG93bnJldi54bWxQSwECFAAUAAAACACHTuJALEaO&#10;KeMBAAC0AwAADgAAAAAAAAABACAAAAApAQAAZHJzL2Uyb0RvYy54bWxQSwUGAAAAAAYABgBZAQAA&#10;fgUAAAAA&#10;">
                <v:fill on="f" focussize="0,0"/>
                <v:stroke on="f" miterlimit="8" joinstyle="miter"/>
                <v:imagedata o:title=""/>
                <o:lock v:ext="edit" aspectratio="f"/>
                <v:textbox inset="7.68551181102362pt,3.84283464566929pt,7.68551181102362pt,3.84283464566929pt">
                  <w:txbxContent>
                    <w:p>
                      <w:pPr>
                        <w:pStyle w:val="4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NH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position w:val="-11"/>
                          <w:sz w:val="22"/>
                          <w:szCs w:val="36"/>
                          <w:vertAlign w:val="subscript"/>
                        </w:rPr>
                        <w:t>3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+HCl====NH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position w:val="-11"/>
                          <w:sz w:val="22"/>
                          <w:szCs w:val="36"/>
                          <w:vertAlign w:val="subscript"/>
                        </w:rPr>
                        <w:t>4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Cl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NH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position w:val="-9"/>
                          <w:sz w:val="22"/>
                          <w:szCs w:val="36"/>
                          <w:vertAlign w:val="subscript"/>
                        </w:rPr>
                        <w:t>3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+HNO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position w:val="-9"/>
                          <w:sz w:val="22"/>
                          <w:szCs w:val="36"/>
                          <w:vertAlign w:val="subscript"/>
                        </w:rPr>
                        <w:t>3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==NH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position w:val="-9"/>
                          <w:sz w:val="22"/>
                          <w:szCs w:val="36"/>
                          <w:vertAlign w:val="subscript"/>
                        </w:rPr>
                        <w:t>4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sz w:val="22"/>
                          <w:szCs w:val="36"/>
                        </w:rPr>
                        <w:t>NO</w:t>
                      </w:r>
                      <w:r>
                        <w:rPr>
                          <w:rFonts w:hAnsi="Calibri" w:asciiTheme="minorHAnsi" w:cstheme="minorBidi"/>
                          <w:color w:val="FF0000"/>
                          <w:position w:val="-9"/>
                          <w:sz w:val="22"/>
                          <w:szCs w:val="36"/>
                          <w:vertAlign w:val="subscript"/>
                        </w:rPr>
                        <w:t>3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sz w:val="22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2NH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position w:val="-9"/>
                          <w:sz w:val="22"/>
                          <w:szCs w:val="36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sz w:val="22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+H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position w:val="-9"/>
                          <w:sz w:val="22"/>
                          <w:szCs w:val="36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sz w:val="22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SO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position w:val="-9"/>
                          <w:sz w:val="22"/>
                          <w:szCs w:val="36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sz w:val="22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==(NH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position w:val="-9"/>
                          <w:sz w:val="22"/>
                          <w:szCs w:val="36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sz w:val="22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position w:val="-9"/>
                          <w:sz w:val="22"/>
                          <w:szCs w:val="36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sz w:val="22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SO</w:t>
                      </w:r>
                      <w:r>
                        <w:rPr>
                          <w:rFonts w:hAnsi="Calibri" w:asciiTheme="minorHAnsi" w:cstheme="minorBidi"/>
                          <w:color w:val="000000" w:themeColor="text1"/>
                          <w:position w:val="-9"/>
                          <w:sz w:val="22"/>
                          <w:szCs w:val="36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177165</wp:posOffset>
                </wp:positionV>
                <wp:extent cx="152400" cy="438150"/>
                <wp:effectExtent l="0" t="9525" r="76200" b="9525"/>
                <wp:wrapNone/>
                <wp:docPr id="7" name="右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3815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111.75pt;margin-top:13.95pt;height:34.5pt;width:12pt;z-index:251661312;v-text-anchor:middle;mso-width-relative:page;mso-height-relative:page;" filled="f" stroked="t" coordsize="21600,21600" o:gfxdata="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RMOl2AAAAAkB&#10;AAAPAAAAAAAAAAEAIAAAACIAAABkcnMvZG93bnJldi54bWxQSwECFAAUAAAACACHTuJAF7yGLlQC&#10;AACIBAAADgAAAAAAAAABACAAAAAnAQAAZHJzL2Uyb0RvYy54bWxQSwUGAAAAAAYABgBZAQAA7QUA&#10;AAAA&#10;" adj="626,10800">
                <v:fill on="f" focussize="0,0"/>
                <v:stroke weight="1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left="2625" w:leftChars="1200" w:hanging="105" w:hangingChars="50"/>
      </w:pPr>
      <w:r>
        <w:rPr>
          <w:rFonts w:hint="eastAsia"/>
          <w:bCs/>
        </w:rPr>
        <w:t>产生白烟，因为氨气、浓盐酸、浓硝酸都会挥发，生成的铵盐为白色固体小颗粒（白烟）</w:t>
      </w:r>
    </w:p>
    <w:p>
      <w:pPr>
        <w:spacing w:line="360" w:lineRule="auto"/>
        <w:ind w:left="2625" w:leftChars="1250" w:firstLine="420" w:firstLineChars="20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7620</wp:posOffset>
                </wp:positionV>
                <wp:extent cx="314325" cy="142875"/>
                <wp:effectExtent l="3810" t="8890" r="5715" b="1968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42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75pt;margin-top:0.6pt;height:11.25pt;width:24.75pt;z-index:251662336;mso-width-relative:page;mso-height-relative:page;" filled="f" stroked="t" coordsize="21600,21600" o:gfxdata="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AEL1dcAAAAIAQAADwAAAAAAAAABACAAAAAiAAAA&#10;ZHJzL2Rvd25yZXYueG1sUEsBAhQAFAAAAAgAh07iQJIh0kcIAgAA4wMAAA4AAAAAAAAAAQAgAAAA&#10;JgEAAGRycy9lMm9Eb2MueG1sUEsFBgAAAAAGAAYAWQEAAKA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Cs/>
        </w:rPr>
        <w:t>没有白烟：浓硫酸是不挥发性酸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 xml:space="preserve"> 3) 还原性</w:t>
      </w:r>
    </w:p>
    <w:p>
      <w:pPr>
        <w:spacing w:line="360" w:lineRule="auto"/>
      </w:pPr>
      <w:r>
        <w:rPr>
          <w:rFonts w:hint="eastAsia"/>
        </w:rPr>
        <w:t>NH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中的氮元素的价态为-3,因此NH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不仅能被催化氧化生成NO,在纯氧中燃烧能</w:t>
      </w:r>
    </w:p>
    <w:p>
      <w:pPr>
        <w:spacing w:line="360" w:lineRule="auto"/>
      </w:pPr>
      <w:r>
        <w:rPr>
          <w:rFonts w:hint="eastAsia"/>
        </w:rPr>
        <w:t>生成N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。在一定条件下,NH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还能被Cl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、CuO等氧化。</w:t>
      </w:r>
    </w:p>
    <w:p>
      <w:pPr>
        <w:spacing w:line="360" w:lineRule="auto"/>
      </w:pPr>
      <w:r>
        <w:rPr>
          <w:rFonts w:hint="eastAsia"/>
        </w:rPr>
        <w:t>①催化氧化</w:t>
      </w:r>
      <w:r>
        <w:rPr>
          <w:rFonts w:hint="eastAsia"/>
          <w:lang w:val="pt-BR"/>
        </w:rPr>
        <w:t>:______________________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②在纯氧中燃烧:___________________。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氨气知识小结：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一、</w:t>
      </w:r>
      <w:r>
        <w:drawing>
          <wp:inline distT="0" distB="0" distL="0" distR="0">
            <wp:extent cx="2038350" cy="666115"/>
            <wp:effectExtent l="0" t="0" r="0" b="635"/>
            <wp:docPr id="4" name="图片 24381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438152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1895" cy="66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 xml:space="preserve">二、检验氨气的试剂及现象    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 xml:space="preserve">    1、酚酞溶液——变红   2、紫色石蕊试纸——变蓝   3、浓盐酸或浓硝酸——白烟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随堂测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1.氨气可以做喷泉实验，这是利用氨气（   ）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A．很易液化  B．比空气轻     C．极易溶于水   D．能跟水起反应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2.氨水显弱碱性的主要原因是（   ）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A.通常情况下，氨的溶解度不大     B.氨水中的NH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·H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O电离出少量OH- 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C.溶于水的氨分子只有少量电离      D.氨本身的碱性弱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3．关于氨的下列叙述中，错误的是（  ）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A．氨易液化，因此可用来作制冷剂        B．氨易溶解于水，因此可用来作喷泉实验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C．氨极易溶解于水，因此氨水比较稳定（不容易分解）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D．氨溶解于水显弱碱性，因此可使酚酞试剂变为红色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4.下列关于氨性质的叙述中正确的是（  ）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A、氨气可用排水法收集      B、氨水呈碱性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C、氨气和酸相遇都能产生白烟    D、在反应NH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+H</w:t>
      </w:r>
      <w:r>
        <w:rPr>
          <w:rFonts w:hint="eastAsia"/>
          <w:bCs/>
          <w:vertAlign w:val="superscript"/>
        </w:rPr>
        <w:t>+</w:t>
      </w:r>
      <w:r>
        <w:rPr>
          <w:rFonts w:hint="eastAsia"/>
          <w:bCs/>
        </w:rPr>
        <w:t>====NH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  <w:vertAlign w:val="superscript"/>
        </w:rPr>
        <w:t>+</w:t>
      </w:r>
      <w:r>
        <w:rPr>
          <w:rFonts w:hint="eastAsia"/>
          <w:bCs/>
        </w:rPr>
        <w:t>中，氨失去电子被氧化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5.下列四个图中，采取正确的操作，哪个不可以产生喷泉现象（   ）</w:t>
      </w:r>
    </w:p>
    <w:p>
      <w:pPr>
        <w:spacing w:line="360" w:lineRule="auto"/>
        <w:rPr>
          <w:bCs/>
        </w:rPr>
      </w:pPr>
      <w:r>
        <w:drawing>
          <wp:inline distT="0" distB="0" distL="0" distR="0">
            <wp:extent cx="5486400" cy="1047750"/>
            <wp:effectExtent l="0" t="0" r="0" b="0"/>
            <wp:docPr id="5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二、制备氨气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工业上制备氨气的方程式：</w:t>
      </w:r>
      <w:r>
        <w:rPr>
          <w:rFonts w:hint="eastAsia"/>
          <w:bCs/>
          <w:u w:val="single"/>
        </w:rPr>
        <w:t xml:space="preserve">                                      </w:t>
      </w:r>
    </w:p>
    <w:p>
      <w:pPr>
        <w:spacing w:line="360" w:lineRule="auto"/>
        <w:rPr>
          <w:bCs/>
        </w:rPr>
      </w:pPr>
      <w:r>
        <w:rPr>
          <w:rFonts w:hint="eastAsia"/>
          <w:b/>
          <w:bCs/>
        </w:rPr>
        <w:t>实验室</w:t>
      </w:r>
      <w:r>
        <w:rPr>
          <w:rFonts w:hint="eastAsia"/>
          <w:bCs/>
        </w:rPr>
        <w:t>制备氨气：用铵盐来制备</w:t>
      </w:r>
    </w:p>
    <w:p>
      <w:pPr>
        <w:spacing w:line="360" w:lineRule="auto"/>
        <w:rPr>
          <w:bCs/>
        </w:rPr>
      </w:pPr>
      <w:r>
        <w:rPr>
          <w:rFonts w:hint="eastAsia"/>
          <w:b/>
          <w:bCs/>
        </w:rPr>
        <w:t>1.铵盐的概念：</w:t>
      </w:r>
      <w:r>
        <w:rPr>
          <w:rFonts w:hint="eastAsia"/>
          <w:bCs/>
        </w:rPr>
        <w:drawing>
          <wp:inline distT="0" distB="0" distL="114300" distR="114300">
            <wp:extent cx="254000" cy="254000"/>
            <wp:effectExtent l="0" t="0" r="12700" b="1270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由铵根离子和酸根离子构成的化合物。</w:t>
      </w:r>
    </w:p>
    <w:p>
      <w:pPr>
        <w:spacing w:line="360" w:lineRule="auto"/>
        <w:rPr>
          <w:bCs/>
        </w:rPr>
      </w:pPr>
      <w:r>
        <w:rPr>
          <w:rFonts w:hint="eastAsia"/>
          <w:b/>
          <w:bCs/>
        </w:rPr>
        <w:t>2.铵盐的物理性质：</w:t>
      </w:r>
      <w:r>
        <w:rPr>
          <w:rFonts w:hint="eastAsia"/>
          <w:bCs/>
        </w:rPr>
        <w:t>都是无色或白色晶体,易溶于水。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3.铵盐的化学性质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(1)不稳定性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a.NH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</w:rPr>
        <w:t>Cl受热分解（方程式）:____________________,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现象:白色固体消失,在试管上方___________________。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b.NH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</w:rPr>
        <w:t>HCO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受热分解（方程式）:_________________________,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现象:______________________________________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(2)与碱反应</w:t>
      </w:r>
    </w:p>
    <w:p>
      <w:pPr>
        <w:spacing w:line="360" w:lineRule="auto"/>
        <w:rPr>
          <w:bCs/>
          <w:u w:val="single"/>
        </w:rPr>
      </w:pPr>
      <w:r>
        <w:rPr>
          <w:rFonts w:hint="eastAsia"/>
          <w:bCs/>
        </w:rPr>
        <w:t>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</w:rPr>
        <w:t xml:space="preserve">Cl溶液与NaOH溶液共热反应的化学方程式: </w:t>
      </w:r>
      <w:r>
        <w:rPr>
          <w:rFonts w:hint="eastAsia"/>
          <w:bCs/>
          <w:u w:val="single"/>
        </w:rPr>
        <w:t xml:space="preserve">                                 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铵盐与碱溶液反应的离子方程式如下：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a.在稀溶液中不加热:___________________。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b.加热时或浓溶液:______________________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4. NH</w:t>
      </w:r>
      <w:r>
        <w:rPr>
          <w:rFonts w:hint="eastAsia"/>
          <w:b/>
          <w:bCs/>
          <w:vertAlign w:val="subscript"/>
        </w:rPr>
        <w:t>4</w:t>
      </w:r>
      <w:r>
        <w:rPr>
          <w:rFonts w:hint="eastAsia"/>
          <w:b/>
          <w:bCs/>
          <w:vertAlign w:val="superscript"/>
        </w:rPr>
        <w:t>+</w:t>
      </w:r>
      <w:r>
        <w:rPr>
          <w:rFonts w:hint="eastAsia"/>
          <w:b/>
          <w:bCs/>
        </w:rPr>
        <w:t>的检验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实验室中，用铵盐与强碱反应产生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</w:rPr>
        <w:t>这一性质，来检验铵根离子的存在和制取氨。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(1)铵根的检验: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原理: 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  <w:vertAlign w:val="superscript"/>
        </w:rPr>
        <w:t>+</w:t>
      </w:r>
      <w:r>
        <w:rPr>
          <w:rFonts w:hint="eastAsia"/>
          <w:bCs/>
        </w:rPr>
        <w:t>+ OH</w:t>
      </w:r>
      <w:r>
        <w:rPr>
          <w:rFonts w:hint="eastAsia"/>
          <w:bCs/>
          <w:vertAlign w:val="superscript"/>
        </w:rPr>
        <w:t>-</w:t>
      </w:r>
      <w:r>
        <w:rPr>
          <w:rFonts w:hint="eastAsia"/>
          <w:bCs/>
        </w:rPr>
        <w:t>====NH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bCs/>
        </w:rPr>
        <w:t>↑+H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O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操作:</w:t>
      </w:r>
    </w:p>
    <w:p>
      <w:pPr>
        <w:rPr>
          <w:b/>
          <w:bCs/>
        </w:rPr>
      </w:pPr>
      <w:r>
        <w:drawing>
          <wp:inline distT="0" distB="0" distL="0" distR="0">
            <wp:extent cx="5486400" cy="523875"/>
            <wp:effectExtent l="42545" t="0" r="52705" b="104775"/>
            <wp:docPr id="15365" name="图片 26685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图片 2668549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875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99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5. NH</w:t>
      </w:r>
      <w:r>
        <w:rPr>
          <w:rFonts w:hint="eastAsia"/>
          <w:b/>
          <w:bCs/>
          <w:vertAlign w:val="subscript"/>
        </w:rPr>
        <w:t>3</w:t>
      </w:r>
      <w:r>
        <w:rPr>
          <w:rFonts w:hint="eastAsia"/>
          <w:b/>
          <w:bCs/>
        </w:rPr>
        <w:t>的实验室制法</w:t>
      </w:r>
    </w:p>
    <w:p>
      <w:pPr>
        <w:rPr>
          <w:b/>
          <w:bCs/>
        </w:rPr>
      </w:pPr>
      <w:r>
        <w:drawing>
          <wp:inline distT="0" distB="0" distL="0" distR="0">
            <wp:extent cx="5486400" cy="1704975"/>
            <wp:effectExtent l="0" t="0" r="0" b="9525"/>
            <wp:docPr id="46082" name="202jxhxr110a.jp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202jxhxr110a.jpg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4975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注：干燥氨气的试剂：碱石灰（固体CaO和NaOH的混合物），不可用浓硫酸和无水氯化钙</w:t>
      </w:r>
    </w:p>
    <w:p>
      <w:pPr>
        <w:spacing w:line="360" w:lineRule="auto"/>
      </w:pPr>
      <w:r>
        <w:rPr>
          <w:rFonts w:hint="eastAsia"/>
          <w:b/>
          <w:bCs/>
        </w:rPr>
        <w:t>随堂测：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>1．下列反应适宜用于实验室制取氨气的是（  ）</w:t>
      </w:r>
    </w:p>
    <w:p>
      <w:pPr>
        <w:spacing w:line="360" w:lineRule="auto"/>
      </w:pPr>
      <w:r>
        <w:rPr>
          <w:rFonts w:hint="eastAsia"/>
          <w:bCs/>
        </w:rPr>
        <w:t>A．氯化铵溶液和烧碱溶液共热</w:t>
      </w:r>
      <w:r>
        <w:rPr>
          <w:rFonts w:hint="eastAsia"/>
        </w:rPr>
        <w:t xml:space="preserve">     </w:t>
      </w:r>
      <w:r>
        <w:rPr>
          <w:rFonts w:hint="eastAsia"/>
          <w:bCs/>
        </w:rPr>
        <w:t>B．氯化铵固体和烧碱固体共热</w:t>
      </w:r>
      <w:r>
        <w:rPr>
          <w:rFonts w:hint="eastAsia"/>
        </w:rPr>
        <w:t xml:space="preserve"> </w:t>
      </w:r>
    </w:p>
    <w:p>
      <w:pPr>
        <w:spacing w:line="360" w:lineRule="auto"/>
      </w:pPr>
      <w:r>
        <w:rPr>
          <w:rFonts w:hint="eastAsia"/>
          <w:bCs/>
        </w:rPr>
        <w:t>C．氯化铵固体和消石灰固体共热</w:t>
      </w:r>
      <w:r>
        <w:rPr>
          <w:rFonts w:hint="eastAsia"/>
        </w:rPr>
        <w:t xml:space="preserve">     </w:t>
      </w:r>
      <w:r>
        <w:rPr>
          <w:rFonts w:hint="eastAsia"/>
          <w:bCs/>
        </w:rPr>
        <w:t>D．碳酸氢铵固体和消石灰固体共热</w:t>
      </w:r>
    </w:p>
    <w:p>
      <w:pPr>
        <w:spacing w:line="360" w:lineRule="auto"/>
        <w:rPr>
          <w:bCs/>
        </w:rPr>
      </w:pPr>
      <w:r>
        <w:rPr>
          <w:rFonts w:hint="eastAsia"/>
          <w:bCs/>
        </w:rPr>
        <w:t xml:space="preserve">2. 下列实验能证明某溶液中不含铵根离子的是( )  </w:t>
      </w:r>
    </w:p>
    <w:p>
      <w:pPr>
        <w:spacing w:line="360" w:lineRule="auto"/>
      </w:pPr>
      <w:r>
        <w:rPr>
          <w:rFonts w:hint="eastAsia"/>
          <w:bCs/>
        </w:rPr>
        <w:t>A. 向溶液中加入石蕊试液后, 呈红色</w:t>
      </w:r>
      <w:r>
        <w:rPr>
          <w:rFonts w:hint="eastAsia"/>
        </w:rPr>
        <w:t xml:space="preserve">     </w:t>
      </w:r>
      <w:r>
        <w:rPr>
          <w:rFonts w:hint="eastAsia"/>
          <w:bCs/>
        </w:rPr>
        <w:t>B. 向溶液中加入酚酞试液后, 呈红色</w:t>
      </w:r>
    </w:p>
    <w:p>
      <w:pPr>
        <w:spacing w:line="360" w:lineRule="auto"/>
      </w:pPr>
      <w:r>
        <w:rPr>
          <w:rFonts w:hint="eastAsia"/>
          <w:bCs/>
        </w:rPr>
        <w:t>C. 将溶液在试管中加热至沸腾, 试管口放置的红色石蕊试纸不变色</w:t>
      </w:r>
    </w:p>
    <w:p>
      <w:pPr>
        <w:spacing w:line="360" w:lineRule="auto"/>
      </w:pPr>
      <w:r>
        <w:rPr>
          <w:rFonts w:hint="eastAsia"/>
          <w:bCs/>
        </w:rPr>
        <w:t>D. 将溶液中加入过量烧碱溶液加热至沸腾, 试管口放置的红色石蕊试纸不变色</w:t>
      </w:r>
    </w:p>
    <w:p>
      <w:pPr>
        <w:spacing w:line="360" w:lineRule="auto"/>
      </w:pPr>
      <w:r>
        <w:rPr>
          <w:rFonts w:hint="eastAsia"/>
          <w:bCs/>
        </w:rPr>
        <w:t>3．将湿润的红色石蕊试纸放在进行下列实验的试管口，试纸变蓝色的有（   ）     </w:t>
      </w:r>
    </w:p>
    <w:p>
      <w:pPr>
        <w:spacing w:line="360" w:lineRule="auto"/>
      </w:pPr>
      <w:r>
        <w:rPr>
          <w:rFonts w:hint="eastAsia"/>
          <w:bCs/>
        </w:rPr>
        <w:t>A．加热浓氨水                      B．加热NH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</w:rPr>
        <w:t>Cl固体 ..</w:t>
      </w:r>
    </w:p>
    <w:p>
      <w:pPr>
        <w:spacing w:line="360" w:lineRule="auto"/>
      </w:pPr>
      <w:r>
        <w:rPr>
          <w:rFonts w:hint="eastAsia"/>
          <w:bCs/>
        </w:rPr>
        <w:t>C．加热NH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</w:rPr>
        <w:t>Cl和Ca(OH)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的混合物 ..........</w:t>
      </w:r>
      <w:r>
        <w:rPr>
          <w:rFonts w:hint="eastAsia"/>
        </w:rPr>
        <w:t xml:space="preserve">      </w:t>
      </w:r>
      <w:r>
        <w:rPr>
          <w:rFonts w:hint="eastAsia"/>
          <w:bCs/>
        </w:rPr>
        <w:t>D．加热饱和NH</w:t>
      </w:r>
      <w:r>
        <w:rPr>
          <w:rFonts w:hint="eastAsia"/>
          <w:bCs/>
          <w:vertAlign w:val="subscript"/>
        </w:rPr>
        <w:t>4</w:t>
      </w:r>
      <w:r>
        <w:rPr>
          <w:rFonts w:hint="eastAsia"/>
          <w:bCs/>
        </w:rPr>
        <w:t>Cl溶液</w:t>
      </w:r>
    </w:p>
    <w:p/>
    <w:p/>
    <w:p/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参考答案：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氨气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刺激   小   液化   制冷剂     易    喷泉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氨水    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·H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   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   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   NH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vertAlign w:val="superscript"/>
          <w:lang w:val="en-US" w:eastAsia="zh-CN"/>
        </w:rPr>
        <w:t xml:space="preserve">+ </w:t>
      </w:r>
      <w:r>
        <w:rPr>
          <w:rFonts w:hint="eastAsia"/>
          <w:lang w:val="en-US" w:eastAsia="zh-CN"/>
        </w:rPr>
        <w:t xml:space="preserve">  OH</w:t>
      </w:r>
      <w:r>
        <w:rPr>
          <w:rFonts w:hint="eastAsia"/>
          <w:vertAlign w:val="superscript"/>
          <w:lang w:val="en-US" w:eastAsia="zh-CN"/>
        </w:rPr>
        <w:t>-</w:t>
      </w:r>
      <w:r>
        <w:rPr>
          <w:rFonts w:hint="eastAsia"/>
          <w:lang w:val="en-US" w:eastAsia="zh-CN"/>
        </w:rPr>
        <w:t xml:space="preserve">    H</w:t>
      </w:r>
      <w:r>
        <w:rPr>
          <w:rFonts w:hint="eastAsia"/>
          <w:vertAlign w:val="superscript"/>
          <w:lang w:val="en-US" w:eastAsia="zh-CN"/>
        </w:rPr>
        <w:t xml:space="preserve">+ </w:t>
      </w:r>
      <w:r>
        <w:rPr>
          <w:rFonts w:hint="eastAsia"/>
          <w:lang w:val="en-US" w:eastAsia="zh-CN"/>
        </w:rPr>
        <w:t xml:space="preserve">  红色石蕊  变红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·H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O====NH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↑+H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4NH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+5O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4NO+6H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O     </w:t>
      </w:r>
      <w:r>
        <w:rPr>
          <w:rFonts w:hint="default"/>
          <w:lang w:val="en-US" w:eastAsia="zh-CN"/>
        </w:rPr>
        <w:t>4NH</w:t>
      </w:r>
      <w:r>
        <w:rPr>
          <w:rFonts w:hint="default"/>
          <w:vertAlign w:val="subscript"/>
          <w:lang w:val="en-US" w:eastAsia="zh-CN"/>
        </w:rPr>
        <w:t>3</w:t>
      </w:r>
      <w:r>
        <w:rPr>
          <w:rFonts w:hint="default"/>
          <w:lang w:val="en-US" w:eastAsia="zh-CN"/>
        </w:rPr>
        <w:t>+3O</w:t>
      </w:r>
      <w:r>
        <w:rPr>
          <w:rFonts w:hint="default"/>
          <w:vertAlign w:val="subscript"/>
          <w:lang w:val="en-US" w:eastAsia="zh-CN"/>
        </w:rPr>
        <w:t>2</w:t>
      </w:r>
      <w:r>
        <w:rPr>
          <w:rFonts w:hint="default"/>
          <w:lang w:val="en-US" w:eastAsia="zh-CN"/>
        </w:rPr>
        <w:t>====2N</w:t>
      </w:r>
      <w:r>
        <w:rPr>
          <w:rFonts w:hint="default"/>
          <w:vertAlign w:val="subscript"/>
          <w:lang w:val="en-US" w:eastAsia="zh-CN"/>
        </w:rPr>
        <w:t>2</w:t>
      </w:r>
      <w:r>
        <w:rPr>
          <w:rFonts w:hint="default"/>
          <w:lang w:val="en-US" w:eastAsia="zh-CN"/>
        </w:rPr>
        <w:t>+6H</w:t>
      </w:r>
      <w:r>
        <w:rPr>
          <w:rFonts w:hint="default"/>
          <w:vertAlign w:val="subscript"/>
          <w:lang w:val="en-US" w:eastAsia="zh-CN"/>
        </w:rPr>
        <w:t>2</w:t>
      </w:r>
      <w:r>
        <w:rPr>
          <w:rFonts w:hint="default"/>
          <w:lang w:val="en-US" w:eastAsia="zh-CN"/>
        </w:rPr>
        <w:t>O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随堂测：1-5： C   C  C   B  B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制备氨气: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 .NH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Cl====NH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↑+HCl    重新凝结成白色固体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b .NH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HCO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====NH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↑+CO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↑+H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白色固体消失,在试管口部有无色液体凝结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NH</w:t>
      </w:r>
      <w:r>
        <w:rPr>
          <w:rFonts w:hint="default"/>
          <w:vertAlign w:val="subscript"/>
          <w:lang w:val="en-US" w:eastAsia="zh-CN"/>
        </w:rPr>
        <w:t>4</w:t>
      </w:r>
      <w:r>
        <w:rPr>
          <w:rFonts w:hint="default"/>
          <w:lang w:val="en-US" w:eastAsia="zh-CN"/>
        </w:rPr>
        <w:t>Cl+NaOH====NaCl+NH</w:t>
      </w:r>
      <w:r>
        <w:rPr>
          <w:rFonts w:hint="default"/>
          <w:vertAlign w:val="subscript"/>
          <w:lang w:val="en-US" w:eastAsia="zh-CN"/>
        </w:rPr>
        <w:t>3</w:t>
      </w:r>
      <w:r>
        <w:rPr>
          <w:rFonts w:hint="default"/>
          <w:lang w:val="en-US" w:eastAsia="zh-CN"/>
        </w:rPr>
        <w:t>↑+H</w:t>
      </w:r>
      <w:r>
        <w:rPr>
          <w:rFonts w:hint="default"/>
          <w:vertAlign w:val="subscript"/>
          <w:lang w:val="en-US" w:eastAsia="zh-CN"/>
        </w:rPr>
        <w:t>2</w:t>
      </w:r>
      <w:r>
        <w:rPr>
          <w:rFonts w:hint="default"/>
          <w:lang w:val="en-US" w:eastAsia="zh-CN"/>
        </w:rPr>
        <w:t>O</w:t>
      </w: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NH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vertAlign w:val="superscript"/>
          <w:lang w:val="en-US" w:eastAsia="zh-CN"/>
        </w:rPr>
        <w:t>+</w:t>
      </w:r>
      <w:r>
        <w:rPr>
          <w:rFonts w:hint="eastAsia"/>
          <w:lang w:val="en-US" w:eastAsia="zh-CN"/>
        </w:rPr>
        <w:t>+OH</w:t>
      </w:r>
      <w:r>
        <w:rPr>
          <w:rFonts w:hint="eastAsia"/>
          <w:vertAlign w:val="superscript"/>
          <w:lang w:val="en-US" w:eastAsia="zh-CN"/>
        </w:rPr>
        <w:t>-</w:t>
      </w:r>
      <w:r>
        <w:rPr>
          <w:rFonts w:hint="eastAsia"/>
          <w:lang w:val="en-US" w:eastAsia="zh-CN"/>
        </w:rPr>
        <w:t>====NH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·H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NH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vertAlign w:val="superscript"/>
          <w:lang w:val="en-US" w:eastAsia="zh-CN"/>
        </w:rPr>
        <w:t>+</w:t>
      </w:r>
      <w:r>
        <w:rPr>
          <w:rFonts w:hint="eastAsia"/>
          <w:lang w:val="en-US" w:eastAsia="zh-CN"/>
        </w:rPr>
        <w:t xml:space="preserve"> +OH</w:t>
      </w:r>
      <w:r>
        <w:rPr>
          <w:rFonts w:hint="eastAsia"/>
          <w:vertAlign w:val="superscript"/>
          <w:lang w:val="en-US" w:eastAsia="zh-CN"/>
        </w:rPr>
        <w:t>-</w:t>
      </w:r>
      <w:r>
        <w:rPr>
          <w:rFonts w:hint="eastAsia"/>
          <w:lang w:val="en-US" w:eastAsia="zh-CN"/>
        </w:rPr>
        <w:t>====NH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↑+H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随堂测：1.C    2. D    3. AC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AAE14"/>
    <w:multiLevelType w:val="singleLevel"/>
    <w:tmpl w:val="C96AAE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8D55B0"/>
    <w:multiLevelType w:val="singleLevel"/>
    <w:tmpl w:val="D58D55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B90911"/>
    <w:multiLevelType w:val="singleLevel"/>
    <w:tmpl w:val="2BB90911"/>
    <w:lvl w:ilvl="0" w:tentative="0">
      <w:start w:val="2"/>
      <w:numFmt w:val="decimal"/>
      <w:suff w:val="space"/>
      <w:lvlText w:val="(%1)"/>
      <w:lvlJc w:val="left"/>
    </w:lvl>
  </w:abstractNum>
  <w:abstractNum w:abstractNumId="3">
    <w:nsid w:val="63161B50"/>
    <w:multiLevelType w:val="multilevel"/>
    <w:tmpl w:val="63161B50"/>
    <w:lvl w:ilvl="0" w:tentative="0">
      <w:start w:val="1"/>
      <w:numFmt w:val="none"/>
      <w:lvlText w:val="一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DE319C"/>
    <w:multiLevelType w:val="singleLevel"/>
    <w:tmpl w:val="7EDE319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5019BC"/>
    <w:rsid w:val="1F3E5780"/>
    <w:rsid w:val="63AB5F25"/>
    <w:rsid w:val="6F6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1642</Words>
  <Characters>2269</Characters>
  <Lines>0</Lines>
  <Paragraphs>0</Paragraphs>
  <TotalTime>27</TotalTime>
  <ScaleCrop>false</ScaleCrop>
  <LinksUpToDate>false</LinksUpToDate>
  <CharactersWithSpaces>2633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2021-02-26T04:09:00Z</dcterms:created>
  <dc:creator>dell</dc:creator>
  <cp:lastModifiedBy>敢情莫畏</cp:lastModifiedBy>
  <dcterms:modified xsi:type="dcterms:W3CDTF">2025-02-06T15:05:08Z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