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tLeast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乙醇与乙酸</w:t>
      </w:r>
    </w:p>
    <w:p>
      <w:pPr>
        <w:spacing w:line="440" w:lineRule="atLeast"/>
        <w:jc w:val="center"/>
        <w:rPr>
          <w:b/>
          <w:color w:val="000000"/>
          <w:sz w:val="24"/>
          <w:szCs w:val="32"/>
        </w:rPr>
      </w:pPr>
    </w:p>
    <w:p>
      <w:pPr>
        <w:spacing w:line="440" w:lineRule="atLeas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【学习目标】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.了解乙醇的物理性质和在生产生活中的应用。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.掌握乙醇的分子结构和化学性质——与钠的反应、氧化反应。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/>
          <w:sz w:val="24"/>
        </w:rPr>
        <w:t>3</w:t>
      </w:r>
      <w:r>
        <w:rPr>
          <w:rFonts w:hint="eastAsia" w:ascii="宋体" w:hAnsi="宋体"/>
          <w:sz w:val="24"/>
        </w:rPr>
        <w:t>.学会乙酸的结构和化学性质，学会酯化反应的原理和实质。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/>
          <w:sz w:val="24"/>
        </w:rPr>
        <w:t>4</w:t>
      </w:r>
      <w:r>
        <w:rPr>
          <w:rFonts w:hint="eastAsia" w:ascii="宋体" w:hAnsi="宋体"/>
          <w:sz w:val="24"/>
        </w:rPr>
        <w:t>.掌握官能团与</w:t>
      </w:r>
      <w:r>
        <w:rPr>
          <w:rFonts w:ascii="宋体" w:hAnsi="宋体"/>
          <w:sz w:val="24"/>
        </w:rPr>
        <w:t>有机化合物的分类</w:t>
      </w:r>
      <w:r>
        <w:rPr>
          <w:rFonts w:hint="eastAsia" w:ascii="宋体" w:hAnsi="宋体"/>
          <w:sz w:val="24"/>
        </w:rPr>
        <w:t>。</w:t>
      </w:r>
    </w:p>
    <w:p>
      <w:pPr>
        <w:spacing w:line="440" w:lineRule="atLeas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【学习重难点】</w:t>
      </w:r>
    </w:p>
    <w:p>
      <w:pPr>
        <w:spacing w:line="440" w:lineRule="atLeas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重点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kern w:val="0"/>
          <w:sz w:val="24"/>
        </w:rPr>
        <w:t>乙醇的结构和化学性质，</w:t>
      </w:r>
      <w:r>
        <w:rPr>
          <w:rFonts w:hint="eastAsia" w:ascii="宋体" w:hAnsi="宋体"/>
          <w:sz w:val="24"/>
        </w:rPr>
        <w:t>乙酸的酸性和酯化反应。</w:t>
      </w:r>
    </w:p>
    <w:p>
      <w:pPr>
        <w:spacing w:line="440" w:lineRule="atLeas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难点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kern w:val="0"/>
          <w:sz w:val="24"/>
        </w:rPr>
        <w:t>乙醇的化学性质，</w:t>
      </w:r>
      <w:r>
        <w:rPr>
          <w:rFonts w:hint="eastAsia" w:ascii="宋体" w:hAnsi="宋体"/>
          <w:sz w:val="24"/>
        </w:rPr>
        <w:t>乙酸酯化反应的实质，官能团与</w:t>
      </w:r>
      <w:r>
        <w:rPr>
          <w:rFonts w:ascii="宋体" w:hAnsi="宋体"/>
          <w:sz w:val="24"/>
        </w:rPr>
        <w:t>有机化合物的分类</w:t>
      </w:r>
      <w:r>
        <w:rPr>
          <w:rFonts w:hint="eastAsia" w:ascii="宋体" w:hAnsi="宋体"/>
          <w:sz w:val="24"/>
        </w:rPr>
        <w:t>。</w:t>
      </w:r>
    </w:p>
    <w:p>
      <w:pPr>
        <w:spacing w:line="440" w:lineRule="atLeas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【学习过程】</w:t>
      </w:r>
    </w:p>
    <w:p>
      <w:pPr>
        <w:spacing w:line="440" w:lineRule="atLeas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8"/>
          <w:szCs w:val="28"/>
        </w:rPr>
        <w:t>【第一课时】</w:t>
      </w:r>
    </w:p>
    <w:p>
      <w:pPr>
        <w:spacing w:line="440" w:lineRule="atLeas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一、乙醇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.物理性质：乙醇是一种______、____________的液体。密度比水______，沸点</w:t>
      </w:r>
      <w:r>
        <w:rPr>
          <w:rFonts w:ascii="宋体" w:hAnsi="宋体"/>
          <w:position w:val="-6"/>
          <w:sz w:val="24"/>
        </w:rPr>
        <w:object>
          <v:shape id="_x0000_i1025" o:spt="75" type="#_x0000_t75" style="height:14.25pt;width:36.3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/>
          <w:sz w:val="24"/>
        </w:rPr>
        <w:t>，熔点</w:t>
      </w:r>
      <w:r>
        <w:rPr>
          <w:rFonts w:ascii="宋体" w:hAnsi="宋体"/>
          <w:position w:val="-6"/>
          <w:sz w:val="24"/>
        </w:rPr>
        <w:object>
          <v:shape id="_x0000_i1026" o:spt="75" type="#_x0000_t75" style="height:14.25pt;width:47.0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/>
          <w:sz w:val="24"/>
        </w:rPr>
        <w:t>，易______。是一种良好的有机溶剂，能与水的任意比互溶。能用来检验酒精中是否含有水的试剂是____________。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.用途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hint="eastAsia"/>
          <w:sz w:val="24"/>
        </w:rPr>
        <w:t>3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/>
          <w:kern w:val="0"/>
          <w:sz w:val="24"/>
        </w:rPr>
        <w:t>拓展：液体混合物植物油与水用什么方法分离</w:t>
      </w:r>
      <w:r>
        <w:rPr>
          <w:rFonts w:hint="eastAsia" w:ascii="宋体" w:hAnsi="宋体"/>
          <w:color w:val="000000"/>
          <w:kern w:val="0"/>
          <w:sz w:val="24"/>
        </w:rPr>
        <w:t>？</w:t>
      </w:r>
      <w:r>
        <w:rPr>
          <w:rFonts w:ascii="宋体" w:hAnsi="宋体"/>
          <w:color w:val="000000"/>
          <w:kern w:val="0"/>
          <w:sz w:val="24"/>
        </w:rPr>
        <w:t>两种不同的液体互溶(如乙醇和水)在一起时，可用什么方法分离</w:t>
      </w:r>
      <w:r>
        <w:rPr>
          <w:rFonts w:hint="eastAsia" w:ascii="宋体" w:hAnsi="宋体"/>
          <w:color w:val="000000"/>
          <w:kern w:val="0"/>
          <w:sz w:val="24"/>
        </w:rPr>
        <w:t>？</w:t>
      </w: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rPr>
          <w:rFonts w:ascii="宋体" w:hAnsi="宋体"/>
          <w:color w:val="000000"/>
          <w:kern w:val="0"/>
          <w:sz w:val="24"/>
        </w:rPr>
      </w:pPr>
      <w:bookmarkStart w:id="0" w:name="_GoBack"/>
      <w:bookmarkEnd w:id="0"/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二、乙醇的组成</w:t>
      </w: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阅读课本，写出乙醇分子的分子式、结构式、结构简式。并与乙烷的结构对比，找出其结构特点。</w:t>
      </w:r>
    </w:p>
    <w:p>
      <w:pPr>
        <w:spacing w:line="440" w:lineRule="atLeast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.分子式：_____________________</w:t>
      </w:r>
      <w:r>
        <w:rPr>
          <w:rFonts w:ascii="宋体" w:hAnsi="宋体"/>
          <w:sz w:val="24"/>
        </w:rPr>
        <w:t xml:space="preserve">               </w:t>
      </w: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.结构式：__________________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/>
          <w:sz w:val="24"/>
        </w:rPr>
        <w:t>3</w:t>
      </w:r>
      <w:r>
        <w:rPr>
          <w:rFonts w:hint="eastAsia" w:ascii="宋体" w:hAnsi="宋体"/>
          <w:sz w:val="24"/>
        </w:rPr>
        <w:t xml:space="preserve">.电子式：_____________________             </w:t>
      </w:r>
      <w:r>
        <w:rPr>
          <w:rFonts w:ascii="宋体" w:hAnsi="宋体"/>
          <w:sz w:val="24"/>
        </w:rPr>
        <w:t xml:space="preserve">  </w:t>
      </w:r>
      <w:r>
        <w:rPr>
          <w:rFonts w:hint="eastAsia"/>
          <w:sz w:val="24"/>
        </w:rPr>
        <w:t>4</w:t>
      </w:r>
      <w:r>
        <w:rPr>
          <w:rFonts w:hint="eastAsia" w:ascii="宋体" w:hAnsi="宋体"/>
          <w:sz w:val="24"/>
        </w:rPr>
        <w:t>．结构简式：__________________</w:t>
      </w:r>
    </w:p>
    <w:p>
      <w:pPr>
        <w:spacing w:line="440" w:lineRule="atLeast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/>
          <w:b/>
          <w:color w:val="000000"/>
          <w:kern w:val="0"/>
          <w:sz w:val="24"/>
        </w:rPr>
        <w:t>三、阅读课本</w:t>
      </w:r>
      <w:r>
        <w:rPr>
          <w:b/>
          <w:color w:val="000000"/>
          <w:kern w:val="0"/>
          <w:sz w:val="24"/>
        </w:rPr>
        <w:t>77</w:t>
      </w:r>
      <w:r>
        <w:rPr>
          <w:rFonts w:hint="eastAsia" w:ascii="宋体" w:hAnsi="宋体"/>
          <w:b/>
          <w:color w:val="000000"/>
          <w:kern w:val="0"/>
          <w:sz w:val="24"/>
        </w:rPr>
        <w:t>页</w:t>
      </w:r>
      <w:r>
        <w:rPr>
          <w:rFonts w:ascii="宋体" w:hAnsi="宋体"/>
          <w:b/>
          <w:color w:val="000000"/>
          <w:kern w:val="0"/>
          <w:sz w:val="24"/>
        </w:rPr>
        <w:t>中半部分，回答：</w:t>
      </w: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1</w:t>
      </w:r>
      <w:r>
        <w:rPr>
          <w:rFonts w:hint="eastAsia" w:ascii="宋体" w:hAnsi="宋体"/>
          <w:color w:val="000000"/>
          <w:kern w:val="0"/>
          <w:sz w:val="24"/>
        </w:rPr>
        <w:t>.</w:t>
      </w:r>
      <w:r>
        <w:rPr>
          <w:rFonts w:ascii="宋体" w:hAnsi="宋体"/>
          <w:color w:val="000000"/>
          <w:kern w:val="0"/>
          <w:sz w:val="24"/>
        </w:rPr>
        <w:t>什么叫烃的衍生物？前面我们学到的哪些物质是烃的衍生物，你还知道哪些？</w:t>
      </w: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2</w:t>
      </w:r>
      <w:r>
        <w:rPr>
          <w:rFonts w:hint="eastAsia" w:ascii="宋体" w:hAnsi="宋体"/>
          <w:color w:val="000000"/>
          <w:kern w:val="0"/>
          <w:sz w:val="24"/>
        </w:rPr>
        <w:t>.</w:t>
      </w:r>
      <w:r>
        <w:rPr>
          <w:rFonts w:ascii="宋体" w:hAnsi="宋体"/>
          <w:color w:val="000000"/>
          <w:kern w:val="0"/>
          <w:sz w:val="24"/>
        </w:rPr>
        <w:t>什么是官能团？举出你所知道的烃及烃的衍生物所具有官能团及名称。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3"/>
        <w:gridCol w:w="2314"/>
        <w:gridCol w:w="23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物质</w:t>
            </w:r>
          </w:p>
        </w:tc>
        <w:tc>
          <w:tcPr>
            <w:tcW w:w="2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官能团</w:t>
            </w:r>
          </w:p>
        </w:tc>
        <w:tc>
          <w:tcPr>
            <w:tcW w:w="2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官能团名称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2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40" w:lineRule="atLeast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/>
          <w:b/>
          <w:color w:val="000000"/>
          <w:kern w:val="0"/>
          <w:sz w:val="24"/>
        </w:rPr>
        <w:t>四、官能团决定物质的化学性质，乙醇有哪些化学性质呢？</w:t>
      </w: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1</w:t>
      </w:r>
      <w:r>
        <w:rPr>
          <w:rFonts w:hint="eastAsia" w:ascii="宋体" w:hAnsi="宋体"/>
          <w:color w:val="000000"/>
          <w:kern w:val="0"/>
          <w:sz w:val="24"/>
        </w:rPr>
        <w:t>.</w:t>
      </w:r>
      <w:r>
        <w:rPr>
          <w:rFonts w:ascii="宋体" w:hAnsi="宋体"/>
          <w:color w:val="000000"/>
          <w:kern w:val="0"/>
          <w:sz w:val="24"/>
        </w:rPr>
        <w:t>乙醇与金属钠的反应</w:t>
      </w: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阅读课本实验</w:t>
      </w:r>
      <w:r>
        <w:rPr>
          <w:color w:val="000000"/>
          <w:kern w:val="0"/>
          <w:sz w:val="24"/>
        </w:rPr>
        <w:t>7</w:t>
      </w:r>
      <w:r>
        <w:rPr>
          <w:rFonts w:ascii="宋体" w:hAnsi="宋体"/>
          <w:color w:val="000000"/>
          <w:kern w:val="0"/>
          <w:sz w:val="24"/>
        </w:rPr>
        <w:t>-</w:t>
      </w:r>
      <w:r>
        <w:rPr>
          <w:rFonts w:hint="eastAsia"/>
          <w:color w:val="000000"/>
          <w:kern w:val="0"/>
          <w:sz w:val="24"/>
        </w:rPr>
        <w:t>4</w:t>
      </w:r>
      <w:r>
        <w:rPr>
          <w:rFonts w:ascii="宋体" w:hAnsi="宋体"/>
          <w:color w:val="000000"/>
          <w:kern w:val="0"/>
          <w:sz w:val="24"/>
        </w:rPr>
        <w:t>，简述实验操作注意事项。比较前面做过的水与钠反应的实验，并分析其反应机理，写出乙醇和钠反应的方程式。</w:t>
      </w: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拓展：乙醇除了可以跟</w:t>
      </w:r>
      <w:r>
        <w:rPr>
          <w:color w:val="000000"/>
          <w:kern w:val="0"/>
          <w:sz w:val="24"/>
        </w:rPr>
        <w:t>Na反应外，也可以与K、Ca反应，试写出乙醇与K、Ca</w:t>
      </w:r>
      <w:r>
        <w:rPr>
          <w:rFonts w:ascii="宋体" w:hAnsi="宋体"/>
          <w:color w:val="000000"/>
          <w:kern w:val="0"/>
          <w:sz w:val="24"/>
        </w:rPr>
        <w:t>反应的化学反应方程式。</w:t>
      </w: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2</w:t>
      </w:r>
      <w:r>
        <w:rPr>
          <w:rFonts w:ascii="宋体" w:hAnsi="宋体"/>
          <w:color w:val="000000"/>
          <w:kern w:val="0"/>
          <w:sz w:val="24"/>
        </w:rPr>
        <w:t>.乙醇的氧化反应（阅读课本</w:t>
      </w:r>
      <w:r>
        <w:rPr>
          <w:color w:val="000000"/>
          <w:kern w:val="0"/>
          <w:sz w:val="24"/>
        </w:rPr>
        <w:t>78</w:t>
      </w:r>
      <w:r>
        <w:rPr>
          <w:rFonts w:ascii="宋体" w:hAnsi="宋体"/>
          <w:color w:val="000000"/>
          <w:kern w:val="0"/>
          <w:sz w:val="24"/>
        </w:rPr>
        <w:t>页，回答下列问题）</w:t>
      </w: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写出乙醇在空气中燃烧的化学方程式：</w:t>
      </w: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3</w:t>
      </w:r>
      <w:r>
        <w:rPr>
          <w:rFonts w:ascii="宋体" w:hAnsi="宋体"/>
          <w:color w:val="000000"/>
          <w:kern w:val="0"/>
          <w:sz w:val="24"/>
        </w:rPr>
        <w:t>.乙醇的催化氧化</w:t>
      </w: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回顾实验</w:t>
      </w:r>
      <w:r>
        <w:rPr>
          <w:color w:val="000000"/>
          <w:kern w:val="0"/>
          <w:sz w:val="24"/>
        </w:rPr>
        <w:t>7</w:t>
      </w:r>
      <w:r>
        <w:rPr>
          <w:rFonts w:ascii="宋体" w:hAnsi="宋体"/>
          <w:color w:val="000000"/>
          <w:kern w:val="0"/>
          <w:sz w:val="24"/>
        </w:rPr>
        <w:t>-</w:t>
      </w:r>
      <w:r>
        <w:rPr>
          <w:color w:val="000000"/>
          <w:kern w:val="0"/>
          <w:sz w:val="24"/>
        </w:rPr>
        <w:t>20</w:t>
      </w:r>
      <w:r>
        <w:rPr>
          <w:rFonts w:ascii="宋体" w:hAnsi="宋体"/>
          <w:color w:val="000000"/>
          <w:kern w:val="0"/>
          <w:sz w:val="24"/>
        </w:rPr>
        <w:t>的操作过程，及变黑的铜丝插入乙醇后，颜色如何变化？反复操作后，试管内液体的气味有何变化？用结构式分析上述实验发生化学反应的化学方程式。</w:t>
      </w: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</w:t>
      </w:r>
      <w:r>
        <w:rPr>
          <w:rFonts w:ascii="宋体" w:hAnsi="宋体"/>
          <w:color w:val="000000"/>
          <w:kern w:val="0"/>
          <w:sz w:val="24"/>
        </w:rPr>
        <w:t>提示：对比乙醇分子中的</w:t>
      </w:r>
      <w:r>
        <w:rPr>
          <w:rFonts w:ascii="宋体" w:hAnsi="宋体"/>
          <w:color w:val="000000"/>
          <w:kern w:val="0"/>
          <w:position w:val="-6"/>
          <w:sz w:val="24"/>
        </w:rPr>
        <w:object>
          <v:shape id="_x0000_i1027" o:spt="75" type="#_x0000_t75" style="height:12.85pt;width:2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ascii="宋体" w:hAnsi="宋体"/>
          <w:color w:val="000000"/>
          <w:kern w:val="0"/>
          <w:sz w:val="24"/>
        </w:rPr>
        <w:t>键、</w:t>
      </w:r>
      <w:r>
        <w:rPr>
          <w:rFonts w:ascii="宋体" w:hAnsi="宋体"/>
          <w:color w:val="000000"/>
          <w:kern w:val="0"/>
          <w:position w:val="-6"/>
          <w:sz w:val="24"/>
        </w:rPr>
        <w:object>
          <v:shape id="_x0000_i1028" o:spt="75" type="#_x0000_t75" style="height:12.85pt;width:29.9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rPr>
          <w:rFonts w:ascii="宋体" w:hAnsi="宋体"/>
          <w:color w:val="000000"/>
          <w:kern w:val="0"/>
          <w:sz w:val="24"/>
        </w:rPr>
        <w:t>键、</w:t>
      </w:r>
      <w:r>
        <w:rPr>
          <w:rFonts w:ascii="宋体" w:hAnsi="宋体"/>
          <w:color w:val="000000"/>
          <w:kern w:val="0"/>
          <w:position w:val="-6"/>
          <w:sz w:val="24"/>
        </w:rPr>
        <w:object>
          <v:shape id="_x0000_i1029" o:spt="75" type="#_x0000_t75" style="height:12.85pt;width:29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ascii="宋体" w:hAnsi="宋体"/>
          <w:color w:val="000000"/>
          <w:kern w:val="0"/>
          <w:sz w:val="24"/>
        </w:rPr>
        <w:t>键、乙醛分子中</w:t>
      </w:r>
      <w:r>
        <w:rPr>
          <w:rFonts w:ascii="宋体" w:hAnsi="宋体"/>
          <w:color w:val="000000"/>
          <w:kern w:val="0"/>
          <w:position w:val="-6"/>
          <w:sz w:val="24"/>
        </w:rPr>
        <w:object>
          <v:shape id="_x0000_i1030" o:spt="75" type="#_x0000_t75" style="height:12.85pt;width:29.9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ascii="宋体" w:hAnsi="宋体"/>
          <w:color w:val="000000"/>
          <w:kern w:val="0"/>
          <w:sz w:val="24"/>
        </w:rPr>
        <w:t>键</w:t>
      </w:r>
      <w:r>
        <w:rPr>
          <w:rFonts w:hint="eastAsia" w:ascii="宋体" w:hAnsi="宋体"/>
          <w:color w:val="000000"/>
          <w:kern w:val="0"/>
          <w:sz w:val="24"/>
        </w:rPr>
        <w:t>）</w:t>
      </w:r>
      <w:r>
        <w:rPr>
          <w:rFonts w:ascii="宋体" w:hAnsi="宋体"/>
          <w:color w:val="000000"/>
          <w:kern w:val="0"/>
          <w:sz w:val="24"/>
        </w:rPr>
        <w:t>在乙醇的结构式中用虚线框标出断键部位。</w:t>
      </w: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4</w:t>
      </w:r>
      <w:r>
        <w:rPr>
          <w:rFonts w:ascii="宋体" w:hAnsi="宋体"/>
          <w:color w:val="000000"/>
          <w:kern w:val="0"/>
          <w:sz w:val="24"/>
        </w:rPr>
        <w:t>.乙醇可被某些氧化剂直接氧化。查阅资料，说出乙醇分别加入到酸性</w:t>
      </w:r>
      <w:r>
        <w:rPr>
          <w:rFonts w:ascii="宋体" w:hAnsi="宋体"/>
          <w:color w:val="000000"/>
          <w:kern w:val="0"/>
          <w:position w:val="-10"/>
          <w:sz w:val="24"/>
        </w:rPr>
        <w:object>
          <v:shape id="_x0000_i1031" o:spt="75" type="#_x0000_t75" style="height:15.7pt;width:39.2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ascii="宋体" w:hAnsi="宋体"/>
          <w:color w:val="000000"/>
          <w:kern w:val="0"/>
          <w:sz w:val="24"/>
        </w:rPr>
        <w:t>、</w:t>
      </w:r>
      <w:r>
        <w:rPr>
          <w:rFonts w:ascii="宋体" w:hAnsi="宋体"/>
          <w:color w:val="000000"/>
          <w:kern w:val="0"/>
          <w:position w:val="-10"/>
          <w:sz w:val="24"/>
        </w:rPr>
        <w:object>
          <v:shape id="_x0000_i1032" o:spt="75" type="#_x0000_t75" style="height:15.7pt;width:42.0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rFonts w:ascii="宋体" w:hAnsi="宋体"/>
          <w:color w:val="000000"/>
          <w:kern w:val="0"/>
          <w:sz w:val="24"/>
        </w:rPr>
        <w:t>溶液中的现象。</w:t>
      </w: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rPr>
          <w:rFonts w:ascii="宋体" w:hAnsi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五</w:t>
      </w:r>
      <w:r>
        <w:rPr>
          <w:rFonts w:ascii="宋体" w:hAnsi="宋体"/>
          <w:b/>
          <w:color w:val="000000"/>
          <w:kern w:val="0"/>
          <w:sz w:val="24"/>
        </w:rPr>
        <w:t>、</w:t>
      </w:r>
      <w:r>
        <w:rPr>
          <w:rFonts w:ascii="宋体" w:hAnsi="宋体"/>
          <w:b/>
          <w:bCs/>
          <w:color w:val="000000"/>
          <w:kern w:val="0"/>
          <w:sz w:val="24"/>
        </w:rPr>
        <w:t>能力提升</w:t>
      </w: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写出</w:t>
      </w:r>
      <w:r>
        <w:rPr>
          <w:rFonts w:hint="eastAsia"/>
          <w:color w:val="000000"/>
          <w:kern w:val="0"/>
          <w:sz w:val="24"/>
        </w:rPr>
        <w:t>2</w:t>
      </w:r>
      <w:r>
        <w:rPr>
          <w:rFonts w:hint="eastAsia" w:ascii="宋体" w:hAnsi="宋体"/>
          <w:color w:val="000000"/>
          <w:kern w:val="0"/>
          <w:sz w:val="24"/>
        </w:rPr>
        <w:t>-</w:t>
      </w:r>
      <w:r>
        <w:rPr>
          <w:rFonts w:ascii="宋体" w:hAnsi="宋体"/>
          <w:color w:val="000000"/>
          <w:kern w:val="0"/>
          <w:sz w:val="24"/>
        </w:rPr>
        <w:t>甲基丙烷的结构简式，分析其</w:t>
      </w:r>
      <w:r>
        <w:rPr>
          <w:color w:val="000000"/>
          <w:kern w:val="0"/>
          <w:sz w:val="24"/>
        </w:rPr>
        <w:t>2</w:t>
      </w:r>
      <w:r>
        <w:rPr>
          <w:rFonts w:ascii="宋体" w:hAnsi="宋体"/>
          <w:color w:val="000000"/>
          <w:kern w:val="0"/>
          <w:sz w:val="24"/>
        </w:rPr>
        <w:t>号碳原子上氢原子被羟基取代所得到的醇能否发生催化氧化。总结醇发生催化氧化的条件。（从结构上说）</w:t>
      </w: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color w:val="000000"/>
          <w:kern w:val="0"/>
          <w:sz w:val="24"/>
        </w:rPr>
      </w:pPr>
    </w:p>
    <w:p>
      <w:pPr>
        <w:spacing w:line="440" w:lineRule="atLeast"/>
        <w:rPr>
          <w:rFonts w:ascii="宋体" w:hAnsi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sz w:val="28"/>
          <w:szCs w:val="28"/>
        </w:rPr>
        <w:t>【第二课时】</w:t>
      </w:r>
    </w:p>
    <w:p>
      <w:pPr>
        <w:spacing w:line="440" w:lineRule="atLeas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一、乙酸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.分子结构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乙酸的分子式__________________，结构简式______________________；官能团___________，叫做___________。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.物理性质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乙酸俗称___________，有___________气味的___________色液体。沸点___________，熔点___________。当温度低于其熔点时，乙酸能凝结成类似冰一样的晶体，所以纯净的乙酸又叫___________，乙酸易溶于___________，普通食醋中含有___________的乙酸。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/>
          <w:sz w:val="24"/>
        </w:rPr>
        <w:t>3</w:t>
      </w:r>
      <w:r>
        <w:rPr>
          <w:rFonts w:hint="eastAsia" w:ascii="宋体" w:hAnsi="宋体"/>
          <w:sz w:val="24"/>
        </w:rPr>
        <w:t>.化学性质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）酸性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①乙酸在水中可以电离产生氢离子，具有酸的通性，可使紫色石蕊试液变___________；能与活泼金属、碱、盐等物质反应。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②根据课本P</w:t>
      </w:r>
      <w:r>
        <w:rPr>
          <w:rFonts w:hint="eastAsia"/>
          <w:sz w:val="24"/>
        </w:rPr>
        <w:t>7</w:t>
      </w:r>
      <w:r>
        <w:rPr>
          <w:sz w:val="24"/>
        </w:rPr>
        <w:t>9</w:t>
      </w:r>
      <w:r>
        <w:rPr>
          <w:rFonts w:hint="eastAsia" w:ascii="宋体" w:hAnsi="宋体"/>
          <w:sz w:val="24"/>
        </w:rPr>
        <w:t>“思考与</w:t>
      </w:r>
      <w:r>
        <w:rPr>
          <w:rFonts w:ascii="宋体" w:hAnsi="宋体"/>
          <w:sz w:val="24"/>
        </w:rPr>
        <w:t>讨论</w:t>
      </w:r>
      <w:r>
        <w:rPr>
          <w:rFonts w:hint="eastAsia" w:ascii="宋体" w:hAnsi="宋体"/>
          <w:sz w:val="24"/>
        </w:rPr>
        <w:t>”，设计一个实验比较乙酸和碳酸的酸性强弱。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）酯化反应，观察实验</w:t>
      </w:r>
      <w:r>
        <w:rPr>
          <w:sz w:val="24"/>
        </w:rPr>
        <w:t>7</w:t>
      </w:r>
      <w:r>
        <w:rPr>
          <w:rFonts w:ascii="宋体" w:hAnsi="宋体"/>
          <w:sz w:val="24"/>
        </w:rPr>
        <w:t>-</w:t>
      </w:r>
      <w:r>
        <w:rPr>
          <w:sz w:val="24"/>
        </w:rPr>
        <w:t>6</w:t>
      </w:r>
    </w:p>
    <w:p>
      <w:pPr>
        <w:spacing w:line="440" w:lineRule="atLeast"/>
        <w:ind w:left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①写出化学方程式：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left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②酯化反应是指：</w:t>
      </w:r>
    </w:p>
    <w:p>
      <w:pPr>
        <w:spacing w:line="440" w:lineRule="atLeas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思考：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①如何配制反应混合物？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②实验中浓</w:t>
      </w:r>
      <w:r>
        <w:rPr>
          <w:rFonts w:ascii="宋体" w:hAnsi="宋体"/>
          <w:position w:val="-10"/>
          <w:sz w:val="24"/>
        </w:rPr>
        <w:object>
          <v:shape id="_x0000_i1033" o:spt="75" type="#_x0000_t75" style="height:15.7pt;width:34.2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rPr>
          <w:rFonts w:hint="eastAsia" w:ascii="宋体" w:hAnsi="宋体"/>
          <w:sz w:val="24"/>
        </w:rPr>
        <w:t>起什么作用？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③酯化反应中生成物水分子里的氧原子是由醇提供，还是由羧酸提供？怎样解释“酒是陈的香”这句古语？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④酯化反应还属于哪一类有机反应类型？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⑤为什么用饱和</w:t>
      </w:r>
      <w:r>
        <w:rPr>
          <w:rFonts w:ascii="宋体" w:hAnsi="宋体"/>
          <w:position w:val="-10"/>
          <w:sz w:val="24"/>
        </w:rPr>
        <w:object>
          <v:shape id="_x0000_i1034" o:spt="75" type="#_x0000_t75" style="height:15.7pt;width:39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  <w:r>
        <w:rPr>
          <w:rFonts w:hint="eastAsia" w:ascii="宋体" w:hAnsi="宋体"/>
          <w:sz w:val="24"/>
        </w:rPr>
        <w:t>溶液吸收乙酸乙酯？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>⑥</w:t>
      </w:r>
      <w:r>
        <w:rPr>
          <w:rFonts w:hint="eastAsia" w:ascii="宋体" w:hAnsi="宋体"/>
          <w:bCs/>
          <w:sz w:val="24"/>
        </w:rPr>
        <w:t>导管口为何不能插入碳酸钠溶液中</w:t>
      </w:r>
      <w:r>
        <w:rPr>
          <w:rFonts w:ascii="宋体" w:hAnsi="宋体"/>
          <w:bCs/>
          <w:sz w:val="24"/>
        </w:rPr>
        <w:t>?</w:t>
      </w:r>
    </w:p>
    <w:p>
      <w:pPr>
        <w:spacing w:line="440" w:lineRule="atLeast"/>
        <w:ind w:firstLine="480" w:firstLineChars="200"/>
        <w:rPr>
          <w:rFonts w:ascii="宋体" w:hAnsi="宋体"/>
          <w:bCs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bCs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</w:t>
      </w:r>
      <w:r>
        <w:rPr>
          <w:rFonts w:ascii="宋体" w:hAnsi="宋体"/>
          <w:b/>
          <w:sz w:val="24"/>
        </w:rPr>
        <w:t>、</w:t>
      </w:r>
      <w:r>
        <w:rPr>
          <w:rFonts w:hint="eastAsia" w:ascii="宋体" w:hAnsi="宋体"/>
          <w:b/>
          <w:sz w:val="24"/>
        </w:rPr>
        <w:t>官能团</w:t>
      </w:r>
      <w:r>
        <w:rPr>
          <w:rFonts w:ascii="宋体" w:hAnsi="宋体"/>
          <w:b/>
          <w:sz w:val="24"/>
        </w:rPr>
        <w:t>与有机化合物的</w:t>
      </w:r>
      <w:r>
        <w:rPr>
          <w:rFonts w:hint="eastAsia" w:ascii="宋体" w:hAnsi="宋体"/>
          <w:b/>
          <w:sz w:val="24"/>
        </w:rPr>
        <w:t>分类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sz w:val="24"/>
        </w:rPr>
        <w:t>1</w:t>
      </w:r>
      <w:r>
        <w:rPr>
          <w:rFonts w:hint="eastAsia" w:ascii="宋体" w:hAnsi="宋体"/>
          <w:sz w:val="24"/>
        </w:rPr>
        <w:t>.官能团：有机化合物中，___________化合物特殊性质的</w:t>
      </w:r>
      <w:r>
        <w:rPr>
          <w:rFonts w:hint="eastAsia" w:ascii="宋体" w:hAnsi="宋体"/>
          <w:sz w:val="24"/>
          <w:u w:val="dottedHeavy"/>
        </w:rPr>
        <w:t>原子或原子团</w:t>
      </w:r>
      <w:r>
        <w:rPr>
          <w:rFonts w:hint="eastAsia" w:ascii="宋体" w:hAnsi="宋体"/>
          <w:sz w:val="24"/>
        </w:rPr>
        <w:t>。常见的官能团有：碳碳双键、碳碳叁键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、卤素原子、羟基、醛基、羰基、羧基等。</w:t>
      </w:r>
    </w:p>
    <w:p>
      <w:pPr>
        <w:tabs>
          <w:tab w:val="left" w:pos="6300"/>
          <w:tab w:val="left" w:pos="7200"/>
        </w:tabs>
        <w:spacing w:line="440" w:lineRule="atLeast"/>
        <w:ind w:firstLine="480" w:firstLineChars="200"/>
        <w:rPr>
          <w:rFonts w:ascii="宋体" w:hAnsi="宋体"/>
          <w:sz w:val="24"/>
          <w:szCs w:val="21"/>
        </w:rPr>
      </w:pPr>
      <w:r>
        <w:rPr>
          <w:sz w:val="24"/>
          <w:szCs w:val="21"/>
        </w:rPr>
        <w:t>2</w:t>
      </w:r>
      <w:r>
        <w:rPr>
          <w:rFonts w:hint="eastAsia" w:ascii="宋体" w:hAnsi="宋体"/>
          <w:sz w:val="24"/>
          <w:szCs w:val="21"/>
        </w:rPr>
        <w:t>.同系物：</w:t>
      </w:r>
      <w:r>
        <w:rPr>
          <w:rFonts w:hint="eastAsia" w:ascii="宋体" w:hAnsi="宋体"/>
          <w:sz w:val="24"/>
        </w:rPr>
        <w:t>_______</w:t>
      </w:r>
      <w:r>
        <w:rPr>
          <w:rFonts w:hint="eastAsia" w:ascii="宋体" w:hAnsi="宋体"/>
          <w:sz w:val="24"/>
          <w:szCs w:val="21"/>
        </w:rPr>
        <w:t>相似，指：具有相同的</w:t>
      </w:r>
      <w:r>
        <w:rPr>
          <w:rFonts w:hint="eastAsia" w:ascii="宋体" w:hAnsi="宋体"/>
          <w:sz w:val="24"/>
          <w:szCs w:val="21"/>
          <w:u w:val="single"/>
        </w:rPr>
        <w:t>官能团、通式</w:t>
      </w:r>
      <w:r>
        <w:rPr>
          <w:rFonts w:hint="eastAsia" w:ascii="宋体" w:hAnsi="宋体"/>
          <w:sz w:val="24"/>
          <w:szCs w:val="21"/>
        </w:rPr>
        <w:t>、相似的化学性质，组成上差</w:t>
      </w:r>
      <w:r>
        <w:rPr>
          <w:rFonts w:hint="eastAsia" w:ascii="宋体" w:hAnsi="宋体"/>
          <w:sz w:val="24"/>
        </w:rPr>
        <w:t>_______</w:t>
      </w:r>
      <w:r>
        <w:rPr>
          <w:rFonts w:hAnsi="宋体"/>
          <w:position w:val="-10"/>
          <w:sz w:val="24"/>
        </w:rPr>
        <w:object>
          <v:shape id="_x0000_i1035" o:spt="75" type="#_x0000_t75" style="height:15.7pt;width:22.8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  <w:r>
        <w:rPr>
          <w:rFonts w:hint="eastAsia" w:ascii="宋体" w:hAnsi="宋体"/>
          <w:sz w:val="24"/>
          <w:szCs w:val="21"/>
        </w:rPr>
        <w:t>原子</w:t>
      </w:r>
      <w:r>
        <w:rPr>
          <w:rFonts w:hint="eastAsia" w:ascii="宋体" w:hAnsi="宋体"/>
          <w:sz w:val="24"/>
          <w:szCs w:val="21"/>
          <w:u w:val="single"/>
        </w:rPr>
        <w:t>团</w:t>
      </w:r>
    </w:p>
    <w:p>
      <w:pPr>
        <w:tabs>
          <w:tab w:val="left" w:pos="6300"/>
          <w:tab w:val="left" w:pos="7200"/>
        </w:tabs>
        <w:spacing w:line="440" w:lineRule="atLeast"/>
        <w:ind w:firstLine="480" w:firstLineChars="200"/>
        <w:rPr>
          <w:rFonts w:ascii="宋体" w:hAnsi="宋体"/>
          <w:b/>
          <w:sz w:val="24"/>
        </w:rPr>
      </w:pPr>
      <w:r>
        <w:rPr>
          <w:rFonts w:hint="eastAsia"/>
          <w:sz w:val="24"/>
        </w:rPr>
        <w:t>3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bCs/>
          <w:sz w:val="24"/>
        </w:rPr>
        <w:t>按官能团分类</w:t>
      </w:r>
      <w:r>
        <w:rPr>
          <w:rFonts w:hint="eastAsia" w:ascii="宋体" w:hAnsi="宋体"/>
          <w:sz w:val="24"/>
        </w:rPr>
        <w:t>，看书填写下表：</w:t>
      </w:r>
      <w:r>
        <w:rPr>
          <w:rFonts w:ascii="宋体" w:hAnsi="宋体"/>
          <w:b/>
          <w:color w:val="FFFFFF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6246495</wp:posOffset>
            </wp:positionV>
            <wp:extent cx="1562100" cy="571500"/>
            <wp:effectExtent l="0" t="0" r="0" b="0"/>
            <wp:wrapNone/>
            <wp:docPr id="41" name="图片 4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logo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lum bright="9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9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2003"/>
        <w:gridCol w:w="1620"/>
        <w:gridCol w:w="2047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righ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类别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官能团结构简式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官能团名称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物质举例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物质名称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righ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烷烃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</w:rPr>
              <w:t>--------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</w:rPr>
              <w:t>--------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righ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烯烃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righ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炔烃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righ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</w:rPr>
              <w:t>--------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芳香烃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</w:rPr>
              <w:t>--------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</w:rPr>
              <w:t>--------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70485</wp:posOffset>
                      </wp:positionV>
                      <wp:extent cx="805180" cy="347980"/>
                      <wp:effectExtent l="10795" t="10795" r="3175" b="12700"/>
                      <wp:wrapNone/>
                      <wp:docPr id="34" name="组合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5180" cy="347980"/>
                                <a:chOff x="4861" y="7663"/>
                                <a:chExt cx="1268" cy="548"/>
                              </a:xfrm>
                            </wpg:grpSpPr>
                            <wpg:grpSp>
                              <wpg:cNvPr id="35" name="Group 22"/>
                              <wpg:cNvGrpSpPr/>
                              <wpg:grpSpPr>
                                <a:xfrm rot="16200000">
                                  <a:off x="4792" y="7732"/>
                                  <a:ext cx="548" cy="409"/>
                                  <a:chOff x="2530" y="1401"/>
                                  <a:chExt cx="3951" cy="3418"/>
                                </a:xfrm>
                              </wpg:grpSpPr>
                              <wps:wsp>
                                <wps:cNvPr id="36" name="AutoShap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30" y="1401"/>
                                    <a:ext cx="3951" cy="3418"/>
                                  </a:xfrm>
                                  <a:prstGeom prst="hexagon">
                                    <a:avLst>
                                      <a:gd name="adj" fmla="val 28898"/>
                                      <a:gd name="vf" fmla="val 11547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Line 2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685" y="1401"/>
                                    <a:ext cx="1162" cy="197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38" name="Line 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64" y="1401"/>
                                    <a:ext cx="1166" cy="195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39" name="Line 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08" y="4586"/>
                                    <a:ext cx="219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40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74" y="7701"/>
                                  <a:ext cx="855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.1pt;margin-top:5.55pt;height:27.4pt;width:63.4pt;z-index:251660288;mso-width-relative:page;mso-height-relative:page;" coordorigin="4861,7663" coordsize="1268,548" o:gfxdata="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">
                      <o:lock v:ext="edit" aspectratio="f"/>
                      <v:group id="Group 22" o:spid="_x0000_s1026" o:spt="203" style="position:absolute;left:4792;top:7732;height:409;width:548;rotation:-5898240f;" coordorigin="2530,1401" coordsize="3951,3418" o:gfxdata="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/e96wcAAAADbAAAADwAAAAAAAAABACAAAAAiAAAAZHJzL2Rvd25yZXYu&#10;eG1sUEsBAhQAFAAAAAgAh07iQDMvBZ47AAAAOQAAABUAAAAAAAAAAQAgAAAADwEAAGRycy9ncm91&#10;cHNoYXBleG1sLnhtbFBLBQYAAAAABgAGAGABAADMAwAAAAA=&#10;">
                        <o:lock v:ext="edit" aspectratio="f"/>
                        <v:shape id="AutoShape 23" o:spid="_x0000_s1026" o:spt="9" type="#_x0000_t9" style="position:absolute;left:2530;top:1401;height:3418;width:3951;" fillcolor="#FFFFFF" filled="t" stroked="t" coordsize="21600,21600" o:gfxdata="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FSTXbsAAADb&#10;AAAADwAAAAAAAAABACAAAAAiAAAAZHJzL2Rvd25yZXYueG1sUEsBAhQAFAAAAAgAh07iQDMvBZ47&#10;AAAAOQAAABAAAAAAAAAAAQAgAAAACgEAAGRycy9zaGFwZXhtbC54bWxQSwUGAAAAAAYABgBbAQAA&#10;tAMAAAAA&#10;" adj="5400">
                          <v:fill on="t" focussize="0,0"/>
                          <v:stroke color="#000000" miterlimit="8" joinstyle="miter"/>
                          <v:imagedata o:title=""/>
                          <o:lock v:ext="edit" aspectratio="f"/>
                        </v:shape>
                        <v:line id="Line 24" o:spid="_x0000_s1026" o:spt="20" style="position:absolute;left:2685;top:1401;flip:x;height:1974;width:1162;" filled="f" stroked="t" coordsize="21600,21600" o:gfxdata="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biqW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25" o:spid="_x0000_s1026" o:spt="20" style="position:absolute;left:5164;top:1401;height:1959;width:1166;" filled="f" stroked="t" coordsize="21600,21600" o:gfxdata="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L/gM6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26" o:spid="_x0000_s1026" o:spt="20" style="position:absolute;left:3408;top:4586;height:1;width:2190;" filled="f" stroked="t" coordsize="21600,21600" o:gfxdata="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bMlVb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</v:group>
                      <v:shape id="Text Box 27" o:spid="_x0000_s1026" o:spt="202" type="#_x0000_t202" style="position:absolute;left:5274;top:7701;height:250;width:855;" filled="f" stroked="f" coordsize="21600,21600" o:gfxdata="UEsDBAoAAAAAAIdO4kAAAAAAAAAAAAAAAAAEAAAAZHJzL1BLAwQUAAAACACHTuJAGbnepb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ud6l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righ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</w:rPr>
              <w:t>--------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卤代烃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righ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醇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righ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酚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righ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醚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righ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醛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righ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酮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righ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羧酸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righ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酯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righ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</w:rPr>
              <w:t>--------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胺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Ansi="宋体"/>
                <w:position w:val="-10"/>
                <w:sz w:val="24"/>
              </w:rPr>
              <w:object>
                <v:shape id="_x0000_i1036" o:spt="75" type="#_x0000_t75" style="height:15.7pt;width:29.95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8">
                  <o:LockedField>false</o:LockedField>
                </o:OLEObject>
              </w:objec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Ansi="宋体"/>
                <w:position w:val="-10"/>
                <w:sz w:val="24"/>
              </w:rPr>
              <w:object>
                <v:shape id="_x0000_i1037" o:spt="75" type="#_x0000_t75" style="height:15.7pt;width:53.45pt;" o:ole="t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30">
                  <o:LockedField>false</o:LockedField>
                </o:OLEObject>
              </w:objec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甲胺</w:t>
            </w:r>
          </w:p>
        </w:tc>
      </w:tr>
    </w:tbl>
    <w:p>
      <w:pPr>
        <w:spacing w:line="440" w:lineRule="atLeast"/>
        <w:ind w:firstLine="480" w:firstLineChars="200"/>
        <w:rPr>
          <w:rFonts w:ascii="宋体" w:hAnsi="宋体"/>
          <w:color w:val="FFFFFF"/>
          <w:sz w:val="24"/>
          <w:szCs w:val="24"/>
        </w:rPr>
      </w:pPr>
      <w:r>
        <w:rPr>
          <w:rFonts w:hint="eastAsia" w:ascii="宋体" w:hAnsi="宋体"/>
          <w:sz w:val="24"/>
        </w:rPr>
        <w:t>（</w:t>
      </w:r>
      <w:r>
        <w:rPr>
          <w:sz w:val="24"/>
        </w:rPr>
        <w:t>1</w:t>
      </w:r>
      <w:r>
        <w:rPr>
          <w:rFonts w:hint="eastAsia" w:ascii="宋体" w:hAnsi="宋体"/>
          <w:sz w:val="24"/>
        </w:rPr>
        <w:t>）醇和酚的区别：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醇：羟基和_______基直接相连。官能团：</w:t>
      </w:r>
      <w:r>
        <w:rPr>
          <w:rFonts w:hAnsi="宋体"/>
          <w:position w:val="-6"/>
          <w:sz w:val="24"/>
        </w:rPr>
        <w:object>
          <v:shape id="_x0000_i1038" o:spt="75" type="#_x0000_t75" style="height:12.85pt;width:25.6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酚：羟基和_______直接相连。官能团：</w:t>
      </w:r>
      <w:r>
        <w:rPr>
          <w:rFonts w:hAnsi="宋体"/>
          <w:position w:val="-6"/>
          <w:sz w:val="24"/>
        </w:rPr>
        <w:object>
          <v:shape id="_x0000_i1039" o:spt="75" type="#_x0000_t75" style="height:12.85pt;width:25.6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3331210</wp:posOffset>
            </wp:positionH>
            <wp:positionV relativeFrom="paragraph">
              <wp:posOffset>13970</wp:posOffset>
            </wp:positionV>
            <wp:extent cx="545465" cy="468630"/>
            <wp:effectExtent l="0" t="0" r="0" b="7620"/>
            <wp:wrapSquare wrapText="bothSides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1526540</wp:posOffset>
            </wp:positionH>
            <wp:positionV relativeFrom="paragraph">
              <wp:posOffset>14605</wp:posOffset>
            </wp:positionV>
            <wp:extent cx="852170" cy="395605"/>
            <wp:effectExtent l="0" t="0" r="5080" b="4445"/>
            <wp:wrapSquare wrapText="bothSides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2583180</wp:posOffset>
            </wp:positionH>
            <wp:positionV relativeFrom="paragraph">
              <wp:posOffset>30480</wp:posOffset>
            </wp:positionV>
            <wp:extent cx="506730" cy="379730"/>
            <wp:effectExtent l="0" t="0" r="7620" b="1270"/>
            <wp:wrapSquare wrapText="bothSides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</w:rPr>
        <w:t>如：</w:t>
      </w:r>
      <w:r>
        <w:rPr>
          <w:rFonts w:hAnsi="宋体"/>
          <w:bCs/>
          <w:position w:val="-10"/>
          <w:sz w:val="24"/>
          <w:u w:val="single"/>
        </w:rPr>
        <w:object>
          <v:shape id="_x0000_i1040" o:spt="75" type="#_x0000_t75" style="height:15.7pt;width:57.7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                         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   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（乙醇）（______________）     （苯酚）（______________）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）具有复合官能团的复杂有机物：官能团具有各自的独立性，在不同条件下所发生的化学性质可分别从各官能团讨论。</w:t>
      </w:r>
    </w:p>
    <w:p>
      <w:pPr>
        <w:spacing w:line="4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如：具有三个官能团：__________________________________________，所以这个化合物可看作酚类，羧酸类和醛类。</w:t>
      </w:r>
    </w:p>
    <w:p>
      <w:pPr>
        <w:spacing w:line="440" w:lineRule="atLeast"/>
        <w:jc w:val="center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sz w:val="24"/>
        </w:rPr>
        <w:drawing>
          <wp:inline distT="0" distB="0" distL="0" distR="0">
            <wp:extent cx="1247775" cy="676275"/>
            <wp:effectExtent l="0" t="0" r="9525" b="952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077" w:bottom="1440" w:left="1077" w:header="850" w:footer="992" w:gutter="0"/>
      <w:cols w:space="425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  <w:b/>
      </w:rPr>
    </w:pPr>
    <w:r>
      <w:rPr>
        <w:b/>
      </w:rPr>
      <w:fldChar w:fldCharType="begin"/>
    </w:r>
    <w:r>
      <w:rPr>
        <w:b/>
      </w:rPr>
      <w:instrText xml:space="preserve">PAGE  \* Arabic  \* MERGEFORMAT</w:instrText>
    </w:r>
    <w:r>
      <w:rPr>
        <w:b/>
      </w:rPr>
      <w:fldChar w:fldCharType="separate"/>
    </w:r>
    <w:r>
      <w:rPr>
        <w:b/>
        <w:lang w:val="zh-CN"/>
      </w:rPr>
      <w:t>6</w:t>
    </w:r>
    <w:r>
      <w:rPr>
        <w:b/>
      </w:rPr>
      <w:fldChar w:fldCharType="end"/>
    </w:r>
    <w:r>
      <w:rPr>
        <w:b/>
        <w:lang w:val="zh-CN"/>
      </w:rPr>
      <w:t>/</w:t>
    </w:r>
    <w:r>
      <w:rPr>
        <w:b/>
      </w:rPr>
      <w:fldChar w:fldCharType="begin"/>
    </w:r>
    <w:r>
      <w:rPr>
        <w:b/>
      </w:rPr>
      <w:instrText xml:space="preserve">NUMPAGES  \* Arabic  \* MERGEFORMAT</w:instrText>
    </w:r>
    <w:r>
      <w:rPr>
        <w:b/>
      </w:rPr>
      <w:fldChar w:fldCharType="separate"/>
    </w:r>
    <w:r>
      <w:rPr>
        <w:b/>
        <w:lang w:val="zh-CN"/>
      </w:rPr>
      <w:t>6</w:t>
    </w:r>
    <w:r>
      <w:rPr>
        <w:b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mM2I3NzVmYjMwYzJhNjk5M2MzMzRhZTY4NzA0MDIifQ=="/>
  </w:docVars>
  <w:rsids>
    <w:rsidRoot w:val="00D37B7F"/>
    <w:rsid w:val="00070F45"/>
    <w:rsid w:val="001416B6"/>
    <w:rsid w:val="0016175B"/>
    <w:rsid w:val="00192BE6"/>
    <w:rsid w:val="001C7BDE"/>
    <w:rsid w:val="001D778E"/>
    <w:rsid w:val="001F3203"/>
    <w:rsid w:val="00212EF2"/>
    <w:rsid w:val="00213B05"/>
    <w:rsid w:val="00220AEC"/>
    <w:rsid w:val="002F0C86"/>
    <w:rsid w:val="00324783"/>
    <w:rsid w:val="004C1BE5"/>
    <w:rsid w:val="00532ECB"/>
    <w:rsid w:val="005622B9"/>
    <w:rsid w:val="005807BD"/>
    <w:rsid w:val="005969C3"/>
    <w:rsid w:val="0061060E"/>
    <w:rsid w:val="00654AB0"/>
    <w:rsid w:val="006C66F7"/>
    <w:rsid w:val="0074518F"/>
    <w:rsid w:val="00796CA1"/>
    <w:rsid w:val="00834AD5"/>
    <w:rsid w:val="00947A17"/>
    <w:rsid w:val="00947C0B"/>
    <w:rsid w:val="009B79BD"/>
    <w:rsid w:val="00A15A37"/>
    <w:rsid w:val="00A557CD"/>
    <w:rsid w:val="00B551D8"/>
    <w:rsid w:val="00B932E8"/>
    <w:rsid w:val="00BB40C7"/>
    <w:rsid w:val="00C24406"/>
    <w:rsid w:val="00C5752C"/>
    <w:rsid w:val="00C7133C"/>
    <w:rsid w:val="00CE16A0"/>
    <w:rsid w:val="00CF2F1D"/>
    <w:rsid w:val="00D11D93"/>
    <w:rsid w:val="00D37B7F"/>
    <w:rsid w:val="00D40080"/>
    <w:rsid w:val="00D863BF"/>
    <w:rsid w:val="00DF2791"/>
    <w:rsid w:val="00E01B0D"/>
    <w:rsid w:val="00E77109"/>
    <w:rsid w:val="00ED54B1"/>
    <w:rsid w:val="00EE25DE"/>
    <w:rsid w:val="00EF3E0B"/>
    <w:rsid w:val="00F2001A"/>
    <w:rsid w:val="00FB5162"/>
    <w:rsid w:val="27B5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Plain Text"/>
    <w:basedOn w:val="1"/>
    <w:link w:val="16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8">
    <w:name w:val="annotation subject"/>
    <w:basedOn w:val="2"/>
    <w:next w:val="2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character" w:customStyle="1" w:styleId="14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6">
    <w:name w:val="纯文本 Char"/>
    <w:basedOn w:val="11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7">
    <w:name w:val="xb1"/>
    <w:basedOn w:val="11"/>
    <w:qFormat/>
    <w:uiPriority w:val="0"/>
    <w:rPr>
      <w:sz w:val="15"/>
      <w:szCs w:val="15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2" Type="http://schemas.openxmlformats.org/officeDocument/2006/relationships/fontTable" Target="fontTable.xml"/><Relationship Id="rId41" Type="http://schemas.openxmlformats.org/officeDocument/2006/relationships/customXml" Target="../customXml/item1.xml"/><Relationship Id="rId40" Type="http://schemas.openxmlformats.org/officeDocument/2006/relationships/image" Target="media/image20.png"/><Relationship Id="rId4" Type="http://schemas.openxmlformats.org/officeDocument/2006/relationships/theme" Target="theme/theme1.xml"/><Relationship Id="rId39" Type="http://schemas.openxmlformats.org/officeDocument/2006/relationships/image" Target="media/image19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8.png"/><Relationship Id="rId36" Type="http://schemas.openxmlformats.org/officeDocument/2006/relationships/image" Target="media/image17.png"/><Relationship Id="rId35" Type="http://schemas.openxmlformats.org/officeDocument/2006/relationships/image" Target="media/image16.png"/><Relationship Id="rId34" Type="http://schemas.openxmlformats.org/officeDocument/2006/relationships/oleObject" Target="embeddings/oleObject15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3.bin"/><Relationship Id="rId3" Type="http://schemas.openxmlformats.org/officeDocument/2006/relationships/footer" Target="foot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2.png"/><Relationship Id="rId26" Type="http://schemas.openxmlformats.org/officeDocument/2006/relationships/image" Target="media/image11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0.bin"/><Relationship Id="rId22" Type="http://schemas.openxmlformats.org/officeDocument/2006/relationships/image" Target="media/image9.wmf"/><Relationship Id="rId21" Type="http://schemas.openxmlformats.org/officeDocument/2006/relationships/oleObject" Target="embeddings/oleObject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1590</Words>
  <Characters>2036</Characters>
  <Lines>19</Lines>
  <Paragraphs>5</Paragraphs>
  <TotalTime>0</TotalTime>
  <ScaleCrop>false</ScaleCrop>
  <LinksUpToDate>false</LinksUpToDate>
  <CharactersWithSpaces>2113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2020-01-13T13:45:00Z</dcterms:created>
  <dcterms:modified xsi:type="dcterms:W3CDTF">2023-02-05T08:50:53Z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100111021000101210101002100010021010010210000012100011121001111210011102</vt:lpwstr>
  </property>
  <property fmtid="{D5CDD505-2E9C-101B-9397-08002B2CF9AE}" pid="3" name="KSOProductBuildVer">
    <vt:lpwstr>2052-11.1.0.13012</vt:lpwstr>
  </property>
  <property fmtid="{D5CDD505-2E9C-101B-9397-08002B2CF9AE}" pid="4" name="ICV">
    <vt:lpwstr>E59314F8B2C14D87951688E118CEA79C</vt:lpwstr>
  </property>
</Properties>
</file>