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1"/>
        </w:numPr>
        <w:tabs>
          <w:tab w:val="left" w:pos="3544"/>
        </w:tabs>
        <w:jc w:val="center"/>
      </w:pPr>
      <w:r>
        <w:t>第五节　有机合成</w:t>
      </w:r>
    </w:p>
    <w:p>
      <w:pPr>
        <w:pStyle w:val="3"/>
        <w:numPr>
          <w:numId w:val="0"/>
        </w:numPr>
        <w:tabs>
          <w:tab w:val="left" w:pos="3544"/>
        </w:tabs>
        <w:jc w:val="center"/>
        <w:rPr>
          <w:rFonts w:hint="default" w:eastAsia="黑体"/>
          <w:lang w:val="en-US" w:eastAsia="zh-CN"/>
        </w:rPr>
      </w:pPr>
      <w:r>
        <w:t>第2课时　有机合</w:t>
      </w:r>
      <w:bookmarkStart w:id="0" w:name="_GoBack"/>
      <w:bookmarkEnd w:id="0"/>
      <w:r>
        <w:t>成路线的设计与实施</w:t>
      </w:r>
      <w:r>
        <w:rPr>
          <w:rFonts w:hint="eastAsia"/>
          <w:lang w:val="en-US" w:eastAsia="zh-CN"/>
        </w:rPr>
        <w:t>学案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核心素养发展目标　</w:t>
      </w:r>
    </w:p>
    <w:p>
      <w:pPr>
        <w:pStyle w:val="10"/>
        <w:numPr>
          <w:ilvl w:val="0"/>
          <w:numId w:val="2"/>
        </w:numPr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结合碳骨架的构建及官能团衍变过程中的反应规律，能利用反应规律进行有机物的推断与合成。</w:t>
      </w:r>
    </w:p>
    <w:p>
      <w:pPr>
        <w:pStyle w:val="10"/>
        <w:numPr>
          <w:ilvl w:val="0"/>
          <w:numId w:val="0"/>
        </w:numPr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2.落实有机物分子结构分析的思路和方法，建立对有机反应多角度认识模型、并利用模型进一步掌握有机合成的思路和方法。</w:t>
      </w:r>
    </w:p>
    <w:p>
      <w:pPr>
        <w:pStyle w:val="10"/>
        <w:numPr>
          <w:ilvl w:val="0"/>
          <w:numId w:val="0"/>
        </w:numPr>
        <w:tabs>
          <w:tab w:val="left" w:pos="3544"/>
        </w:tabs>
        <w:snapToGrid w:val="0"/>
        <w:spacing w:line="360" w:lineRule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知识梳理</w:t>
      </w:r>
    </w:p>
    <w:p>
      <w:pPr>
        <w:pStyle w:val="10"/>
        <w:snapToGri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黑体" w:eastAsia="黑体"/>
        </w:rPr>
        <w:t>一、有机合成路线的设计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1．</w:t>
      </w:r>
      <w:r>
        <w:rPr>
          <w:rFonts w:ascii="Times New Roman" w:hAnsi="Times New Roman" w:eastAsia="黑体" w:cs="Times New Roman"/>
        </w:rPr>
        <w:t>常见有机物的转化关系</w:t>
      </w:r>
    </w:p>
    <w:p>
      <w:pPr>
        <w:pStyle w:val="10"/>
        <w:tabs>
          <w:tab w:val="left" w:pos="3544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047875" cy="2254885"/>
            <wp:effectExtent l="0" t="0" r="9525" b="635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 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25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若以乙醇为原料合成乙二酸(HOOC—COOH)，则依次发生反应的类型是</w:t>
      </w:r>
      <w:r>
        <w:rPr>
          <w:rFonts w:ascii="Times New Roman" w:hAnsi="Times New Roman" w:cs="Times New Roman"/>
          <w:u w:val="single"/>
        </w:rPr>
        <w:t>消去反应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u w:val="single"/>
        </w:rPr>
        <w:t>加成反应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u w:val="single"/>
        </w:rPr>
        <w:t>水解(或取代)反应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u w:val="single"/>
        </w:rPr>
        <w:t>氧化反应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u w:val="single"/>
        </w:rPr>
        <w:t>氧化反应</w:t>
      </w:r>
      <w:r>
        <w:rPr>
          <w:rFonts w:ascii="Times New Roman" w:hAnsi="Times New Roman" w:cs="Times New Roman"/>
        </w:rPr>
        <w:t>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2．</w:t>
      </w:r>
      <w:r>
        <w:rPr>
          <w:rFonts w:ascii="Times New Roman" w:hAnsi="Times New Roman" w:eastAsia="黑体" w:cs="Times New Roman"/>
        </w:rPr>
        <w:t>常见的有机合成路线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(1)一元化合物合成路线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\x(R—CH</w:instrText>
      </w:r>
      <w:r>
        <w:rPr>
          <w:rFonts w:hint="eastAsia" w:ascii="Times New Roman" w:hAnsi="Times New Roman" w:cs="Times New Roman"/>
          <w:spacing w:val="-16"/>
        </w:rPr>
        <w:instrText xml:space="preserve">==</w:instrText>
      </w:r>
      <w:r>
        <w:rPr>
          <w:rFonts w:ascii="Times New Roman" w:hAnsi="Times New Roman" w:cs="Times New Roman"/>
        </w:rPr>
        <w:instrText xml:space="preserve">CH</w:instrText>
      </w:r>
      <w:r>
        <w:rPr>
          <w:rFonts w:ascii="Times New Roman" w:hAnsi="Times New Roman" w:cs="Times New Roman"/>
          <w:vertAlign w:val="sub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HX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\x(卤代烃)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―――――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NaOH水溶液),\s\do5(</w:instrText>
      </w:r>
      <w:r>
        <w:rPr>
          <w:rFonts w:hAnsi="宋体" w:cs="Times New Roman"/>
          <w:sz w:val="15"/>
        </w:rPr>
        <w:instrText xml:space="preserve">△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\x(一元醇)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[O]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\x(一元醛)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[O]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\x(一元羧酸)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―――――――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醇、浓H</w:instrText>
      </w:r>
      <w:r>
        <w:rPr>
          <w:rFonts w:ascii="Times New Roman" w:hAnsi="Times New Roman" w:cs="Times New Roman"/>
          <w:sz w:val="15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15"/>
        </w:rPr>
        <w:instrText xml:space="preserve">SO</w:instrText>
      </w:r>
      <w:r>
        <w:rPr>
          <w:rFonts w:ascii="Times New Roman" w:hAnsi="Times New Roman" w:cs="Times New Roman"/>
          <w:sz w:val="15"/>
          <w:vertAlign w:val="subscript"/>
        </w:rPr>
        <w:instrText xml:space="preserve">4</w:instrText>
      </w:r>
      <w:r>
        <w:rPr>
          <w:rFonts w:ascii="Times New Roman" w:hAnsi="Times New Roman" w:cs="Times New Roman"/>
          <w:sz w:val="15"/>
        </w:rPr>
        <w:instrText xml:space="preserve">，</w:instrText>
      </w:r>
      <w:r>
        <w:rPr>
          <w:rFonts w:hAnsi="宋体" w:cs="Times New Roman"/>
          <w:sz w:val="15"/>
        </w:rPr>
        <w:instrText xml:space="preserve">△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\x(酯)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(2)二元化合物合成路线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\x(CH</w:instrText>
      </w:r>
      <w:r>
        <w:rPr>
          <w:rFonts w:ascii="Times New Roman" w:hAnsi="Times New Roman" w:cs="Times New Roman"/>
          <w:vertAlign w:val="subscript"/>
        </w:rPr>
        <w:instrText xml:space="preserve">2</w:instrText>
      </w:r>
      <w:r>
        <w:rPr>
          <w:rFonts w:hint="eastAsia" w:ascii="Times New Roman" w:hAnsi="Times New Roman" w:cs="Times New Roman"/>
          <w:spacing w:val="-16"/>
        </w:rPr>
        <w:instrText xml:space="preserve">=</w:instrText>
      </w:r>
      <w:r>
        <w:rPr>
          <w:rFonts w:hint="eastAsia" w:ascii="Times New Roman" w:hAnsi="Times New Roman" w:cs="Times New Roman"/>
        </w:rPr>
        <w:instrText xml:space="preserve">=</w:instrText>
      </w:r>
      <w:r>
        <w:rPr>
          <w:rFonts w:ascii="Times New Roman" w:hAnsi="Times New Roman" w:cs="Times New Roman"/>
        </w:rPr>
        <w:instrText xml:space="preserve">CH</w:instrText>
      </w:r>
      <w:r>
        <w:rPr>
          <w:rFonts w:ascii="Times New Roman" w:hAnsi="Times New Roman" w:cs="Times New Roman"/>
          <w:vertAlign w:val="sub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X</w:instrText>
      </w:r>
      <w:r>
        <w:rPr>
          <w:rFonts w:ascii="Times New Roman" w:hAnsi="Times New Roman" w:cs="Times New Roman"/>
          <w:sz w:val="15"/>
          <w:vertAlign w:val="sub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\x(CH</w:instrText>
      </w:r>
      <w:r>
        <w:rPr>
          <w:rFonts w:ascii="Times New Roman" w:hAnsi="Times New Roman" w:cs="Times New Roman"/>
          <w:vertAlign w:val="sub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X—CH</w:instrText>
      </w:r>
      <w:r>
        <w:rPr>
          <w:rFonts w:ascii="Times New Roman" w:hAnsi="Times New Roman" w:cs="Times New Roman"/>
          <w:vertAlign w:val="sub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X)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―――――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NaOH水溶液),\s\do5(</w:instrText>
      </w:r>
      <w:r>
        <w:rPr>
          <w:rFonts w:hAnsi="宋体" w:cs="Times New Roman"/>
          <w:sz w:val="15"/>
        </w:rPr>
        <w:instrText xml:space="preserve">△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\x(HOCH</w:instrText>
      </w:r>
      <w:r>
        <w:rPr>
          <w:rFonts w:ascii="Times New Roman" w:hAnsi="Times New Roman" w:cs="Times New Roman"/>
          <w:vertAlign w:val="sub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—CH</w:instrText>
      </w:r>
      <w:r>
        <w:rPr>
          <w:rFonts w:ascii="Times New Roman" w:hAnsi="Times New Roman" w:cs="Times New Roman"/>
          <w:vertAlign w:val="sub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OH)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[O]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\x(OHC—CHO)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[O]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\x(HOOC—COOH)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一定条件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\x(链酯、环酯、聚酯)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(3)芳香族化合物合成路线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drawing>
          <wp:inline distT="0" distB="0" distL="114300" distR="114300">
            <wp:extent cx="370205" cy="521970"/>
            <wp:effectExtent l="0" t="0" r="10795" b="11430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 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0205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Cl</w:instrText>
      </w:r>
      <w:r>
        <w:rPr>
          <w:rFonts w:ascii="Times New Roman" w:hAnsi="Times New Roman" w:cs="Times New Roman"/>
          <w:sz w:val="15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15"/>
        </w:rPr>
        <w:instrText xml:space="preserve">),\s\do5(FeCl</w:instrText>
      </w:r>
      <w:r>
        <w:rPr>
          <w:rFonts w:ascii="Times New Roman" w:hAnsi="Times New Roman" w:cs="Times New Roman"/>
          <w:sz w:val="15"/>
          <w:vertAlign w:val="subscript"/>
        </w:rPr>
        <w:instrText xml:space="preserve">3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drawing>
          <wp:inline distT="0" distB="0" distL="114300" distR="114300">
            <wp:extent cx="701040" cy="566420"/>
            <wp:effectExtent l="0" t="0" r="0" b="12700"/>
            <wp:docPr id="3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 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―――――――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NaOH水溶液、H</w:instrText>
      </w:r>
      <w:r>
        <w:rPr>
          <w:rFonts w:ascii="Times New Roman" w:hAnsi="Times New Roman" w:cs="Times New Roman"/>
          <w:sz w:val="15"/>
          <w:vertAlign w:val="superscript"/>
        </w:rPr>
        <w:instrText xml:space="preserve">＋</w:instrText>
      </w:r>
      <w:r>
        <w:rPr>
          <w:rFonts w:ascii="Times New Roman" w:hAnsi="Times New Roman" w:cs="Times New Roman"/>
          <w:sz w:val="15"/>
        </w:rPr>
        <w:instrText xml:space="preserve">),\s\do5(</w:instrText>
      </w:r>
      <w:r>
        <w:rPr>
          <w:rFonts w:hAnsi="宋体" w:cs="Times New Roman"/>
          <w:sz w:val="15"/>
        </w:rPr>
        <w:instrText xml:space="preserve">△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drawing>
          <wp:inline distT="0" distB="0" distL="114300" distR="114300">
            <wp:extent cx="802005" cy="532765"/>
            <wp:effectExtent l="0" t="0" r="5715" b="635"/>
            <wp:docPr id="4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 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②</w:t>
      </w:r>
      <w:r>
        <w:drawing>
          <wp:inline distT="0" distB="0" distL="114300" distR="114300">
            <wp:extent cx="813435" cy="521970"/>
            <wp:effectExtent l="0" t="0" r="9525" b="11430"/>
            <wp:docPr id="5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 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13435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Cl</w:instrText>
      </w:r>
      <w:r>
        <w:rPr>
          <w:rFonts w:ascii="Times New Roman" w:hAnsi="Times New Roman" w:cs="Times New Roman"/>
          <w:sz w:val="15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15"/>
        </w:rPr>
        <w:instrText xml:space="preserve">),\s\do5(光照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drawing>
          <wp:inline distT="0" distB="0" distL="114300" distR="114300">
            <wp:extent cx="942340" cy="493395"/>
            <wp:effectExtent l="0" t="0" r="2540" b="9525"/>
            <wp:docPr id="6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 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―――――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NaOH水溶液),\s\do5(</w:instrText>
      </w:r>
      <w:r>
        <w:rPr>
          <w:rFonts w:hAnsi="宋体" w:cs="Times New Roman"/>
          <w:sz w:val="15"/>
        </w:rPr>
        <w:instrText xml:space="preserve">△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drawing>
          <wp:inline distT="0" distB="0" distL="114300" distR="114300">
            <wp:extent cx="2193290" cy="488315"/>
            <wp:effectExtent l="0" t="0" r="1270" b="14605"/>
            <wp:docPr id="7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 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93290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250950" cy="465455"/>
            <wp:effectExtent l="0" t="0" r="13970" b="6985"/>
            <wp:docPr id="8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 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―――――――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醇，浓硫酸，</w:instrText>
      </w:r>
      <w:r>
        <w:rPr>
          <w:rFonts w:hAnsi="宋体" w:cs="Times New Roman"/>
          <w:sz w:val="15"/>
        </w:rPr>
        <w:instrText xml:space="preserve">△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芳香酯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3．</w:t>
      </w:r>
      <w:r>
        <w:rPr>
          <w:rFonts w:ascii="Times New Roman" w:hAnsi="Times New Roman" w:eastAsia="黑体" w:cs="Times New Roman"/>
        </w:rPr>
        <w:t>有机合成中常见官能团的保护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(1)酚羟基的保护：因酚羟基易被</w:t>
      </w:r>
      <w:r>
        <w:rPr>
          <w:rFonts w:ascii="Times New Roman" w:hAnsi="Times New Roman" w:cs="Times New Roman"/>
          <w:u w:val="single"/>
        </w:rPr>
        <w:t>氧化</w:t>
      </w:r>
      <w:r>
        <w:rPr>
          <w:rFonts w:ascii="Times New Roman" w:hAnsi="Times New Roman" w:cs="Times New Roman"/>
        </w:rPr>
        <w:t>，所以在氧化其他基团前可以先使其与NaOH溶液反应，把—OH变为—</w:t>
      </w:r>
      <w:r>
        <w:rPr>
          <w:rFonts w:ascii="Times New Roman" w:hAnsi="Times New Roman" w:cs="Times New Roman"/>
          <w:u w:val="single"/>
        </w:rPr>
        <w:t>ONa</w:t>
      </w:r>
      <w:r>
        <w:rPr>
          <w:rFonts w:ascii="Times New Roman" w:hAnsi="Times New Roman" w:cs="Times New Roman"/>
        </w:rPr>
        <w:t>(或使其与ICH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反应，把—OH变为—OCH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)将其保护起来，待氧化后再酸化将其转变为—OH。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(2)碳碳双键的保护：碳碳双键也容易被氧化，在氧化其他基团前可以利用其与HCl等的加成反应将其保护起来，待氧化后再利用</w:t>
      </w:r>
      <w:r>
        <w:rPr>
          <w:rFonts w:ascii="Times New Roman" w:hAnsi="Times New Roman" w:cs="Times New Roman"/>
          <w:u w:val="single"/>
        </w:rPr>
        <w:t>消去反应</w:t>
      </w:r>
      <w:r>
        <w:rPr>
          <w:rFonts w:ascii="Times New Roman" w:hAnsi="Times New Roman" w:cs="Times New Roman"/>
        </w:rPr>
        <w:t>转变为碳碳双键。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(3)氨基(—NH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)的保护：如在对硝基甲苯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合成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对氨基苯甲酸的过程中应先把—CH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氧化成</w:t>
      </w:r>
      <w:r>
        <w:rPr>
          <w:rFonts w:ascii="Times New Roman" w:hAnsi="Times New Roman" w:cs="Times New Roman"/>
          <w:u w:val="single"/>
        </w:rPr>
        <w:t>—COOH</w:t>
      </w:r>
      <w:r>
        <w:rPr>
          <w:rFonts w:ascii="Times New Roman" w:hAnsi="Times New Roman" w:cs="Times New Roman"/>
        </w:rPr>
        <w:t>之后，再把—NO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还原为</w:t>
      </w:r>
      <w:r>
        <w:rPr>
          <w:rFonts w:ascii="Times New Roman" w:hAnsi="Times New Roman" w:cs="Times New Roman"/>
          <w:u w:val="single"/>
        </w:rPr>
        <w:t>—NH</w:t>
      </w:r>
      <w:r>
        <w:rPr>
          <w:rFonts w:ascii="Times New Roman" w:hAnsi="Times New Roman" w:cs="Times New Roman"/>
          <w:u w:val="single"/>
          <w:vertAlign w:val="subscript"/>
        </w:rPr>
        <w:t>2</w:t>
      </w:r>
      <w:r>
        <w:rPr>
          <w:rFonts w:ascii="Times New Roman" w:hAnsi="Times New Roman" w:cs="Times New Roman"/>
        </w:rPr>
        <w:t>。防止当KMnO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氧化—CH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时，</w:t>
      </w:r>
      <w:r>
        <w:rPr>
          <w:rFonts w:ascii="Times New Roman" w:hAnsi="Times New Roman" w:cs="Times New Roman"/>
          <w:u w:val="single"/>
        </w:rPr>
        <w:t>—NH</w:t>
      </w:r>
      <w:r>
        <w:rPr>
          <w:rFonts w:ascii="Times New Roman" w:hAnsi="Times New Roman" w:cs="Times New Roman"/>
          <w:u w:val="single"/>
          <w:vertAlign w:val="subscript"/>
        </w:rPr>
        <w:t>2</w:t>
      </w:r>
      <w:r>
        <w:rPr>
          <w:rFonts w:ascii="Times New Roman" w:hAnsi="Times New Roman" w:cs="Times New Roman"/>
        </w:rPr>
        <w:t>(具有还原性)也被氧化。</w:t>
      </w:r>
    </w:p>
    <w:p>
      <w:pPr>
        <w:pStyle w:val="10"/>
        <w:tabs>
          <w:tab w:val="left" w:pos="3544"/>
        </w:tabs>
        <w:snapToGri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归纳总结：</w:t>
      </w:r>
      <w:r>
        <w:rPr>
          <w:rFonts w:ascii="Times New Roman" w:hAnsi="Times New Roman" w:eastAsia="黑体" w:cs="Times New Roman"/>
        </w:rPr>
        <w:t>解决有机合成题的基本步骤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第一步：要正确判断合成的有机物属于何种有机物，它带有什么官能团，它和哪些知识、信息有关，它所在的位置的特点等。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第二步：根据现有原料、信息和有关反应规律，尽可能合理地把目标有机物解剖成若干片段，或寻找官能团的引入、转换、保护方法，或设法将各片段(小分子化合物)拼接衍变，尽快找出合成目标有机物的关键和突破点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第三步：将正向思维和逆向思维、纵向思维和横向思维相结合，选择出最佳合成方案。</w:t>
      </w:r>
    </w:p>
    <w:p>
      <w:pPr>
        <w:pStyle w:val="10"/>
        <w:snapToGrid w:val="0"/>
        <w:spacing w:line="360" w:lineRule="auto"/>
        <w:jc w:val="both"/>
        <w:rPr>
          <w:rFonts w:ascii="Times New Roman" w:hAnsi="Times New Roman" w:eastAsia="仿宋_GB2312" w:cs="Times New Roman"/>
        </w:rPr>
      </w:pPr>
      <w:r>
        <w:rPr>
          <w:rFonts w:ascii="黑体" w:eastAsia="黑体"/>
        </w:rPr>
        <w:t>二、逆合成分析法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1．</w:t>
      </w:r>
      <w:r>
        <w:rPr>
          <w:rFonts w:ascii="Times New Roman" w:hAnsi="Times New Roman" w:eastAsia="黑体" w:cs="Times New Roman"/>
        </w:rPr>
        <w:t>逆合成分析法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从目标化合物的组成、结构、性质入手，找出合成所需的直接或间接的</w:t>
      </w:r>
      <w:r>
        <w:rPr>
          <w:rFonts w:ascii="Times New Roman" w:hAnsi="Times New Roman" w:cs="Times New Roman"/>
          <w:u w:val="single"/>
        </w:rPr>
        <w:t>中间体</w:t>
      </w:r>
      <w:r>
        <w:rPr>
          <w:rFonts w:ascii="Times New Roman" w:hAnsi="Times New Roman" w:cs="Times New Roman"/>
        </w:rPr>
        <w:t>，逐步推向已知原料，其合成示意图为</w:t>
      </w:r>
    </w:p>
    <w:p>
      <w:pPr>
        <w:pStyle w:val="10"/>
        <w:tabs>
          <w:tab w:val="left" w:pos="3544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670175" cy="247015"/>
            <wp:effectExtent l="0" t="0" r="12065" b="12065"/>
            <wp:docPr id="9" name="图片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4" descr=" 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70175" cy="2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2．</w:t>
      </w:r>
      <w:r>
        <w:rPr>
          <w:rFonts w:ascii="Times New Roman" w:hAnsi="Times New Roman" w:eastAsia="黑体" w:cs="Times New Roman"/>
        </w:rPr>
        <w:t>逆合成分析法应用例析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由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逆合成分析法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分析由乙烯合成草酸二乙酯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(1)具体步骤如下：</w:t>
      </w:r>
    </w:p>
    <w:p>
      <w:pPr>
        <w:pStyle w:val="10"/>
        <w:tabs>
          <w:tab w:val="left" w:pos="3544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933700" cy="807720"/>
            <wp:effectExtent l="0" t="0" r="7620" b="0"/>
            <wp:docPr id="10" name="图片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5" descr=" 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根据以上逆合成分析，可以确定合成草酸二乙酯的有机基础原料为乙烯(CH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  <w:spacing w:val="-16"/>
        </w:rPr>
        <w:t>==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)，通过六步反应进行合成，写出反应的化学方程式：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________________________________________________________________________，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________________________________________________________________________，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________________________________________________________________________，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④</w:t>
      </w:r>
      <w:r>
        <w:rPr>
          <w:rFonts w:ascii="Times New Roman" w:hAnsi="Times New Roman" w:cs="Times New Roman"/>
        </w:rPr>
        <w:t>________________________________________________________________________，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⑤</w:t>
      </w:r>
      <w:r>
        <w:rPr>
          <w:rFonts w:ascii="Times New Roman" w:hAnsi="Times New Roman" w:cs="Times New Roman"/>
        </w:rPr>
        <w:t>________________________________________________________________________，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⑥</w:t>
      </w:r>
      <w:r>
        <w:rPr>
          <w:rFonts w:ascii="Times New Roman" w:hAnsi="Times New Roman" w:cs="Times New Roman"/>
        </w:rPr>
        <w:t>________________________________________________________________________。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答案　</w:t>
      </w: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  <w:spacing w:val="-16"/>
        </w:rPr>
        <w:t>==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＋Cl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催化剂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drawing>
          <wp:inline distT="0" distB="0" distL="114300" distR="114300">
            <wp:extent cx="751840" cy="459740"/>
            <wp:effectExtent l="0" t="0" r="10160" b="12700"/>
            <wp:docPr id="11" name="图片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6" descr=" 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②</w:t>
      </w:r>
      <w:r>
        <w:drawing>
          <wp:inline distT="0" distB="0" distL="114300" distR="114300">
            <wp:extent cx="791210" cy="476885"/>
            <wp:effectExtent l="0" t="0" r="1270" b="10795"/>
            <wp:docPr id="12" name="图片 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7" descr=" 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＋2NaOH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H</w:instrText>
      </w:r>
      <w:r>
        <w:rPr>
          <w:rFonts w:ascii="Times New Roman" w:hAnsi="Times New Roman" w:cs="Times New Roman"/>
          <w:sz w:val="15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15"/>
        </w:rPr>
        <w:instrText xml:space="preserve">O),\s\do5(</w:instrText>
      </w:r>
      <w:r>
        <w:rPr>
          <w:rFonts w:hAnsi="宋体" w:cs="Times New Roman"/>
          <w:sz w:val="15"/>
        </w:rPr>
        <w:instrText xml:space="preserve">△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drawing>
          <wp:inline distT="0" distB="0" distL="114300" distR="114300">
            <wp:extent cx="779780" cy="471170"/>
            <wp:effectExtent l="0" t="0" r="12700" b="1270"/>
            <wp:docPr id="13" name="图片 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8" descr=" 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＋2NaCl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③</w:t>
      </w:r>
      <w:r>
        <w:drawing>
          <wp:inline distT="0" distB="0" distL="114300" distR="114300">
            <wp:extent cx="2086610" cy="549910"/>
            <wp:effectExtent l="0" t="0" r="1270" b="13970"/>
            <wp:docPr id="14" name="图片 1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9" descr=" 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86610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④</w:t>
      </w:r>
      <w:r>
        <w:drawing>
          <wp:inline distT="0" distB="0" distL="114300" distR="114300">
            <wp:extent cx="2580640" cy="555625"/>
            <wp:effectExtent l="0" t="0" r="10160" b="8255"/>
            <wp:docPr id="15" name="图片 2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0" descr=" 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58064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⑤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  <w:spacing w:val="-16"/>
        </w:rPr>
        <w:t>=</w:t>
      </w:r>
      <w:r>
        <w:rPr>
          <w:rFonts w:hint="eastAsia"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催化剂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OH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⑥</w:t>
      </w:r>
      <w:r>
        <w:drawing>
          <wp:inline distT="0" distB="0" distL="114300" distR="114300">
            <wp:extent cx="1155700" cy="426085"/>
            <wp:effectExtent l="0" t="0" r="2540" b="635"/>
            <wp:docPr id="16" name="图片 2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1" descr=" 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4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＋2CH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OH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ascii="ZBFH" w:hAnsi="ZBFH" w:cs="Times New Roman"/>
        </w:rPr>
        <w:sym w:font="ZBFH" w:char="E225"/>
      </w:r>
      <w:r>
        <w:rPr>
          <w:rFonts w:ascii="ZBFH" w:hAnsi="ZBFH" w:cs="Times New Roman"/>
        </w:rPr>
        <w:sym w:font="ZBFH" w:char="E229"/>
      </w:r>
      <w:r>
        <w:rPr>
          <w:rFonts w:ascii="ZBFH" w:hAnsi="ZBFH" w:cs="Times New Roman"/>
        </w:rPr>
        <w:sym w:font="ZBFH" w:char="E229"/>
      </w:r>
      <w:r>
        <w:rPr>
          <w:rFonts w:ascii="ZBFH" w:hAnsi="ZBFH" w:cs="Times New Roman"/>
        </w:rPr>
        <w:sym w:font="ZBFH" w:char="E226"/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浓硫酸),\s\do5(</w:instrText>
      </w:r>
      <w:r>
        <w:rPr>
          <w:rFonts w:hAnsi="宋体" w:cs="Times New Roman"/>
          <w:sz w:val="15"/>
        </w:rPr>
        <w:instrText xml:space="preserve">△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drawing>
          <wp:inline distT="0" distB="0" distL="114300" distR="114300">
            <wp:extent cx="1581785" cy="431800"/>
            <wp:effectExtent l="0" t="0" r="3175" b="10160"/>
            <wp:docPr id="17" name="图片 2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2" descr=" 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8178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＋2H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(2)根据以上逆合成分析，合成步骤如下：</w:t>
      </w:r>
    </w:p>
    <w:p>
      <w:pPr>
        <w:pStyle w:val="10"/>
        <w:tabs>
          <w:tab w:val="left" w:pos="3544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821940" cy="600075"/>
            <wp:effectExtent l="0" t="0" r="12700" b="9525"/>
            <wp:docPr id="18" name="图片 2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3" descr=" "/>
                    <pic:cNvPicPr>
                      <a:picLocks noChangeAspect="1"/>
                    </pic:cNvPicPr>
                  </pic:nvPicPr>
                  <pic:blipFill>
                    <a:blip r:embed="rId26" r:link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82194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544"/>
        </w:tabs>
        <w:snapToGrid w:val="0"/>
        <w:spacing w:line="360" w:lineRule="auto"/>
        <w:jc w:val="both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归纳总结：</w:t>
      </w:r>
      <w:r>
        <w:rPr>
          <w:rFonts w:ascii="Times New Roman" w:hAnsi="Times New Roman" w:eastAsia="黑体" w:cs="Times New Roman"/>
        </w:rPr>
        <w:t>逆合成分析法设计有机合成路线的思维程序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(1)观察目标分子结构，即目标分子的碳架特征，以及官能团的种类和位置。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(2)由目标分子逆推原料分子，并设计合成路线，即目标分子碳架的构建，以及官能团引入和转化。</w:t>
      </w:r>
    </w:p>
    <w:p>
      <w:pPr>
        <w:pStyle w:val="10"/>
        <w:tabs>
          <w:tab w:val="left" w:pos="3544"/>
        </w:tabs>
        <w:snapToGrid w:val="0"/>
        <w:spacing w:line="360" w:lineRule="auto"/>
        <w:jc w:val="lef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(3)依据绿色合成的思想，对不同的合成路线进行优选。</w:t>
      </w:r>
    </w:p>
    <w:p>
      <w:pPr>
        <w:pStyle w:val="10"/>
        <w:tabs>
          <w:tab w:val="left" w:pos="3544"/>
        </w:tabs>
        <w:snapToGrid w:val="0"/>
        <w:spacing w:line="360" w:lineRule="auto"/>
        <w:jc w:val="both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课堂检测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1．以氯乙烷为原料制取乙二酸(HOOC—COOH)的过程中，要依次经过下列步骤中的(　　)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与NaOH的水溶液共热　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与NaOH的醇溶液共热　</w:t>
      </w: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 xml:space="preserve">与浓硫酸共热到170 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　</w:t>
      </w:r>
      <w:r>
        <w:rPr>
          <w:rFonts w:hAnsi="宋体" w:cs="Times New Roman"/>
        </w:rPr>
        <w:t>④</w:t>
      </w:r>
      <w:r>
        <w:rPr>
          <w:rFonts w:ascii="Times New Roman" w:hAnsi="Times New Roman" w:cs="Times New Roman"/>
        </w:rPr>
        <w:t>在催化剂存在的情况下与氯气反应　</w:t>
      </w:r>
      <w:r>
        <w:rPr>
          <w:rFonts w:hAnsi="宋体" w:cs="Times New Roman"/>
        </w:rPr>
        <w:t>⑤</w:t>
      </w:r>
      <w:r>
        <w:rPr>
          <w:rFonts w:ascii="Times New Roman" w:hAnsi="Times New Roman" w:cs="Times New Roman"/>
        </w:rPr>
        <w:t>在Cu或Ag存在的情况下与氧气共热　</w:t>
      </w:r>
      <w:r>
        <w:rPr>
          <w:rFonts w:hAnsi="宋体" w:cs="Times New Roman"/>
        </w:rPr>
        <w:t>⑥</w:t>
      </w:r>
      <w:r>
        <w:rPr>
          <w:rFonts w:ascii="Times New Roman" w:hAnsi="Times New Roman" w:cs="Times New Roman"/>
        </w:rPr>
        <w:t>与新制的Cu(OH)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共热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</w:t>
      </w:r>
      <w:r>
        <w:rPr>
          <w:rFonts w:hAnsi="宋体" w:cs="Times New Roman"/>
        </w:rPr>
        <w:t>①③④②⑥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B．</w:t>
      </w:r>
      <w:r>
        <w:rPr>
          <w:rFonts w:hAnsi="宋体" w:cs="Times New Roman"/>
        </w:rPr>
        <w:t>①③④②⑤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</w:t>
      </w:r>
      <w:r>
        <w:rPr>
          <w:rFonts w:hAnsi="宋体" w:cs="Times New Roman"/>
        </w:rPr>
        <w:t>②④①⑤⑥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</w:t>
      </w:r>
      <w:r>
        <w:rPr>
          <w:rFonts w:hAnsi="宋体" w:cs="Times New Roman"/>
        </w:rPr>
        <w:t>②④①⑥⑤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答案　</w:t>
      </w:r>
      <w:r>
        <w:rPr>
          <w:rFonts w:ascii="Times New Roman" w:hAnsi="Times New Roman" w:cs="Times New Roman"/>
        </w:rPr>
        <w:drawing>
          <wp:inline distT="0" distB="0" distL="114300" distR="114300">
            <wp:extent cx="254000" cy="254000"/>
            <wp:effectExtent l="0" t="0" r="12700" b="12700"/>
            <wp:docPr id="100049" name="图片 100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C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解析　</w:t>
      </w:r>
      <w:r>
        <w:rPr>
          <w:rFonts w:ascii="Times New Roman" w:hAnsi="Times New Roman" w:eastAsia="楷体_GB2312" w:cs="Times New Roman"/>
        </w:rPr>
        <w:t>采取逆合成分析法可知，乙二酸</w:t>
      </w:r>
      <w:r>
        <w:rPr>
          <w:rFonts w:hAnsi="宋体" w:cs="Times New Roman"/>
        </w:rPr>
        <w:t>→</w:t>
      </w:r>
      <w:r>
        <w:rPr>
          <w:rFonts w:ascii="Times New Roman" w:hAnsi="Times New Roman" w:eastAsia="楷体_GB2312" w:cs="Times New Roman"/>
        </w:rPr>
        <w:t>乙二醛</w:t>
      </w:r>
      <w:r>
        <w:rPr>
          <w:rFonts w:hAnsi="宋体" w:cs="Times New Roman"/>
        </w:rPr>
        <w:t>→</w:t>
      </w:r>
      <w:r>
        <w:rPr>
          <w:rFonts w:ascii="Times New Roman" w:hAnsi="Times New Roman" w:eastAsia="楷体_GB2312" w:cs="Times New Roman"/>
        </w:rPr>
        <w:t>乙二醇</w:t>
      </w:r>
      <w:r>
        <w:rPr>
          <w:rFonts w:hAnsi="宋体" w:cs="Times New Roman"/>
        </w:rPr>
        <w:t>→</w:t>
      </w:r>
      <w:r>
        <w:rPr>
          <w:rFonts w:ascii="Times New Roman" w:hAnsi="Times New Roman" w:eastAsia="楷体_GB2312" w:cs="Times New Roman"/>
        </w:rPr>
        <w:t>1,2­二氯乙烷</w:t>
      </w:r>
      <w:r>
        <w:rPr>
          <w:rFonts w:hAnsi="宋体" w:cs="Times New Roman"/>
        </w:rPr>
        <w:t>→</w:t>
      </w:r>
      <w:r>
        <w:rPr>
          <w:rFonts w:ascii="Times New Roman" w:hAnsi="Times New Roman" w:eastAsia="楷体_GB2312" w:cs="Times New Roman"/>
        </w:rPr>
        <w:t>乙烯</w:t>
      </w:r>
      <w:r>
        <w:rPr>
          <w:rFonts w:hAnsi="宋体" w:cs="Times New Roman"/>
        </w:rPr>
        <w:t>→</w:t>
      </w:r>
      <w:r>
        <w:rPr>
          <w:rFonts w:ascii="Times New Roman" w:hAnsi="Times New Roman" w:eastAsia="楷体_GB2312" w:cs="Times New Roman"/>
        </w:rPr>
        <w:t>氯乙烷。然后再逐一分析反应发生的条件，可知C项设计合理。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2．</w:t>
      </w:r>
      <w:r>
        <w:rPr>
          <w:rFonts w:ascii="Times New Roman" w:hAnsi="Times New Roman" w:eastAsia="楷体_GB2312" w:cs="Times New Roman"/>
        </w:rPr>
        <w:t>(2020·北京市第三十一中学高二期中)</w:t>
      </w:r>
      <w:r>
        <w:rPr>
          <w:rFonts w:ascii="Times New Roman" w:hAnsi="Times New Roman" w:cs="Times New Roman"/>
        </w:rPr>
        <w:t>下面是以环戊烷为原料制备环戊二烯的合成路线，下列说法正确的是(　　)</w:t>
      </w:r>
    </w:p>
    <w:p>
      <w:pPr>
        <w:pStyle w:val="10"/>
        <w:tabs>
          <w:tab w:val="left" w:pos="3544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333625" cy="291465"/>
            <wp:effectExtent l="0" t="0" r="13335" b="13335"/>
            <wp:docPr id="19" name="图片 3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5" descr=" "/>
                    <pic:cNvPicPr>
                      <a:picLocks noChangeAspect="1"/>
                    </pic:cNvPicPr>
                  </pic:nvPicPr>
                  <pic:blipFill>
                    <a:blip r:embed="rId29" r:link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A．A的结构简式为</w:t>
      </w:r>
      <w:r>
        <w:rPr>
          <w:rFonts w:ascii="Times New Roman" w:hAnsi="Times New Roman" w:cs="Times New Roman"/>
        </w:rPr>
        <w:drawing>
          <wp:inline distT="0" distB="0" distL="114300" distR="114300">
            <wp:extent cx="499110" cy="201930"/>
            <wp:effectExtent l="0" t="0" r="3810" b="11430"/>
            <wp:docPr id="20" name="图片 3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6" descr=" "/>
                    <pic:cNvPicPr>
                      <a:picLocks noChangeAspect="1"/>
                    </pic:cNvPicPr>
                  </pic:nvPicPr>
                  <pic:blipFill>
                    <a:blip r:embed="rId31" r:link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9911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B．反应</w:t>
      </w:r>
      <w:r>
        <w:rPr>
          <w:rFonts w:hAnsi="宋体" w:cs="Times New Roman"/>
        </w:rPr>
        <w:t>④</w:t>
      </w:r>
      <w:r>
        <w:rPr>
          <w:rFonts w:ascii="Times New Roman" w:hAnsi="Times New Roman" w:cs="Times New Roman"/>
        </w:rPr>
        <w:t>的反应试剂和反应条件是浓H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SO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、加热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</w:t>
      </w:r>
      <w:r>
        <w:rPr>
          <w:rFonts w:hAnsi="宋体" w:cs="Times New Roman"/>
        </w:rPr>
        <w:t>①②③</w:t>
      </w:r>
      <w:r>
        <w:rPr>
          <w:rFonts w:ascii="Times New Roman" w:hAnsi="Times New Roman" w:cs="Times New Roman"/>
        </w:rPr>
        <w:t>的反应类型分别为卤代、水解、消去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D．环戊二烯与Br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以1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t>1的物质的量之比加成可生成</w:t>
      </w:r>
      <w:r>
        <w:rPr>
          <w:rFonts w:ascii="Times New Roman" w:hAnsi="Times New Roman" w:cs="Times New Roman"/>
        </w:rPr>
        <w:drawing>
          <wp:inline distT="0" distB="0" distL="114300" distR="114300">
            <wp:extent cx="728980" cy="190500"/>
            <wp:effectExtent l="0" t="0" r="2540" b="7620"/>
            <wp:docPr id="21" name="图片 3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7" descr=" "/>
                    <pic:cNvPicPr>
                      <a:picLocks noChangeAspect="1"/>
                    </pic:cNvPicPr>
                  </pic:nvPicPr>
                  <pic:blipFill>
                    <a:blip r:embed="rId33" r:link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答案　</w:t>
      </w:r>
      <w:r>
        <w:rPr>
          <w:rFonts w:ascii="Times New Roman" w:hAnsi="Times New Roman" w:cs="Times New Roman"/>
        </w:rPr>
        <w:t>D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解析　</w:t>
      </w:r>
      <w:r>
        <w:rPr>
          <w:rFonts w:ascii="Times New Roman" w:hAnsi="Times New Roman" w:eastAsia="楷体_GB2312" w:cs="Times New Roman"/>
        </w:rPr>
        <w:t>根据上述分析可知A是环戊烯(</w:t>
      </w:r>
      <w:r>
        <w:rPr>
          <w:rFonts w:ascii="Times New Roman" w:hAnsi="Times New Roman" w:eastAsia="楷体_GB2312" w:cs="Times New Roman"/>
        </w:rPr>
        <w:drawing>
          <wp:inline distT="0" distB="0" distL="114300" distR="114300">
            <wp:extent cx="330835" cy="320040"/>
            <wp:effectExtent l="0" t="0" r="4445" b="0"/>
            <wp:docPr id="22" name="图片 3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8" descr=" "/>
                    <pic:cNvPicPr>
                      <a:picLocks noChangeAspect="1"/>
                    </pic:cNvPicPr>
                  </pic:nvPicPr>
                  <pic:blipFill>
                    <a:blip r:embed="rId35" r:link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30835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楷体_GB2312" w:cs="Times New Roman"/>
        </w:rPr>
        <w:t>)，A错误；反应</w:t>
      </w:r>
      <w:r>
        <w:rPr>
          <w:rFonts w:hAnsi="宋体" w:eastAsia="楷体_GB2312" w:cs="Times New Roman"/>
        </w:rPr>
        <w:t>④</w:t>
      </w:r>
      <w:r>
        <w:rPr>
          <w:rFonts w:ascii="Times New Roman" w:hAnsi="Times New Roman" w:eastAsia="楷体_GB2312" w:cs="Times New Roman"/>
        </w:rPr>
        <w:t>是</w:t>
      </w:r>
      <w:r>
        <w:rPr>
          <w:rFonts w:ascii="Times New Roman" w:hAnsi="Times New Roman" w:eastAsia="楷体_GB2312" w:cs="Times New Roman"/>
        </w:rPr>
        <w:drawing>
          <wp:inline distT="0" distB="0" distL="114300" distR="114300">
            <wp:extent cx="549910" cy="499110"/>
            <wp:effectExtent l="0" t="0" r="13970" b="3810"/>
            <wp:docPr id="23" name="图片 3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39" descr=" "/>
                    <pic:cNvPicPr>
                      <a:picLocks noChangeAspect="1"/>
                    </pic:cNvPicPr>
                  </pic:nvPicPr>
                  <pic:blipFill>
                    <a:blip r:embed="rId37" r:link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49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楷体_GB2312" w:cs="Times New Roman"/>
        </w:rPr>
        <w:t>变为</w:t>
      </w:r>
      <w:r>
        <w:rPr>
          <w:rFonts w:ascii="Times New Roman" w:hAnsi="Times New Roman" w:eastAsia="楷体_GB2312" w:cs="Times New Roman"/>
        </w:rPr>
        <w:drawing>
          <wp:inline distT="0" distB="0" distL="114300" distR="114300">
            <wp:extent cx="330835" cy="320040"/>
            <wp:effectExtent l="0" t="0" r="4445" b="0"/>
            <wp:docPr id="24" name="图片 4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40" descr=" "/>
                    <pic:cNvPicPr>
                      <a:picLocks noChangeAspect="1"/>
                    </pic:cNvPicPr>
                  </pic:nvPicPr>
                  <pic:blipFill>
                    <a:blip r:embed="rId39" r:link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30835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楷体_GB2312" w:cs="Times New Roman"/>
        </w:rPr>
        <w:t>的反应，反应条件是NaOH的乙醇溶液，并加热，B错误；根据前面分析可知</w:t>
      </w:r>
      <w:r>
        <w:rPr>
          <w:rFonts w:hAnsi="宋体" w:eastAsia="楷体_GB2312" w:cs="Times New Roman"/>
        </w:rPr>
        <w:t>①</w:t>
      </w:r>
      <w:r>
        <w:rPr>
          <w:rFonts w:ascii="Times New Roman" w:hAnsi="Times New Roman" w:eastAsia="楷体_GB2312" w:cs="Times New Roman"/>
        </w:rPr>
        <w:t>是取代反应，</w:t>
      </w:r>
      <w:r>
        <w:rPr>
          <w:rFonts w:hAnsi="宋体" w:eastAsia="楷体_GB2312" w:cs="Times New Roman"/>
        </w:rPr>
        <w:t>②</w:t>
      </w:r>
      <w:r>
        <w:rPr>
          <w:rFonts w:ascii="Times New Roman" w:hAnsi="Times New Roman" w:eastAsia="楷体_GB2312" w:cs="Times New Roman"/>
        </w:rPr>
        <w:t>是消去反应，</w:t>
      </w:r>
      <w:r>
        <w:rPr>
          <w:rFonts w:hAnsi="宋体" w:eastAsia="楷体_GB2312" w:cs="Times New Roman"/>
        </w:rPr>
        <w:t>③</w:t>
      </w:r>
      <w:r>
        <w:rPr>
          <w:rFonts w:ascii="Times New Roman" w:hAnsi="Times New Roman" w:eastAsia="楷体_GB2312" w:cs="Times New Roman"/>
        </w:rPr>
        <w:t>是加成反应，C错误；环戊二烯与Br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以1</w:t>
      </w:r>
      <w:r>
        <w:rPr>
          <w:rFonts w:hAnsi="宋体" w:eastAsia="楷体_GB2312" w:cs="Times New Roman"/>
        </w:rPr>
        <w:t>∶</w:t>
      </w:r>
      <w:r>
        <w:rPr>
          <w:rFonts w:ascii="Times New Roman" w:hAnsi="Times New Roman" w:eastAsia="楷体_GB2312" w:cs="Times New Roman"/>
        </w:rPr>
        <w:t>1的物质的量之比加成时，若发生1,4加成反应，可生成</w:t>
      </w:r>
      <w:r>
        <w:rPr>
          <w:rFonts w:ascii="Times New Roman" w:hAnsi="Times New Roman" w:eastAsia="楷体_GB2312" w:cs="Times New Roman"/>
        </w:rPr>
        <w:drawing>
          <wp:inline distT="0" distB="0" distL="114300" distR="114300">
            <wp:extent cx="880745" cy="320040"/>
            <wp:effectExtent l="0" t="0" r="3175" b="0"/>
            <wp:docPr id="25" name="图片 4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41" descr=" "/>
                    <pic:cNvPicPr>
                      <a:picLocks noChangeAspect="1"/>
                    </pic:cNvPicPr>
                  </pic:nvPicPr>
                  <pic:blipFill>
                    <a:blip r:embed="rId41" r:link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楷体_GB2312" w:cs="Times New Roman"/>
        </w:rPr>
        <w:t>，D正确。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3．根据下列流程图提供的信息，判断下列说法中错误的是(　　)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\x(丙烯)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Cl</w:instrText>
      </w:r>
      <w:r>
        <w:rPr>
          <w:rFonts w:ascii="Times New Roman" w:hAnsi="Times New Roman" w:cs="Times New Roman"/>
          <w:sz w:val="15"/>
          <w:vertAlign w:val="subscript"/>
        </w:rPr>
        <w:instrText xml:space="preserve">2</w:instrText>
      </w:r>
      <w:r>
        <w:rPr>
          <w:rFonts w:ascii="Symbol" w:hAnsi="Symbol" w:cs="Times New Roman"/>
          <w:sz w:val="15"/>
        </w:rPr>
        <w:sym w:font="Symbol" w:char="F028"/>
      </w:r>
      <w:r>
        <w:rPr>
          <w:rFonts w:ascii="Times New Roman" w:hAnsi="Times New Roman" w:cs="Times New Roman"/>
          <w:sz w:val="15"/>
        </w:rPr>
        <w:instrText xml:space="preserve">500 </w:instrText>
      </w:r>
      <w:r>
        <w:rPr>
          <w:rFonts w:hAnsi="宋体" w:cs="Times New Roman"/>
          <w:sz w:val="15"/>
        </w:rPr>
        <w:instrText xml:space="preserve">℃</w:instrText>
      </w:r>
      <w:r>
        <w:rPr>
          <w:rFonts w:ascii="Symbol" w:hAnsi="Symbol" w:cs="Times New Roman"/>
          <w:sz w:val="15"/>
        </w:rPr>
        <w:sym w:font="Symbol" w:char="F029"/>
      </w:r>
      <w:r>
        <w:rPr>
          <w:rFonts w:ascii="Times New Roman" w:hAnsi="Times New Roman" w:cs="Times New Roman"/>
          <w:sz w:val="15"/>
        </w:rPr>
        <w:instrText xml:space="preserve">),\s\do5(</w:instrText>
      </w:r>
      <w:r>
        <w:rPr>
          <w:rFonts w:hAnsi="宋体" w:cs="Times New Roman"/>
          <w:sz w:val="15"/>
        </w:rPr>
        <w:instrText xml:space="preserve">①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\x(A)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Br</w:instrText>
      </w:r>
      <w:r>
        <w:rPr>
          <w:rFonts w:ascii="Times New Roman" w:hAnsi="Times New Roman" w:cs="Times New Roman"/>
          <w:sz w:val="15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15"/>
        </w:rPr>
        <w:instrText xml:space="preserve">),\s\do5(</w:instrText>
      </w:r>
      <w:r>
        <w:rPr>
          <w:rFonts w:hAnsi="宋体" w:cs="Times New Roman"/>
          <w:sz w:val="15"/>
        </w:rPr>
        <w:instrText xml:space="preserve">②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drawing>
          <wp:inline distT="0" distB="0" distL="114300" distR="114300">
            <wp:extent cx="835660" cy="431800"/>
            <wp:effectExtent l="0" t="0" r="2540" b="10160"/>
            <wp:docPr id="26" name="图片 4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42" descr=" 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83566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\x(乙烯)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浓H</w:instrText>
      </w:r>
      <w:r>
        <w:rPr>
          <w:rFonts w:ascii="Times New Roman" w:hAnsi="Times New Roman" w:cs="Times New Roman"/>
          <w:sz w:val="15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15"/>
        </w:rPr>
        <w:instrText xml:space="preserve">SO</w:instrText>
      </w:r>
      <w:r>
        <w:rPr>
          <w:rFonts w:ascii="Times New Roman" w:hAnsi="Times New Roman" w:cs="Times New Roman"/>
          <w:sz w:val="15"/>
          <w:vertAlign w:val="subscript"/>
        </w:rPr>
        <w:instrText xml:space="preserve">4</w:instrText>
      </w:r>
      <w:r>
        <w:rPr>
          <w:rFonts w:ascii="Times New Roman" w:hAnsi="Times New Roman" w:cs="Times New Roman"/>
          <w:sz w:val="15"/>
        </w:rPr>
        <w:instrText xml:space="preserve">),\s\do5(</w:instrText>
      </w:r>
      <w:r>
        <w:rPr>
          <w:rFonts w:hAnsi="宋体" w:cs="Times New Roman"/>
          <w:sz w:val="15"/>
        </w:rPr>
        <w:instrText xml:space="preserve">③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\x(C</w:instrText>
      </w:r>
      <w:r>
        <w:rPr>
          <w:rFonts w:ascii="Times New Roman" w:hAnsi="Times New Roman" w:cs="Times New Roman"/>
          <w:vertAlign w:val="sub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H</w:instrText>
      </w:r>
      <w:r>
        <w:rPr>
          <w:rFonts w:ascii="Times New Roman" w:hAnsi="Times New Roman" w:cs="Times New Roman"/>
          <w:vertAlign w:val="subscript"/>
        </w:rPr>
        <w:instrText xml:space="preserve">5</w:instrText>
      </w:r>
      <w:r>
        <w:rPr>
          <w:rFonts w:ascii="Times New Roman" w:hAnsi="Times New Roman" w:cs="Times New Roman"/>
        </w:rPr>
        <w:instrText xml:space="preserve">—O—SO</w:instrText>
      </w:r>
      <w:r>
        <w:rPr>
          <w:rFonts w:ascii="Times New Roman" w:hAnsi="Times New Roman" w:cs="Times New Roman"/>
          <w:vertAlign w:val="subscript"/>
        </w:rPr>
        <w:instrText xml:space="preserve">3</w:instrText>
      </w:r>
      <w:r>
        <w:rPr>
          <w:rFonts w:ascii="Times New Roman" w:hAnsi="Times New Roman" w:cs="Times New Roman"/>
        </w:rPr>
        <w:instrText xml:space="preserve">H)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H</w:instrText>
      </w:r>
      <w:r>
        <w:rPr>
          <w:rFonts w:ascii="Times New Roman" w:hAnsi="Times New Roman" w:cs="Times New Roman"/>
          <w:sz w:val="15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15"/>
        </w:rPr>
        <w:instrText xml:space="preserve">O),\s\do5(</w:instrText>
      </w:r>
      <w:r>
        <w:rPr>
          <w:rFonts w:hAnsi="宋体" w:cs="Times New Roman"/>
          <w:sz w:val="15"/>
        </w:rPr>
        <w:instrText xml:space="preserve">④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\x(H</w:instrText>
      </w:r>
      <w:r>
        <w:rPr>
          <w:rFonts w:ascii="Times New Roman" w:hAnsi="Times New Roman" w:cs="Times New Roman"/>
          <w:vertAlign w:val="sub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SO</w:instrText>
      </w:r>
      <w:r>
        <w:rPr>
          <w:rFonts w:ascii="Times New Roman" w:hAnsi="Times New Roman" w:cs="Times New Roman"/>
          <w:vertAlign w:val="subscript"/>
        </w:rPr>
        <w:instrText xml:space="preserve">4</w:instrText>
      </w:r>
      <w:r>
        <w:rPr>
          <w:rFonts w:ascii="Times New Roman" w:hAnsi="Times New Roman" w:cs="Times New Roman"/>
        </w:rPr>
        <w:instrText xml:space="preserve">＋C</w:instrText>
      </w:r>
      <w:r>
        <w:rPr>
          <w:rFonts w:ascii="Times New Roman" w:hAnsi="Times New Roman" w:cs="Times New Roman"/>
          <w:vertAlign w:val="sub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H</w:instrText>
      </w:r>
      <w:r>
        <w:rPr>
          <w:rFonts w:ascii="Times New Roman" w:hAnsi="Times New Roman" w:cs="Times New Roman"/>
          <w:vertAlign w:val="subscript"/>
        </w:rPr>
        <w:instrText xml:space="preserve">5</w:instrText>
      </w:r>
      <w:r>
        <w:rPr>
          <w:rFonts w:ascii="Times New Roman" w:hAnsi="Times New Roman" w:cs="Times New Roman"/>
        </w:rPr>
        <w:instrText xml:space="preserve">OH)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A．属于取代反应的有</w:t>
      </w:r>
      <w:r>
        <w:rPr>
          <w:rFonts w:hAnsi="宋体" w:cs="Times New Roman"/>
        </w:rPr>
        <w:t>①④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B．反应</w:t>
      </w:r>
      <w:r>
        <w:rPr>
          <w:rFonts w:hAnsi="宋体" w:cs="Times New Roman"/>
        </w:rPr>
        <w:t>②③</w:t>
      </w:r>
      <w:r>
        <w:rPr>
          <w:rFonts w:ascii="Times New Roman" w:hAnsi="Times New Roman" w:cs="Times New Roman"/>
        </w:rPr>
        <w:t>均是加成反应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C．B的结构简式为CH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BrCHClCH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Br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D．A还有三种同分异构体(不考虑立体异构)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答案　</w:t>
      </w:r>
      <w:r>
        <w:rPr>
          <w:rFonts w:ascii="Times New Roman" w:hAnsi="Times New Roman" w:cs="Times New Roman"/>
        </w:rPr>
        <w:t>C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解析　</w:t>
      </w:r>
      <w:r>
        <w:rPr>
          <w:rFonts w:hAnsi="宋体" w:eastAsia="楷体_GB2312" w:cs="Times New Roman"/>
        </w:rPr>
        <w:t>①④</w:t>
      </w:r>
      <w:r>
        <w:rPr>
          <w:rFonts w:ascii="Times New Roman" w:hAnsi="Times New Roman" w:eastAsia="楷体_GB2312" w:cs="Times New Roman"/>
        </w:rPr>
        <w:t>属于取代反应，故A正确；</w:t>
      </w:r>
      <w:r>
        <w:rPr>
          <w:rFonts w:hAnsi="宋体" w:eastAsia="楷体_GB2312" w:cs="Times New Roman"/>
        </w:rPr>
        <w:t>②③</w:t>
      </w:r>
      <w:r>
        <w:rPr>
          <w:rFonts w:ascii="Times New Roman" w:hAnsi="Times New Roman" w:eastAsia="楷体_GB2312" w:cs="Times New Roman"/>
        </w:rPr>
        <w:t>属于加成反应，故B正确；丙烯(C</w:t>
      </w:r>
      <w:r>
        <w:rPr>
          <w:rFonts w:ascii="Times New Roman" w:hAnsi="Times New Roman" w:eastAsia="楷体_GB2312" w:cs="Times New Roman"/>
          <w:vertAlign w:val="subscript"/>
        </w:rPr>
        <w:t>3</w:t>
      </w:r>
      <w:r>
        <w:rPr>
          <w:rFonts w:ascii="Times New Roman" w:hAnsi="Times New Roman" w:eastAsia="楷体_GB2312" w:cs="Times New Roman"/>
        </w:rPr>
        <w:t>H</w:t>
      </w:r>
      <w:r>
        <w:rPr>
          <w:rFonts w:ascii="Times New Roman" w:hAnsi="Times New Roman" w:eastAsia="楷体_GB2312" w:cs="Times New Roman"/>
          <w:vertAlign w:val="subscript"/>
        </w:rPr>
        <w:t>6</w:t>
      </w:r>
      <w:r>
        <w:rPr>
          <w:rFonts w:ascii="Times New Roman" w:hAnsi="Times New Roman" w:eastAsia="楷体_GB2312" w:cs="Times New Roman"/>
        </w:rPr>
        <w:t>)经反应</w:t>
      </w:r>
      <w:r>
        <w:rPr>
          <w:rFonts w:hAnsi="宋体" w:eastAsia="楷体_GB2312" w:cs="Times New Roman"/>
        </w:rPr>
        <w:t>①②</w:t>
      </w:r>
      <w:r>
        <w:rPr>
          <w:rFonts w:ascii="Times New Roman" w:hAnsi="Times New Roman" w:eastAsia="楷体_GB2312" w:cs="Times New Roman"/>
        </w:rPr>
        <w:t>得到产物CH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BrCHBrCH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Cl，故C错误；A是CH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hint="eastAsia" w:ascii="Times New Roman" w:hAnsi="Times New Roman" w:eastAsia="楷体_GB2312" w:cs="Times New Roman"/>
          <w:spacing w:val="-16"/>
        </w:rPr>
        <w:t>=</w:t>
      </w:r>
      <w:r>
        <w:rPr>
          <w:rFonts w:hint="eastAsia" w:ascii="Times New Roman" w:hAnsi="Times New Roman" w:eastAsia="楷体_GB2312" w:cs="Times New Roman"/>
        </w:rPr>
        <w:t>=</w:t>
      </w:r>
      <w:r>
        <w:rPr>
          <w:rFonts w:ascii="Times New Roman" w:hAnsi="Times New Roman" w:eastAsia="楷体_GB2312" w:cs="Times New Roman"/>
        </w:rPr>
        <w:t>CHCH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Cl，它的链状同分异构体还有两种CH</w:t>
      </w:r>
      <w:r>
        <w:rPr>
          <w:rFonts w:ascii="Times New Roman" w:hAnsi="Times New Roman" w:eastAsia="楷体_GB2312" w:cs="Times New Roman"/>
          <w:vertAlign w:val="subscript"/>
        </w:rPr>
        <w:t>3</w:t>
      </w:r>
      <w:r>
        <w:rPr>
          <w:rFonts w:ascii="Times New Roman" w:hAnsi="Times New Roman" w:eastAsia="楷体_GB2312" w:cs="Times New Roman"/>
        </w:rPr>
        <w:t>CH</w:t>
      </w:r>
      <w:r>
        <w:rPr>
          <w:rFonts w:hint="eastAsia" w:ascii="Times New Roman" w:hAnsi="Times New Roman" w:eastAsia="楷体_GB2312" w:cs="Times New Roman"/>
          <w:spacing w:val="-16"/>
        </w:rPr>
        <w:t>=</w:t>
      </w:r>
      <w:r>
        <w:rPr>
          <w:rFonts w:hint="eastAsia" w:ascii="Times New Roman" w:hAnsi="Times New Roman" w:eastAsia="楷体_GB2312" w:cs="Times New Roman"/>
        </w:rPr>
        <w:t>=</w:t>
      </w:r>
      <w:r>
        <w:rPr>
          <w:rFonts w:ascii="Times New Roman" w:hAnsi="Times New Roman" w:eastAsia="楷体_GB2312" w:cs="Times New Roman"/>
        </w:rPr>
        <w:t>CHCl、</w:t>
      </w:r>
      <w:r>
        <w:drawing>
          <wp:inline distT="0" distB="0" distL="114300" distR="114300">
            <wp:extent cx="841375" cy="443230"/>
            <wp:effectExtent l="0" t="0" r="12065" b="13970"/>
            <wp:docPr id="27" name="图片 4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3" descr=" 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841375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楷体_GB2312" w:cs="Times New Roman"/>
        </w:rPr>
        <w:t>，环状同分异构体有一种</w:t>
      </w:r>
      <w:r>
        <w:rPr>
          <w:rFonts w:ascii="Times New Roman" w:hAnsi="Times New Roman" w:eastAsia="楷体_GB2312" w:cs="Times New Roman"/>
        </w:rPr>
        <w:drawing>
          <wp:inline distT="0" distB="0" distL="114300" distR="114300">
            <wp:extent cx="656590" cy="347980"/>
            <wp:effectExtent l="0" t="0" r="13970" b="2540"/>
            <wp:docPr id="28" name="图片 4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44" descr=" "/>
                    <pic:cNvPicPr>
                      <a:picLocks noChangeAspect="1"/>
                    </pic:cNvPicPr>
                  </pic:nvPicPr>
                  <pic:blipFill>
                    <a:blip r:embed="rId45" r:link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楷体_GB2312" w:cs="Times New Roman"/>
        </w:rPr>
        <w:t>，故D正确。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4．</w:t>
      </w:r>
      <w:r>
        <w:rPr>
          <w:rFonts w:ascii="Times New Roman" w:hAnsi="Times New Roman" w:eastAsia="楷体_GB2312" w:cs="Times New Roman"/>
        </w:rPr>
        <w:t>(2020·黑龙江省铁人中学高二月考)</w:t>
      </w:r>
      <w:r>
        <w:rPr>
          <w:rFonts w:ascii="Times New Roman" w:hAnsi="Times New Roman" w:cs="Times New Roman"/>
        </w:rPr>
        <w:t>从溴乙烷制取1,2­二溴乙烷，下列制备方案中最好的是(　　)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Br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―――――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NaOH水溶液),\s\do5(</w:instrText>
      </w:r>
      <w:r>
        <w:rPr>
          <w:rFonts w:hAnsi="宋体" w:cs="Times New Roman"/>
          <w:sz w:val="15"/>
        </w:rPr>
        <w:instrText xml:space="preserve">△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OH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――――――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浓硫酸，170 </w:instrText>
      </w:r>
      <w:r>
        <w:rPr>
          <w:rFonts w:hAnsi="宋体" w:cs="Times New Roman"/>
          <w:sz w:val="15"/>
        </w:rPr>
        <w:instrText xml:space="preserve">℃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  <w:spacing w:val="-16"/>
        </w:rPr>
        <w:t>==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Br</w:instrText>
      </w:r>
      <w:r>
        <w:rPr>
          <w:rFonts w:ascii="Times New Roman" w:hAnsi="Times New Roman" w:cs="Times New Roman"/>
          <w:sz w:val="15"/>
          <w:vertAlign w:val="sub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BrCH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Br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Br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Br</w:instrText>
      </w:r>
      <w:r>
        <w:rPr>
          <w:rFonts w:ascii="Times New Roman" w:hAnsi="Times New Roman" w:cs="Times New Roman"/>
          <w:sz w:val="15"/>
          <w:vertAlign w:val="sub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BrCH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Br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Br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―――――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NaOH醇溶液),\s\do5(</w:instrText>
      </w:r>
      <w:r>
        <w:rPr>
          <w:rFonts w:hAnsi="宋体" w:cs="Times New Roman"/>
          <w:sz w:val="15"/>
        </w:rPr>
        <w:instrText xml:space="preserve">△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  <w:spacing w:val="-16"/>
        </w:rPr>
        <w:t>==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HBr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Br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Br</w:instrText>
      </w:r>
      <w:r>
        <w:rPr>
          <w:rFonts w:ascii="Times New Roman" w:hAnsi="Times New Roman" w:cs="Times New Roman"/>
          <w:sz w:val="15"/>
          <w:vertAlign w:val="sub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BrCH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Br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Br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―――――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NaOH醇溶液),\s\do5(</w:instrText>
      </w:r>
      <w:r>
        <w:rPr>
          <w:rFonts w:hAnsi="宋体" w:cs="Times New Roman"/>
          <w:sz w:val="15"/>
        </w:rPr>
        <w:instrText xml:space="preserve">△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  <w:spacing w:val="-16"/>
        </w:rPr>
        <w:t>==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Br</w:instrText>
      </w:r>
      <w:r>
        <w:rPr>
          <w:rFonts w:ascii="Times New Roman" w:hAnsi="Times New Roman" w:cs="Times New Roman"/>
          <w:sz w:val="15"/>
          <w:vertAlign w:val="sub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BrCH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Br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答案　</w:t>
      </w:r>
      <w:r>
        <w:rPr>
          <w:rFonts w:ascii="Times New Roman" w:hAnsi="Times New Roman" w:cs="Times New Roman"/>
        </w:rPr>
        <w:t>D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解析　</w:t>
      </w:r>
      <w:r>
        <w:rPr>
          <w:rFonts w:ascii="Times New Roman" w:hAnsi="Times New Roman" w:eastAsia="楷体_GB2312" w:cs="Times New Roman"/>
        </w:rPr>
        <w:t>转化中发生三步转化，较复杂，消耗的试剂多，反应需要加热，不选A；转化中发生取代反应的产物较多，引入杂质，且反应不易控制，不选B；转化中发生三步转化，较复杂，且最后一步转化为取代反应，产物不容易控制纯度，不选C；步骤少，产物纯度高，选D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5．己烷雌酚的一种合成路线如下：</w:t>
      </w:r>
    </w:p>
    <w:p>
      <w:pPr>
        <w:pStyle w:val="10"/>
        <w:tabs>
          <w:tab w:val="left" w:pos="3544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883535" cy="611505"/>
            <wp:effectExtent l="0" t="0" r="12065" b="13335"/>
            <wp:docPr id="29" name="图片 4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45" descr=" "/>
                    <pic:cNvPicPr>
                      <a:picLocks noChangeAspect="1"/>
                    </pic:cNvPicPr>
                  </pic:nvPicPr>
                  <pic:blipFill>
                    <a:blip r:embed="rId47" r:link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88353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下列叙述不正确的是(　　)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A．用FeCl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溶液可以鉴别化合物X和Y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B．Y的苯环上的二氯取代物有7种同分异构体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C．在氢氧化钠水溶液中加热，化合物X可发生消去反应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D．X转化为Y的反应类型为取代反应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答案　</w:t>
      </w:r>
      <w:r>
        <w:rPr>
          <w:rFonts w:ascii="Times New Roman" w:hAnsi="Times New Roman" w:cs="Times New Roman"/>
        </w:rPr>
        <w:t>C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解析　</w:t>
      </w:r>
      <w:r>
        <w:rPr>
          <w:rFonts w:ascii="Times New Roman" w:hAnsi="Times New Roman" w:eastAsia="楷体_GB2312" w:cs="Times New Roman"/>
        </w:rPr>
        <w:t>X不含酚羟基，Y含有酚羟基，所以可以用氯化铁溶液鉴别X和Y，选项A正确；由图</w:t>
      </w:r>
      <w:r>
        <w:rPr>
          <w:rFonts w:ascii="Times New Roman" w:hAnsi="Times New Roman" w:eastAsia="楷体_GB2312" w:cs="Times New Roman"/>
        </w:rPr>
        <w:drawing>
          <wp:inline distT="0" distB="0" distL="114300" distR="114300">
            <wp:extent cx="1778000" cy="544195"/>
            <wp:effectExtent l="0" t="0" r="5080" b="4445"/>
            <wp:docPr id="30" name="图片 4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46" descr=" "/>
                    <pic:cNvPicPr>
                      <a:picLocks noChangeAspect="1"/>
                    </pic:cNvPicPr>
                  </pic:nvPicPr>
                  <pic:blipFill>
                    <a:blip r:embed="rId49" r:link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楷体_GB2312" w:cs="Times New Roman"/>
        </w:rPr>
        <w:t>可以看出，苯环上的二氯代物有1、2；1、6；1、5；2、6；1、3；1、4；2、3，共7种同分异构体，选项B正确；在氢氧化钠溶液中发生水解反应，应在氢氧化钠乙醇溶液中发生消去反应，选项C不正确；由官能团的变化可知，X发生取代反应生成Y，选项D正确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6．</w:t>
      </w:r>
      <w:r>
        <w:rPr>
          <w:rFonts w:ascii="Times New Roman" w:hAnsi="Times New Roman" w:eastAsia="楷体_GB2312" w:cs="Times New Roman"/>
        </w:rPr>
        <w:t>(2020·张家口一中高二期中)</w:t>
      </w:r>
      <w:r>
        <w:rPr>
          <w:rFonts w:ascii="Times New Roman" w:hAnsi="Times New Roman" w:cs="Times New Roman"/>
        </w:rPr>
        <w:t>华法林(Warfarin)又名杀鼠灵，为心血管疾病的临床药物。其合成路线(部分反应条件略去) 如下所示：</w:t>
      </w:r>
    </w:p>
    <w:p>
      <w:pPr>
        <w:pStyle w:val="10"/>
        <w:tabs>
          <w:tab w:val="left" w:pos="3544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782570" cy="2423160"/>
            <wp:effectExtent l="0" t="0" r="6350" b="0"/>
            <wp:docPr id="31" name="图片 4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47" descr=" "/>
                    <pic:cNvPicPr>
                      <a:picLocks noChangeAspect="1"/>
                    </pic:cNvPicPr>
                  </pic:nvPicPr>
                  <pic:blipFill>
                    <a:blip r:embed="rId51" r:link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78257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回答下列问题：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(1)A的名称为________，E中官能团名称为________。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(2)B的结构简式为________。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(3)由C生成D的化学方程式为_______________________________________________。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hAnsi="宋体" w:cs="Times New Roman"/>
        </w:rPr>
        <w:t>⑤</w:t>
      </w:r>
      <w:r>
        <w:rPr>
          <w:rFonts w:ascii="Times New Roman" w:hAnsi="Times New Roman" w:cs="Times New Roman"/>
        </w:rPr>
        <w:t>的反应类型为________，</w:t>
      </w:r>
      <w:r>
        <w:rPr>
          <w:rFonts w:hAnsi="宋体" w:cs="Times New Roman"/>
        </w:rPr>
        <w:t>⑧</w:t>
      </w:r>
      <w:r>
        <w:rPr>
          <w:rFonts w:ascii="Times New Roman" w:hAnsi="Times New Roman" w:cs="Times New Roman"/>
        </w:rPr>
        <w:t>的反应类型为______。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(5)F的同分异构体中，同时符合下列条件的同分异构体共有________种。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a．能与 FeCl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 溶液发生显色反应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b．含有—CHO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其中核磁共振氢谱为五组峰的结构简式为_________________________________________。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答案　</w:t>
      </w:r>
      <w:r>
        <w:rPr>
          <w:rFonts w:ascii="Times New Roman" w:hAnsi="Times New Roman" w:cs="Times New Roman"/>
        </w:rPr>
        <w:t>(1)甲苯　酯基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drawing>
          <wp:inline distT="0" distB="0" distL="114300" distR="114300">
            <wp:extent cx="813435" cy="532765"/>
            <wp:effectExtent l="0" t="0" r="9525" b="635"/>
            <wp:docPr id="32" name="图片 4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48" descr=" 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81343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drawing>
          <wp:inline distT="0" distB="0" distL="114300" distR="114300">
            <wp:extent cx="1155700" cy="583565"/>
            <wp:effectExtent l="0" t="0" r="2540" b="10795"/>
            <wp:docPr id="33" name="图片 4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49" descr=" 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＋O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,\s\up7(</w:instrText>
      </w:r>
      <w:r>
        <w:rPr>
          <w:rFonts w:ascii="Times New Roman" w:hAnsi="Times New Roman" w:cs="Times New Roman"/>
          <w:sz w:val="15"/>
        </w:rPr>
        <w:instrText xml:space="preserve">Cu),\s\do5(</w:instrText>
      </w:r>
      <w:r>
        <w:rPr>
          <w:rFonts w:hAnsi="宋体" w:cs="Times New Roman"/>
          <w:sz w:val="15"/>
        </w:rPr>
        <w:instrText xml:space="preserve">△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drawing>
          <wp:inline distT="0" distB="0" distL="114300" distR="114300">
            <wp:extent cx="1015365" cy="611505"/>
            <wp:effectExtent l="0" t="0" r="5715" b="13335"/>
            <wp:docPr id="34" name="图片 5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50" descr=" 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01536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＋2H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(4)取代反应　加成反应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(5)13　</w:t>
      </w:r>
      <w:r>
        <w:drawing>
          <wp:inline distT="0" distB="0" distL="114300" distR="114300">
            <wp:extent cx="1643380" cy="330835"/>
            <wp:effectExtent l="0" t="0" r="2540" b="4445"/>
            <wp:docPr id="35" name="图片 5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51" descr=" 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64338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黑体" w:cs="Times New Roman"/>
        </w:rPr>
        <w:t>解析　</w:t>
      </w:r>
      <w:r>
        <w:rPr>
          <w:rFonts w:ascii="Times New Roman" w:hAnsi="Times New Roman" w:eastAsia="楷体_GB2312" w:cs="Times New Roman"/>
        </w:rPr>
        <w:t>(1)A为</w:t>
      </w:r>
      <w:r>
        <w:drawing>
          <wp:inline distT="0" distB="0" distL="114300" distR="114300">
            <wp:extent cx="409575" cy="802005"/>
            <wp:effectExtent l="0" t="0" r="1905" b="5715"/>
            <wp:docPr id="36" name="图片 5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52" descr=" 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楷体_GB2312" w:cs="Times New Roman"/>
        </w:rPr>
        <w:t>，名称为甲苯，E为</w:t>
      </w:r>
      <w:r>
        <w:drawing>
          <wp:inline distT="0" distB="0" distL="114300" distR="114300">
            <wp:extent cx="734695" cy="774065"/>
            <wp:effectExtent l="0" t="0" r="12065" b="3175"/>
            <wp:docPr id="37" name="图片 5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53" descr=" 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楷体_GB2312" w:cs="Times New Roman"/>
        </w:rPr>
        <w:t>，官能团名称为酯基。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(2)由题图分析知，B 的结构简式为</w:t>
      </w:r>
      <w:r>
        <w:drawing>
          <wp:inline distT="0" distB="0" distL="114300" distR="114300">
            <wp:extent cx="880745" cy="583565"/>
            <wp:effectExtent l="0" t="0" r="3175" b="10795"/>
            <wp:docPr id="38" name="图片 5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54" descr=" 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楷体_GB2312" w:cs="Times New Roman"/>
        </w:rPr>
        <w:t>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(3)C(</w:t>
      </w:r>
      <w:r>
        <w:drawing>
          <wp:inline distT="0" distB="0" distL="114300" distR="114300">
            <wp:extent cx="902970" cy="532765"/>
            <wp:effectExtent l="0" t="0" r="11430" b="635"/>
            <wp:docPr id="39" name="图片 5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55" descr=" 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楷体_GB2312" w:cs="Times New Roman"/>
        </w:rPr>
        <w:t>)催化氧化生成D(</w:t>
      </w:r>
      <w:r>
        <w:drawing>
          <wp:inline distT="0" distB="0" distL="114300" distR="114300">
            <wp:extent cx="746125" cy="544195"/>
            <wp:effectExtent l="0" t="0" r="635" b="4445"/>
            <wp:docPr id="40" name="图片 5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56" descr=" 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7461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楷体_GB2312" w:cs="Times New Roman"/>
        </w:rPr>
        <w:t>)，化学方程式为</w:t>
      </w:r>
      <w:r>
        <w:drawing>
          <wp:inline distT="0" distB="0" distL="114300" distR="114300">
            <wp:extent cx="1049020" cy="521970"/>
            <wp:effectExtent l="0" t="0" r="2540" b="11430"/>
            <wp:docPr id="41" name="图片 5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57" descr=" 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楷体_GB2312" w:cs="Times New Roman"/>
        </w:rPr>
        <w:t>＋O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\o(</w:instrText>
      </w:r>
      <w:r>
        <w:rPr>
          <w:rFonts w:hAnsi="宋体" w:cs="Times New Roman"/>
          <w:spacing w:val="-27"/>
        </w:rPr>
        <w:instrText xml:space="preserve">――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eastAsia="楷体_GB2312" w:cs="Times New Roman"/>
        </w:rPr>
        <w:instrText xml:space="preserve">,\s\up7(</w:instrText>
      </w:r>
      <w:r>
        <w:rPr>
          <w:rFonts w:ascii="Times New Roman" w:hAnsi="Times New Roman" w:eastAsia="楷体_GB2312" w:cs="Times New Roman"/>
          <w:sz w:val="15"/>
        </w:rPr>
        <w:instrText xml:space="preserve">Cu),\s\do5(</w:instrText>
      </w:r>
      <w:r>
        <w:rPr>
          <w:rFonts w:hAnsi="宋体" w:eastAsia="楷体_GB2312" w:cs="Times New Roman"/>
          <w:sz w:val="15"/>
        </w:rPr>
        <w:instrText xml:space="preserve">△</w:instrText>
      </w:r>
      <w:r>
        <w:rPr>
          <w:rFonts w:ascii="Times New Roman" w:hAnsi="Times New Roman" w:eastAsia="楷体_GB2312" w:cs="Times New Roman"/>
        </w:rPr>
        <w:instrText xml:space="preserve">))</w:instrText>
      </w:r>
      <w:r>
        <w:rPr>
          <w:rFonts w:ascii="Times New Roman" w:hAnsi="Times New Roman" w:eastAsia="楷体_GB2312" w:cs="Times New Roman"/>
        </w:rPr>
        <w:fldChar w:fldCharType="end"/>
      </w:r>
      <w:r>
        <w:drawing>
          <wp:inline distT="0" distB="0" distL="114300" distR="114300">
            <wp:extent cx="936625" cy="560705"/>
            <wp:effectExtent l="0" t="0" r="8255" b="3175"/>
            <wp:docPr id="42" name="图片 5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58" descr=" 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93662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楷体_GB2312" w:cs="Times New Roman"/>
        </w:rPr>
        <w:t>＋2H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O。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(4)</w:t>
      </w:r>
      <w:r>
        <w:rPr>
          <w:rFonts w:hAnsi="宋体" w:eastAsia="楷体_GB2312" w:cs="Times New Roman"/>
        </w:rPr>
        <w:t>⑤</w:t>
      </w:r>
      <w:r>
        <w:rPr>
          <w:rFonts w:ascii="Times New Roman" w:hAnsi="Times New Roman" w:eastAsia="楷体_GB2312" w:cs="Times New Roman"/>
        </w:rPr>
        <w:t>为</w:t>
      </w:r>
      <w:r>
        <w:drawing>
          <wp:inline distT="0" distB="0" distL="114300" distR="114300">
            <wp:extent cx="330835" cy="684530"/>
            <wp:effectExtent l="0" t="0" r="4445" b="1270"/>
            <wp:docPr id="43" name="图片 5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59" descr=" 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33083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楷体_GB2312" w:cs="Times New Roman"/>
        </w:rPr>
        <w:t>与(CH</w:t>
      </w:r>
      <w:r>
        <w:rPr>
          <w:rFonts w:ascii="Times New Roman" w:hAnsi="Times New Roman" w:eastAsia="楷体_GB2312" w:cs="Times New Roman"/>
          <w:vertAlign w:val="subscript"/>
        </w:rPr>
        <w:t>3</w:t>
      </w:r>
      <w:r>
        <w:rPr>
          <w:rFonts w:ascii="Times New Roman" w:hAnsi="Times New Roman" w:eastAsia="楷体_GB2312" w:cs="Times New Roman"/>
        </w:rPr>
        <w:t>CO)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O在浓硫酸的催化作用下反应生成</w:t>
      </w:r>
      <w:r>
        <w:drawing>
          <wp:inline distT="0" distB="0" distL="114300" distR="114300">
            <wp:extent cx="734695" cy="757555"/>
            <wp:effectExtent l="0" t="0" r="12065" b="4445"/>
            <wp:docPr id="44" name="图片 6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60" descr=" 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楷体_GB2312" w:cs="Times New Roman"/>
        </w:rPr>
        <w:t>和CH</w:t>
      </w:r>
      <w:r>
        <w:rPr>
          <w:rFonts w:ascii="Times New Roman" w:hAnsi="Times New Roman" w:eastAsia="楷体_GB2312" w:cs="Times New Roman"/>
          <w:vertAlign w:val="subscript"/>
        </w:rPr>
        <w:t>3</w:t>
      </w:r>
      <w:r>
        <w:rPr>
          <w:rFonts w:ascii="Times New Roman" w:hAnsi="Times New Roman" w:eastAsia="楷体_GB2312" w:cs="Times New Roman"/>
        </w:rPr>
        <w:t>COOH，则反应类型为取代反应，</w:t>
      </w:r>
      <w:r>
        <w:rPr>
          <w:rFonts w:hAnsi="宋体" w:eastAsia="楷体_GB2312" w:cs="Times New Roman"/>
        </w:rPr>
        <w:t>⑧</w:t>
      </w:r>
      <w:r>
        <w:rPr>
          <w:rFonts w:ascii="Times New Roman" w:hAnsi="Times New Roman" w:eastAsia="楷体_GB2312" w:cs="Times New Roman"/>
        </w:rPr>
        <w:t>为</w:t>
      </w:r>
      <w:r>
        <w:drawing>
          <wp:inline distT="0" distB="0" distL="114300" distR="114300">
            <wp:extent cx="734695" cy="701040"/>
            <wp:effectExtent l="0" t="0" r="12065" b="0"/>
            <wp:docPr id="45" name="图片 6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61" descr=" 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楷体_GB2312" w:cs="Times New Roman"/>
        </w:rPr>
        <w:t>与</w:t>
      </w:r>
      <w:r>
        <w:drawing>
          <wp:inline distT="0" distB="0" distL="114300" distR="114300">
            <wp:extent cx="746125" cy="746125"/>
            <wp:effectExtent l="0" t="0" r="635" b="635"/>
            <wp:docPr id="46" name="图片 6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62" descr=" 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746125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楷体_GB2312" w:cs="Times New Roman"/>
        </w:rPr>
        <w:t>反应生成</w:t>
      </w:r>
      <w:r>
        <w:drawing>
          <wp:inline distT="0" distB="0" distL="114300" distR="114300">
            <wp:extent cx="1122045" cy="1015365"/>
            <wp:effectExtent l="0" t="0" r="5715" b="5715"/>
            <wp:docPr id="47" name="图片 6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63" descr=" 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楷体_GB2312" w:cs="Times New Roman"/>
        </w:rPr>
        <w:t>，反应类型为加成反应。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楷体_GB2312" w:cs="Times New Roman"/>
        </w:rPr>
        <w:t>(5)F 的同分异构体中，同时符合：a.能与 FeCl</w:t>
      </w:r>
      <w:r>
        <w:rPr>
          <w:rFonts w:ascii="Times New Roman" w:hAnsi="Times New Roman" w:eastAsia="楷体_GB2312" w:cs="Times New Roman"/>
          <w:vertAlign w:val="subscript"/>
        </w:rPr>
        <w:t>3</w:t>
      </w:r>
      <w:r>
        <w:rPr>
          <w:rFonts w:ascii="Times New Roman" w:hAnsi="Times New Roman" w:eastAsia="楷体_GB2312" w:cs="Times New Roman"/>
        </w:rPr>
        <w:t xml:space="preserve"> 溶液发生显色反应，b.含有—CHO条件的同分异构体共有13种。它们为苯环上有—OH(酚)、—CH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CHO两个取代基的同分异构体3种，苯环上有—OH(酚)、—CHO、—CH</w:t>
      </w:r>
      <w:r>
        <w:rPr>
          <w:rFonts w:ascii="Times New Roman" w:hAnsi="Times New Roman" w:eastAsia="楷体_GB2312" w:cs="Times New Roman"/>
          <w:vertAlign w:val="subscript"/>
        </w:rPr>
        <w:t>3</w:t>
      </w:r>
      <w:r>
        <w:rPr>
          <w:rFonts w:ascii="Times New Roman" w:hAnsi="Times New Roman" w:eastAsia="楷体_GB2312" w:cs="Times New Roman"/>
        </w:rPr>
        <w:t>三个取代基的同分异构体10种。其中核磁共振氢谱为五组峰的结构简式为</w:t>
      </w:r>
      <w:r>
        <w:drawing>
          <wp:inline distT="0" distB="0" distL="114300" distR="114300">
            <wp:extent cx="1514475" cy="302895"/>
            <wp:effectExtent l="0" t="0" r="9525" b="1905"/>
            <wp:docPr id="48" name="图片 6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64" descr=" 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楷体_GB2312" w:cs="Times New Roman"/>
        </w:rPr>
        <w:t>。</w:t>
      </w:r>
    </w:p>
    <w:p>
      <w:pPr>
        <w:pStyle w:val="10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</w:p>
    <w:sectPr>
      <w:pgSz w:w="11906" w:h="16838"/>
      <w:pgMar w:top="1440" w:right="1753" w:bottom="1440" w:left="175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ZBFH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C685B7"/>
    <w:multiLevelType w:val="singleLevel"/>
    <w:tmpl w:val="2AC685B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40F0AE5"/>
    <w:multiLevelType w:val="singleLevel"/>
    <w:tmpl w:val="440F0AE5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JhY2RlODM3Y2EzNjE0OWYxNDBhOTdiNjAwMzBmMWYifQ=="/>
  </w:docVars>
  <w:rsids>
    <w:rsidRoot w:val="006B20C8"/>
    <w:rsid w:val="000550F0"/>
    <w:rsid w:val="00083868"/>
    <w:rsid w:val="00155C48"/>
    <w:rsid w:val="00276459"/>
    <w:rsid w:val="00277258"/>
    <w:rsid w:val="002A65D2"/>
    <w:rsid w:val="002F51A7"/>
    <w:rsid w:val="003E35D7"/>
    <w:rsid w:val="00457699"/>
    <w:rsid w:val="00493070"/>
    <w:rsid w:val="004A2B64"/>
    <w:rsid w:val="004F219E"/>
    <w:rsid w:val="004F2A4B"/>
    <w:rsid w:val="00511DC8"/>
    <w:rsid w:val="00523147"/>
    <w:rsid w:val="00540314"/>
    <w:rsid w:val="0055657E"/>
    <w:rsid w:val="005700CC"/>
    <w:rsid w:val="006004E0"/>
    <w:rsid w:val="00690342"/>
    <w:rsid w:val="006B20C8"/>
    <w:rsid w:val="006E70E0"/>
    <w:rsid w:val="006F6F85"/>
    <w:rsid w:val="007A2777"/>
    <w:rsid w:val="008617C2"/>
    <w:rsid w:val="0086506B"/>
    <w:rsid w:val="00894515"/>
    <w:rsid w:val="008D1B3F"/>
    <w:rsid w:val="0090764A"/>
    <w:rsid w:val="00911E99"/>
    <w:rsid w:val="009B26BB"/>
    <w:rsid w:val="00A65220"/>
    <w:rsid w:val="00A85764"/>
    <w:rsid w:val="00B0608C"/>
    <w:rsid w:val="00B527C5"/>
    <w:rsid w:val="00B76D5A"/>
    <w:rsid w:val="00BA4E40"/>
    <w:rsid w:val="00BA7EAB"/>
    <w:rsid w:val="00BB3D1D"/>
    <w:rsid w:val="00BE097B"/>
    <w:rsid w:val="00C64D8C"/>
    <w:rsid w:val="00CD4940"/>
    <w:rsid w:val="00D53970"/>
    <w:rsid w:val="00D70530"/>
    <w:rsid w:val="00D81B17"/>
    <w:rsid w:val="00DB0D5A"/>
    <w:rsid w:val="00DF2ED0"/>
    <w:rsid w:val="00E00461"/>
    <w:rsid w:val="00F10A74"/>
    <w:rsid w:val="00FA0336"/>
    <w:rsid w:val="00FF268A"/>
    <w:rsid w:val="28E41142"/>
    <w:rsid w:val="4D7C203B"/>
    <w:rsid w:val="584B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autoRedefine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autoRedefine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autoRedefine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11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5">
    <w:name w:val="页眉 Char"/>
    <w:link w:val="12"/>
    <w:autoRedefine/>
    <w:qFormat/>
    <w:uiPriority w:val="0"/>
    <w:rPr>
      <w:kern w:val="2"/>
      <w:sz w:val="18"/>
      <w:szCs w:val="18"/>
    </w:rPr>
  </w:style>
  <w:style w:type="character" w:customStyle="1" w:styleId="16">
    <w:name w:val="页脚 Char"/>
    <w:link w:val="11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1" Type="http://schemas.openxmlformats.org/officeDocument/2006/relationships/fontTable" Target="fontTable.xml"/><Relationship Id="rId70" Type="http://schemas.openxmlformats.org/officeDocument/2006/relationships/numbering" Target="numbering.xml"/><Relationship Id="rId7" Type="http://schemas.openxmlformats.org/officeDocument/2006/relationships/image" Target="3-336.TIF" TargetMode="External"/><Relationship Id="rId69" Type="http://schemas.openxmlformats.org/officeDocument/2006/relationships/image" Target="media/image49.png"/><Relationship Id="rId68" Type="http://schemas.openxmlformats.org/officeDocument/2006/relationships/image" Target="media/image48.png"/><Relationship Id="rId67" Type="http://schemas.openxmlformats.org/officeDocument/2006/relationships/image" Target="media/image47.png"/><Relationship Id="rId66" Type="http://schemas.openxmlformats.org/officeDocument/2006/relationships/image" Target="media/image46.png"/><Relationship Id="rId65" Type="http://schemas.openxmlformats.org/officeDocument/2006/relationships/image" Target="media/image45.png"/><Relationship Id="rId64" Type="http://schemas.openxmlformats.org/officeDocument/2006/relationships/image" Target="media/image44.png"/><Relationship Id="rId63" Type="http://schemas.openxmlformats.org/officeDocument/2006/relationships/image" Target="media/image43.png"/><Relationship Id="rId62" Type="http://schemas.openxmlformats.org/officeDocument/2006/relationships/image" Target="media/image42.png"/><Relationship Id="rId61" Type="http://schemas.openxmlformats.org/officeDocument/2006/relationships/image" Target="media/image41.png"/><Relationship Id="rId60" Type="http://schemas.openxmlformats.org/officeDocument/2006/relationships/image" Target="media/image40.png"/><Relationship Id="rId6" Type="http://schemas.openxmlformats.org/officeDocument/2006/relationships/image" Target="media/image1.png"/><Relationship Id="rId59" Type="http://schemas.openxmlformats.org/officeDocument/2006/relationships/image" Target="media/image39.png"/><Relationship Id="rId58" Type="http://schemas.openxmlformats.org/officeDocument/2006/relationships/image" Target="media/image38.png"/><Relationship Id="rId57" Type="http://schemas.openxmlformats.org/officeDocument/2006/relationships/image" Target="media/image37.png"/><Relationship Id="rId56" Type="http://schemas.openxmlformats.org/officeDocument/2006/relationships/image" Target="media/image36.png"/><Relationship Id="rId55" Type="http://schemas.openxmlformats.org/officeDocument/2006/relationships/image" Target="media/image35.png"/><Relationship Id="rId54" Type="http://schemas.openxmlformats.org/officeDocument/2006/relationships/image" Target="media/image34.png"/><Relationship Id="rId53" Type="http://schemas.openxmlformats.org/officeDocument/2006/relationships/image" Target="media/image33.png"/><Relationship Id="rId52" Type="http://schemas.openxmlformats.org/officeDocument/2006/relationships/image" Target="+13.TIF" TargetMode="External"/><Relationship Id="rId51" Type="http://schemas.openxmlformats.org/officeDocument/2006/relationships/image" Target="media/image32.png"/><Relationship Id="rId50" Type="http://schemas.openxmlformats.org/officeDocument/2006/relationships/image" Target="A+17.TIF" TargetMode="External"/><Relationship Id="rId5" Type="http://schemas.openxmlformats.org/officeDocument/2006/relationships/theme" Target="theme/theme1.xml"/><Relationship Id="rId49" Type="http://schemas.openxmlformats.org/officeDocument/2006/relationships/image" Target="media/image31.png"/><Relationship Id="rId48" Type="http://schemas.openxmlformats.org/officeDocument/2006/relationships/image" Target="A+16.TIF" TargetMode="External"/><Relationship Id="rId47" Type="http://schemas.openxmlformats.org/officeDocument/2006/relationships/image" Target="media/image30.png"/><Relationship Id="rId46" Type="http://schemas.openxmlformats.org/officeDocument/2006/relationships/image" Target="A+15.TIF" TargetMode="External"/><Relationship Id="rId45" Type="http://schemas.openxmlformats.org/officeDocument/2006/relationships/image" Target="media/image29.png"/><Relationship Id="rId44" Type="http://schemas.openxmlformats.org/officeDocument/2006/relationships/image" Target="media/image28.png"/><Relationship Id="rId43" Type="http://schemas.openxmlformats.org/officeDocument/2006/relationships/image" Target="media/image27.png"/><Relationship Id="rId42" Type="http://schemas.openxmlformats.org/officeDocument/2006/relationships/image" Target="+7.TIF" TargetMode="External"/><Relationship Id="rId41" Type="http://schemas.openxmlformats.org/officeDocument/2006/relationships/image" Target="media/image26.png"/><Relationship Id="rId40" Type="http://schemas.openxmlformats.org/officeDocument/2006/relationships/image" Target="+6.TIF" TargetMode="External"/><Relationship Id="rId4" Type="http://schemas.openxmlformats.org/officeDocument/2006/relationships/endnotes" Target="endnotes.xml"/><Relationship Id="rId39" Type="http://schemas.openxmlformats.org/officeDocument/2006/relationships/image" Target="media/image25.png"/><Relationship Id="rId38" Type="http://schemas.openxmlformats.org/officeDocument/2006/relationships/image" Target="+5.TIF" TargetMode="External"/><Relationship Id="rId37" Type="http://schemas.openxmlformats.org/officeDocument/2006/relationships/image" Target="media/image24.png"/><Relationship Id="rId36" Type="http://schemas.openxmlformats.org/officeDocument/2006/relationships/image" Target="+4.TIF" TargetMode="External"/><Relationship Id="rId35" Type="http://schemas.openxmlformats.org/officeDocument/2006/relationships/image" Target="media/image23.png"/><Relationship Id="rId34" Type="http://schemas.openxmlformats.org/officeDocument/2006/relationships/image" Target="+3.TIF" TargetMode="External"/><Relationship Id="rId33" Type="http://schemas.openxmlformats.org/officeDocument/2006/relationships/image" Target="media/image22.png"/><Relationship Id="rId32" Type="http://schemas.openxmlformats.org/officeDocument/2006/relationships/image" Target="+2.TIF" TargetMode="External"/><Relationship Id="rId31" Type="http://schemas.openxmlformats.org/officeDocument/2006/relationships/image" Target="media/image21.png"/><Relationship Id="rId30" Type="http://schemas.openxmlformats.org/officeDocument/2006/relationships/image" Target="+1.TIF" TargetMode="External"/><Relationship Id="rId3" Type="http://schemas.openxmlformats.org/officeDocument/2006/relationships/footnotes" Target="footnotes.xml"/><Relationship Id="rId29" Type="http://schemas.openxmlformats.org/officeDocument/2006/relationships/image" Target="media/image20.png"/><Relationship Id="rId28" Type="http://schemas.openxmlformats.org/officeDocument/2006/relationships/image" Target="media/image19.png"/><Relationship Id="rId27" Type="http://schemas.openxmlformats.org/officeDocument/2006/relationships/image" Target="3-336C.TIF" TargetMode="External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3-336B.TIF" TargetMode="External"/><Relationship Id="rId17" Type="http://schemas.openxmlformats.org/officeDocument/2006/relationships/image" Target="media/image10.png"/><Relationship Id="rId16" Type="http://schemas.openxmlformats.org/officeDocument/2006/relationships/image" Target="3-336A.TIF" TargetMode="External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2885</Words>
  <Characters>4001</Characters>
  <Lines>397</Lines>
  <Paragraphs>111</Paragraphs>
  <TotalTime>0</TotalTime>
  <ScaleCrop>false</ScaleCrop>
  <LinksUpToDate>false</LinksUpToDate>
  <CharactersWithSpaces>4052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2020-11-14T07:54:00Z</dcterms:created>
  <dc:creator>dell</dc:creator>
  <cp:lastModifiedBy>取个名字还是小蒋</cp:lastModifiedBy>
  <dcterms:modified xsi:type="dcterms:W3CDTF">2024-02-25T17:08:16Z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2052-12.1.0.16388</vt:lpwstr>
  </property>
  <property fmtid="{D5CDD505-2E9C-101B-9397-08002B2CF9AE}" pid="7" name="ICV">
    <vt:lpwstr>84F702A093B0467EB80151F3D1B5CAD9_12</vt:lpwstr>
  </property>
</Properties>
</file>