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四川省仪陇中学校教学设计表</w:t>
      </w:r>
    </w:p>
    <w:tbl>
      <w:tblPr>
        <w:tblStyle w:val="5"/>
        <w:tblW w:w="9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210"/>
        <w:gridCol w:w="1080"/>
        <w:gridCol w:w="4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年级</w:t>
            </w:r>
          </w:p>
        </w:tc>
        <w:tc>
          <w:tcPr>
            <w:tcW w:w="32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高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2024级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学科</w:t>
            </w:r>
          </w:p>
        </w:tc>
        <w:tc>
          <w:tcPr>
            <w:tcW w:w="4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课题</w:t>
            </w:r>
          </w:p>
        </w:tc>
        <w:tc>
          <w:tcPr>
            <w:tcW w:w="32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必修1-----离子反应（2）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课型</w:t>
            </w:r>
          </w:p>
        </w:tc>
        <w:tc>
          <w:tcPr>
            <w:tcW w:w="4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新授课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设计者</w:t>
            </w:r>
          </w:p>
        </w:tc>
        <w:tc>
          <w:tcPr>
            <w:tcW w:w="32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蒋宏伟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备课时间</w:t>
            </w:r>
          </w:p>
        </w:tc>
        <w:tc>
          <w:tcPr>
            <w:tcW w:w="4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2024年8月25日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6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学习目标</w:t>
            </w:r>
          </w:p>
        </w:tc>
        <w:tc>
          <w:tcPr>
            <w:tcW w:w="87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  <w:t>①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通过BaCl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vertAlign w:val="subscript"/>
                <w:lang w:val="en-US" w:eastAsia="zh-CN" w:bidi="ar-SA"/>
              </w:rPr>
              <w:t>2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溶液与Na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vertAlign w:val="subscript"/>
                <w:lang w:val="en-US" w:eastAsia="zh-CN" w:bidi="ar-SA"/>
              </w:rPr>
              <w:t>2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SO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vertAlign w:val="subscript"/>
                <w:lang w:val="en-US" w:eastAsia="zh-CN" w:bidi="ar-SA"/>
              </w:rPr>
              <w:t>4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溶液反应的探究，认识离子反应的本质。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7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  <w:t>②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通过分析酸、碱、盐之间的反应事实，认识复分解反应离子反应发生的条件。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7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  <w:t>③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会书写常见反应的离子方程式，能判断给定反应的离子方程式正误。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学习重点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离子反应、离子方程式的意义及离子方程式的书写。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学习难点</w:t>
            </w:r>
          </w:p>
        </w:tc>
        <w:tc>
          <w:tcPr>
            <w:tcW w:w="44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离子方程式的书写。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课时目标</w:t>
            </w:r>
          </w:p>
        </w:tc>
        <w:tc>
          <w:tcPr>
            <w:tcW w:w="87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离子反应、离子方程式的意义及离子方程式的书写。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核心问题</w:t>
            </w:r>
          </w:p>
        </w:tc>
        <w:tc>
          <w:tcPr>
            <w:tcW w:w="87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离子方程式的书写。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教学步骤</w:t>
            </w:r>
          </w:p>
        </w:tc>
        <w:tc>
          <w:tcPr>
            <w:tcW w:w="4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教学内容</w:t>
            </w:r>
          </w:p>
        </w:tc>
        <w:tc>
          <w:tcPr>
            <w:tcW w:w="44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设计目的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任务一</w:t>
            </w:r>
          </w:p>
        </w:tc>
        <w:tc>
          <w:tcPr>
            <w:tcW w:w="4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1：探究CuSO4溶液和BaCl2溶液混合前后有什么变化？</w:t>
            </w:r>
          </w:p>
        </w:tc>
        <w:tc>
          <w:tcPr>
            <w:tcW w:w="44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混合前：Ba2+、SO42-、Cu2+、Cl－四种离子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混合后：Ba2＋＋SO42-== BaSO4↓，主要存在Na＋、Cl－两种离子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任务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二</w:t>
            </w:r>
          </w:p>
        </w:tc>
        <w:tc>
          <w:tcPr>
            <w:tcW w:w="4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2：实验探究离子反应的实质</w:t>
            </w:r>
          </w:p>
        </w:tc>
        <w:tc>
          <w:tcPr>
            <w:tcW w:w="44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反应物的某些离子浓度减小(发生改变）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任务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三</w:t>
            </w:r>
          </w:p>
        </w:tc>
        <w:tc>
          <w:tcPr>
            <w:tcW w:w="4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jc w:val="both"/>
              <w:textAlignment w:val="auto"/>
              <w:outlineLvl w:val="9"/>
              <w:rPr>
                <w:rFonts w:hint="eastAsia" w:cs="黑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黑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3.阅读教材P18页第三自然段，思考书写离子方程式，  有哪些步骤？并举例说明。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jc w:val="both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黑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学生能初步比较不同分子晶体的性质离子方程式书写要求按“写—拆—删—查”四步进行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  <w:t>课堂检测及评价</w:t>
            </w:r>
          </w:p>
        </w:tc>
        <w:tc>
          <w:tcPr>
            <w:tcW w:w="4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lang w:eastAsia="zh-CN"/>
              </w:rPr>
              <w:t>判断正误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Ba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perscript"/>
              </w:rPr>
              <w:t>2＋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＋SO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object>
                <v:shape id="_x0000_i1025" o:spt="75" alt="eqId000f98cbc3846bbe3289747f3f1bdbee" type="#_x0000_t75" style="height:16.9pt;width:8.75pt;" o:ole="t" filled="f" o:preferrelative="t" stroked="f" coordsize="21600,21600">
                  <v:path/>
                  <v:fill on="f" focussize="0,0"/>
                  <v:stroke on="f" joinstyle="miter"/>
                  <v:imagedata r:id="rId5" o:title="eqId000f98cbc3846bbe3289747f3f1bdbee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=BaSO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bscript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↓只表示BaCl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与Na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SO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bscript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反应的离子方程式。(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稀硝酸滴在大理石上：CaCO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b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＋2H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perscript"/>
              </w:rPr>
              <w:t>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=Ca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perscript"/>
              </w:rPr>
              <w:t>2＋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＋H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CO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b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。()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NH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bscript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HCO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b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溶液与过量NaOH溶液反应：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object>
                <v:shape id="_x0000_i1026" o:spt="75" alt="eqId22b84c78dae7945c7893ab4125a05ab5" type="#_x0000_t75" style="height:16.3pt;width:22.85pt;" o:ole="t" filled="f" o:preferrelative="t" stroked="f" coordsize="21600,21600">
                  <v:path/>
                  <v:fill on="f" focussize="0,0"/>
                  <v:stroke on="f" joinstyle="miter"/>
                  <v:imagedata r:id="rId7" o:title="eqId22b84c78dae7945c7893ab4125a05ab5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+OH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perscript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=NH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b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·H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O。(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（4）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碳酸盐与硝酸溶液的反应都可用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object>
                <v:shape id="_x0000_i1027" o:spt="75" alt="eqId023ebef177e58b125407e6e072daebae" type="#_x0000_t75" style="height:16.45pt;width:23.75pt;" o:ole="t" filled="f" o:preferrelative="t" stroked="f" coordsize="21600,21600">
                  <v:path/>
                  <v:fill on="f" focussize="0,0"/>
                  <v:stroke on="f" joinstyle="miter"/>
                  <v:imagedata r:id="rId9" o:title="eqId023ebef177e58b125407e6e072daebae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+2H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perscript"/>
              </w:rPr>
              <w:t>+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=H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O+CO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↑表示。(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（5）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只要有气体生成的反应就是离子反应。（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（6）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氧化铁与稀盐酸混合：Fe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b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＋6H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perscript"/>
              </w:rPr>
              <w:t>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=2Fe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perscript"/>
              </w:rPr>
              <w:t>3＋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＋3H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O。(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（7）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稀硫酸滴在铜片上：Cu＋2H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perscript"/>
              </w:rPr>
              <w:t>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=Cu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perscript"/>
              </w:rPr>
              <w:t>2＋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＋H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↑。(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（8）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稀硫酸与氢氧化钡溶液混合：SO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object>
                <v:shape id="_x0000_i1028" o:spt="75" alt="eqId18816f9b3f9fde6e6b87d5ca93476073" type="#_x0000_t75" style="height:16.45pt;width:10.55pt;" o:ole="t" filled="f" o:preferrelative="t" stroked="f" coordsize="21600,21600">
                  <v:path/>
                  <v:fill on="f" focussize="0,0"/>
                  <v:stroke on="f" joinstyle="miter"/>
                  <v:imagedata r:id="rId11" o:title="eqId18816f9b3f9fde6e6b87d5ca93476073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0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＋Ba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perscript"/>
              </w:rPr>
              <w:t>2＋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=BaSO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bscript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↓。(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)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氢氧化铜和稀盐酸反应：OH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perscript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＋H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perscript"/>
              </w:rPr>
              <w:t>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=H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O。(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10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)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镁和硝酸银溶液反应：Mg＋Ag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perscript"/>
              </w:rPr>
              <w:t>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=Mg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perscript"/>
              </w:rPr>
              <w:t>2＋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＋Ag。(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jc w:val="both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lang w:eastAsia="zh-CN"/>
              </w:rPr>
              <w:t>……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其余相关内容见上课用ppt) </w:t>
            </w:r>
          </w:p>
        </w:tc>
        <w:tc>
          <w:tcPr>
            <w:tcW w:w="4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反馈了解学生掌握情况,并及时处理学生存在问题.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作业设计</w:t>
            </w:r>
          </w:p>
        </w:tc>
        <w:tc>
          <w:tcPr>
            <w:tcW w:w="87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见作业设计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板书设计</w:t>
            </w:r>
          </w:p>
        </w:tc>
        <w:tc>
          <w:tcPr>
            <w:tcW w:w="87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/>
              <w:jc w:val="left"/>
              <w:textAlignment w:val="auto"/>
              <w:outlineLvl w:val="9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1.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离子反应</w:t>
            </w:r>
          </w:p>
          <w:p>
            <w:pPr>
              <w:pStyle w:val="2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2.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离子方程式的书写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：</w:t>
            </w:r>
          </w:p>
          <w:p>
            <w:pPr>
              <w:pStyle w:val="2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（1）.离子方程式书写要求按“写—拆—删—查”四步进行。</w:t>
            </w:r>
          </w:p>
          <w:p>
            <w:pPr>
              <w:pStyle w:val="2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（2）.有哪些特殊的物质需“拆”或“不拆”？</w:t>
            </w:r>
          </w:p>
          <w:p>
            <w:pPr>
              <w:pStyle w:val="2"/>
              <w:tabs>
                <w:tab w:val="left" w:pos="1786"/>
              </w:tabs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离子方程式的意义</w:t>
            </w:r>
          </w:p>
          <w:p>
            <w:pPr>
              <w:pStyle w:val="2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4.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离子反应发生的条件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default" w:ascii="Times New Roman" w:hAnsi="Times New Roman" w:cs="Times New Roman"/>
        </w:rPr>
      </w:pP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YTQ0MDMxZTlhZDQzNTBlZGIxNTYzZGIxNzc2MzEifQ=="/>
  </w:docVars>
  <w:rsids>
    <w:rsidRoot w:val="31BE39D7"/>
    <w:rsid w:val="002C1A0C"/>
    <w:rsid w:val="003D0F0A"/>
    <w:rsid w:val="010144A3"/>
    <w:rsid w:val="064E0270"/>
    <w:rsid w:val="06822AE6"/>
    <w:rsid w:val="068E1A88"/>
    <w:rsid w:val="08316602"/>
    <w:rsid w:val="096F743E"/>
    <w:rsid w:val="0A0A0C20"/>
    <w:rsid w:val="0A4C6EAB"/>
    <w:rsid w:val="0ABE120D"/>
    <w:rsid w:val="0B7007CC"/>
    <w:rsid w:val="0BEB2FF1"/>
    <w:rsid w:val="0C7814B0"/>
    <w:rsid w:val="0E431F27"/>
    <w:rsid w:val="137F464C"/>
    <w:rsid w:val="16876CF8"/>
    <w:rsid w:val="18490020"/>
    <w:rsid w:val="19EE441B"/>
    <w:rsid w:val="1C933157"/>
    <w:rsid w:val="1D610F36"/>
    <w:rsid w:val="1F6C6FFA"/>
    <w:rsid w:val="20F47619"/>
    <w:rsid w:val="21676700"/>
    <w:rsid w:val="22484CBB"/>
    <w:rsid w:val="267E73E0"/>
    <w:rsid w:val="299136B7"/>
    <w:rsid w:val="304A4AC6"/>
    <w:rsid w:val="31BE39D7"/>
    <w:rsid w:val="39F33AFB"/>
    <w:rsid w:val="3AA51D2B"/>
    <w:rsid w:val="434630D1"/>
    <w:rsid w:val="468556C3"/>
    <w:rsid w:val="508C0572"/>
    <w:rsid w:val="590B6589"/>
    <w:rsid w:val="5D267782"/>
    <w:rsid w:val="5D42485F"/>
    <w:rsid w:val="5D677AF9"/>
    <w:rsid w:val="5DFB06CE"/>
    <w:rsid w:val="623C4B30"/>
    <w:rsid w:val="6330547D"/>
    <w:rsid w:val="63CE018D"/>
    <w:rsid w:val="6891423C"/>
    <w:rsid w:val="68EC4A35"/>
    <w:rsid w:val="6C711D5D"/>
    <w:rsid w:val="721C7AA5"/>
    <w:rsid w:val="728370FC"/>
    <w:rsid w:val="731D3C44"/>
    <w:rsid w:val="79316510"/>
    <w:rsid w:val="7AC14457"/>
    <w:rsid w:val="7B58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805</Words>
  <Characters>824</Characters>
  <Lines>0</Lines>
  <Paragraphs>0</Paragraphs>
  <TotalTime>5</TotalTime>
  <ScaleCrop>false</ScaleCrop>
  <LinksUpToDate>false</LinksUpToDate>
  <CharactersWithSpaces>835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2023-03-07T01:18:00Z</dcterms:created>
  <dc:creator>Administrator</dc:creator>
  <cp:lastModifiedBy>邓欢靓</cp:lastModifiedBy>
  <dcterms:modified xsi:type="dcterms:W3CDTF">2024-08-25T04:53:42Z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52A0166834534F89807EECDA141ADB73</vt:lpwstr>
  </property>
</Properties>
</file>