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pPr>
        <w:wordWrap w:val="0"/>
        <w:jc w:val="right"/>
        <w:rPr>
          <w:rFonts w:ascii="方正小标宋简体" w:eastAsia="方正小标宋简体"/>
          <w:sz w:val="28"/>
          <w:szCs w:val="44"/>
        </w:rPr>
      </w:pPr>
      <w:r>
        <w:rPr>
          <w:rFonts w:hint="eastAsia" w:ascii="方正小标宋简体" w:eastAsia="方正小标宋简体"/>
          <w:sz w:val="28"/>
          <w:szCs w:val="44"/>
        </w:rPr>
        <w:t>备课时间：</w:t>
      </w:r>
      <w:r>
        <w:rPr>
          <w:rFonts w:hint="eastAsia" w:ascii="方正小标宋简体" w:eastAsia="方正小标宋简体"/>
          <w:sz w:val="28"/>
          <w:szCs w:val="44"/>
          <w:lang w:val="en-US" w:eastAsia="zh-CN"/>
        </w:rPr>
        <w:t>2024.2.22</w:t>
      </w:r>
      <w:r>
        <w:rPr>
          <w:rFonts w:hint="eastAsia" w:ascii="方正小标宋简体" w:eastAsia="方正小标宋简体"/>
          <w:sz w:val="28"/>
          <w:szCs w:val="44"/>
        </w:rPr>
        <w:t xml:space="preserve">            </w:t>
      </w:r>
    </w:p>
    <w:tbl>
      <w:tblPr>
        <w:tblStyle w:val="5"/>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u w:val="single"/>
                <w:lang w:val="en-US" w:eastAsia="zh-CN"/>
              </w:rPr>
              <w:t>22</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pPr>
              <w:widowControl/>
              <w:jc w:val="center"/>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lang w:eastAsia="zh-CN"/>
              </w:rPr>
              <w:t>化学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研究有机化合物的一般方法</w:t>
            </w:r>
          </w:p>
        </w:tc>
        <w:tc>
          <w:tcPr>
            <w:tcW w:w="1559"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pPr>
              <w:widowControl/>
              <w:jc w:val="center"/>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lang w:eastAsia="zh-CN"/>
              </w:rPr>
              <w:t>新授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pPr>
              <w:widowControl/>
              <w:jc w:val="center"/>
              <w:rPr>
                <w:rFonts w:cs="宋体" w:asciiTheme="minorEastAsia" w:hAnsiTheme="minorEastAsia"/>
                <w:bCs/>
                <w:color w:val="000000"/>
                <w:kern w:val="0"/>
                <w:sz w:val="28"/>
                <w:szCs w:val="28"/>
              </w:rPr>
            </w:pPr>
          </w:p>
        </w:tc>
        <w:tc>
          <w:tcPr>
            <w:tcW w:w="1559"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第  </w:t>
            </w:r>
            <w:r>
              <w:rPr>
                <w:rFonts w:hint="eastAsia" w:cs="宋体" w:asciiTheme="minorEastAsia" w:hAnsiTheme="minorEastAsia"/>
                <w:bCs/>
                <w:color w:val="000000"/>
                <w:kern w:val="0"/>
                <w:sz w:val="28"/>
                <w:szCs w:val="28"/>
                <w:lang w:val="en-US" w:eastAsia="zh-CN"/>
              </w:rPr>
              <w:t>2</w:t>
            </w:r>
            <w:r>
              <w:rPr>
                <w:rFonts w:hint="eastAsia" w:cs="宋体" w:asciiTheme="minorEastAsia" w:hAnsiTheme="minorEastAsia"/>
                <w:bCs/>
                <w:color w:val="000000"/>
                <w:kern w:val="0"/>
                <w:sz w:val="28"/>
                <w:szCs w:val="28"/>
              </w:rPr>
              <w:t xml:space="preserve">  课时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了解研究有机化合物应该采取的一般步骤和方法，建立解决化学问题的思维框架。了解质谱法、红外光谱法、核磁共振氢谱法、X-射线衍射仪法等先进的物理分析方法在有机物结构探究中所起到的作用，使学生了解科技进步对有机化学发展的推动作用，实现从宏观辨识到微观探析的转变历程，渗透并且揭示有机物的同分异构现象，培养学生严谨求实的学习态度和科研精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①确定有机化合物实验式、相对分子质量、分子式的有关计算。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②通过具体实例了解某些物理方法如何确定有机化合物的相对分子质量和分子结构。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③巩固常见官能团的检验所需检验试剂以及检验方法，熟悉同分异构体的书写。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pPr>
              <w:widowControl/>
              <w:jc w:val="center"/>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lang w:eastAsia="zh-CN"/>
              </w:rPr>
              <w:t>确定分子式、确定分子结构</w:t>
            </w:r>
          </w:p>
        </w:tc>
        <w:tc>
          <w:tcPr>
            <w:tcW w:w="1559" w:type="dxa"/>
            <w:gridSpan w:val="2"/>
            <w:shd w:val="clear" w:color="auto" w:fill="auto"/>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bCs/>
                <w:color w:val="000000"/>
                <w:kern w:val="0"/>
                <w:sz w:val="28"/>
                <w:szCs w:val="28"/>
                <w:lang w:eastAsia="zh-CN"/>
              </w:rPr>
              <w:t>确定分子式、确定分子结构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lang w:eastAsia="zh-CN"/>
              </w:rPr>
              <w:t>确定分子式、确定分子结构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①确定有机化合物实验式、相对分子质量、分子式的有关计算。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②通过具体实例了解某些物理方法如何确定有机化合物的相对分子质量和分子结构。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③巩固常见官能团的检验所需检验试剂以及检验方法，熟悉同分异构体的书写。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pPr>
              <w:widowControl/>
              <w:rPr>
                <w:rFonts w:cs="宋体" w:asciiTheme="minorEastAsia" w:hAnsiTheme="minorEastAsia"/>
                <w:bCs/>
                <w:color w:val="000000"/>
                <w:kern w:val="0"/>
                <w:sz w:val="22"/>
              </w:rPr>
            </w:pPr>
            <w:r>
              <w:rPr>
                <w:sz w:val="21"/>
              </w:rPr>
              <w:t>新课引入</w:t>
            </w:r>
          </w:p>
        </w:tc>
        <w:tc>
          <w:tcPr>
            <w:tcW w:w="2330" w:type="dxa"/>
            <w:gridSpan w:val="2"/>
            <w:shd w:val="clear" w:color="auto" w:fill="auto"/>
            <w:noWrap/>
            <w:vAlign w:val="center"/>
          </w:tcPr>
          <w:p>
            <w:pPr>
              <w:widowControl/>
              <w:jc w:val="center"/>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【导入】</w:t>
            </w:r>
          </w:p>
          <w:p>
            <w:pPr>
              <w:widowControl/>
              <w:jc w:val="center"/>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以一则新闻视频导入，挖掘机师傅李伟从古墓中得到不明物体，在村民中产生了热议，大家认为是传说中的“古墓神药阿魏”，甚至有人愿意出高价购买。</w:t>
            </w:r>
          </w:p>
          <w:p>
            <w:pPr>
              <w:widowControl/>
              <w:jc w:val="center"/>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【思考与交流】</w:t>
            </w:r>
          </w:p>
          <w:p>
            <w:pPr>
              <w:widowControl/>
              <w:jc w:val="center"/>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李伟从古墓中得到的是否是村民所说的灵丹妙药阿魏呢？古墓神药阿魏是否真实存在呢？</w:t>
            </w:r>
          </w:p>
          <w:p>
            <w:pPr>
              <w:widowControl/>
              <w:jc w:val="center"/>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【过渡】</w:t>
            </w:r>
          </w:p>
          <w:p>
            <w:pPr>
              <w:widowControl/>
              <w:jc w:val="center"/>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我们今天的任务就是一起来探究阿魏的有效成分阿魏酸的结构。</w:t>
            </w:r>
          </w:p>
          <w:p>
            <w:pPr>
              <w:widowControl/>
              <w:jc w:val="center"/>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【板书】</w:t>
            </w:r>
          </w:p>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研究有机化合物的一般步骤和方法</w:t>
            </w:r>
          </w:p>
        </w:tc>
        <w:tc>
          <w:tcPr>
            <w:tcW w:w="2330" w:type="dxa"/>
            <w:gridSpan w:val="2"/>
            <w:shd w:val="clear" w:color="auto" w:fill="auto"/>
            <w:noWrap/>
            <w:vAlign w:val="center"/>
          </w:tcPr>
          <w:p>
            <w:pPr>
              <w:widowControl/>
              <w:jc w:val="center"/>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lang w:eastAsia="zh-CN"/>
              </w:rPr>
              <w:t>通过材料引发思考</w:t>
            </w:r>
          </w:p>
        </w:tc>
        <w:tc>
          <w:tcPr>
            <w:tcW w:w="2330" w:type="dxa"/>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用生活中的实际问题来引入本节内容，激发学生的学习兴趣，拨动学生的思维之弦，使学生产生强烈的求知欲望和高涨的学习热情，创造良好的学习情境。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pPr>
              <w:widowControl/>
              <w:rPr>
                <w:rFonts w:cs="宋体" w:asciiTheme="minorEastAsia" w:hAnsiTheme="minorEastAsia"/>
                <w:bCs/>
                <w:color w:val="000000"/>
                <w:kern w:val="0"/>
                <w:sz w:val="22"/>
              </w:rPr>
            </w:pPr>
            <w:r>
              <w:rPr>
                <w:rFonts w:hint="eastAsia" w:cs="宋体" w:asciiTheme="minorEastAsia" w:hAnsiTheme="minorEastAsia"/>
                <w:bCs/>
                <w:color w:val="000000"/>
                <w:kern w:val="0"/>
                <w:sz w:val="22"/>
              </w:rPr>
              <w:t>根据信息探究阿魏酸的实验式以及化学式</w:t>
            </w:r>
          </w:p>
        </w:tc>
        <w:tc>
          <w:tcPr>
            <w:tcW w:w="2330"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称量 97g 该有机物在足量 O2 中完全燃烧，生成220g CO2和45g H2O,其质谱图如下，请确定该有机物实验式及分子式。</w:t>
            </w:r>
          </w:p>
        </w:tc>
        <w:tc>
          <w:tcPr>
            <w:tcW w:w="2330" w:type="dxa"/>
            <w:gridSpan w:val="2"/>
            <w:shd w:val="clear" w:color="auto" w:fill="auto"/>
            <w:noWrap/>
            <w:vAlign w:val="center"/>
          </w:tcPr>
          <w:p>
            <w:pPr>
              <w:widowControl/>
              <w:jc w:val="center"/>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lang w:eastAsia="zh-CN"/>
              </w:rPr>
              <w:t>思考回答</w:t>
            </w:r>
          </w:p>
        </w:tc>
        <w:tc>
          <w:tcPr>
            <w:tcW w:w="2330" w:type="dxa"/>
            <w:shd w:val="clear" w:color="auto" w:fill="auto"/>
            <w:noWrap/>
            <w:vAlign w:val="center"/>
          </w:tcPr>
          <w:p>
            <w:pPr>
              <w:widowControl/>
              <w:jc w:val="center"/>
              <w:rPr>
                <w:rFonts w:hint="eastAsia" w:cs="宋体" w:asciiTheme="minorEastAsia" w:hAnsiTheme="minorEastAsia"/>
                <w:bCs/>
                <w:color w:val="000000"/>
                <w:kern w:val="0"/>
                <w:sz w:val="28"/>
                <w:szCs w:val="28"/>
                <w:lang w:eastAsia="zh-CN"/>
              </w:rPr>
            </w:pPr>
            <w:r>
              <w:rPr>
                <w:rFonts w:hint="eastAsia" w:cs="宋体" w:asciiTheme="minorEastAsia" w:hAnsiTheme="minorEastAsia"/>
                <w:bCs/>
                <w:color w:val="000000"/>
                <w:kern w:val="0"/>
                <w:sz w:val="28"/>
                <w:szCs w:val="28"/>
                <w:lang w:eastAsia="zh-CN"/>
              </w:rPr>
              <w:t>元素定性、定量分析；质谱法；确定实验式方法；确定分子式方法。巩固所学内容，建构知识体系。</w:t>
            </w:r>
          </w:p>
          <w:p>
            <w:pPr>
              <w:widowControl/>
              <w:jc w:val="center"/>
              <w:rPr>
                <w:rFonts w:hint="eastAsia" w:cs="宋体" w:asciiTheme="minorEastAsia" w:hAnsiTheme="minorEastAsia" w:eastAsiaTheme="minorEastAsia"/>
                <w:bCs/>
                <w:color w:val="000000"/>
                <w:kern w:val="0"/>
                <w:sz w:val="28"/>
                <w:szCs w:val="28"/>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pPr>
              <w:widowControl/>
              <w:rPr>
                <w:rFonts w:hint="eastAsia" w:cs="宋体" w:asciiTheme="minorEastAsia" w:hAnsiTheme="minorEastAsia" w:eastAsiaTheme="minorEastAsia"/>
                <w:bCs/>
                <w:color w:val="000000"/>
                <w:kern w:val="0"/>
                <w:sz w:val="22"/>
                <w:lang w:eastAsia="zh-CN"/>
              </w:rPr>
            </w:pPr>
            <w:r>
              <w:rPr>
                <w:rFonts w:hint="eastAsia" w:cs="宋体" w:asciiTheme="minorEastAsia" w:hAnsiTheme="minorEastAsia"/>
                <w:bCs/>
                <w:color w:val="000000"/>
                <w:kern w:val="0"/>
                <w:sz w:val="22"/>
              </w:rPr>
              <w:t>开展小组实验对阿魏酸结构进行探究</w:t>
            </w:r>
            <w:r>
              <w:rPr>
                <w:rFonts w:hint="eastAsia" w:cs="宋体" w:asciiTheme="minorEastAsia" w:hAnsiTheme="minorEastAsia"/>
                <w:bCs/>
                <w:color w:val="000000"/>
                <w:kern w:val="0"/>
                <w:sz w:val="22"/>
                <w:lang w:eastAsia="zh-CN"/>
              </w:rPr>
              <w:t>，学习红外光谱</w:t>
            </w:r>
          </w:p>
        </w:tc>
        <w:tc>
          <w:tcPr>
            <w:tcW w:w="2330" w:type="dxa"/>
            <w:gridSpan w:val="2"/>
            <w:shd w:val="clear" w:color="auto" w:fill="auto"/>
            <w:noWrap/>
            <w:vAlign w:val="center"/>
          </w:tcPr>
          <w:p>
            <w:pPr>
              <w:widowControl/>
              <w:jc w:val="left"/>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lang w:eastAsia="zh-CN"/>
              </w:rPr>
              <w:t>介绍实验设计思路和红外光谱等实验仪器的原理</w:t>
            </w:r>
          </w:p>
        </w:tc>
        <w:tc>
          <w:tcPr>
            <w:tcW w:w="2330" w:type="dxa"/>
            <w:gridSpan w:val="2"/>
            <w:shd w:val="clear" w:color="auto" w:fill="auto"/>
            <w:noWrap/>
            <w:vAlign w:val="center"/>
          </w:tcPr>
          <w:p>
            <w:pPr>
              <w:widowControl/>
              <w:jc w:val="center"/>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lang w:eastAsia="zh-CN"/>
              </w:rPr>
              <w:t>小组讨论，推测结构</w:t>
            </w:r>
          </w:p>
        </w:tc>
        <w:tc>
          <w:tcPr>
            <w:tcW w:w="2330" w:type="dxa"/>
            <w:shd w:val="clear" w:color="auto" w:fill="auto"/>
            <w:noWrap/>
            <w:vAlign w:val="center"/>
          </w:tcPr>
          <w:p>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eastAsia="zh-CN"/>
              </w:rPr>
              <w:t>开展小组实验有利于激发学生的学习兴趣，锻炼学生的观察能力，提高学生的探究能力，培养学生的团队合作精神。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center"/>
          </w:tcPr>
          <w:p>
            <w:pPr>
              <w:widowControl/>
              <w:rPr>
                <w:rFonts w:hint="eastAsia" w:cs="宋体" w:asciiTheme="minorEastAsia" w:hAnsiTheme="minorEastAsia" w:eastAsiaTheme="minorEastAsia"/>
                <w:bCs/>
                <w:color w:val="000000"/>
                <w:kern w:val="0"/>
                <w:sz w:val="22"/>
                <w:lang w:eastAsia="zh-CN"/>
              </w:rPr>
            </w:pPr>
            <w:r>
              <w:rPr>
                <w:rFonts w:hint="eastAsia" w:ascii="宋体" w:hAnsi="宋体" w:eastAsia="宋体"/>
                <w:b/>
                <w:bCs/>
                <w:color w:val="000000" w:themeColor="text1"/>
                <w:szCs w:val="21"/>
                <w:lang w:val="en-US" w:eastAsia="zh-CN"/>
                <w14:textFill>
                  <w14:solidFill>
                    <w14:schemeClr w14:val="tx1"/>
                  </w14:solidFill>
                </w14:textFill>
              </w:rPr>
              <w:t>学习核磁共振氢谱、</w:t>
            </w:r>
            <w:r>
              <w:rPr>
                <w:rFonts w:hint="eastAsia" w:eastAsia="宋体" w:cs="宋体"/>
                <w:b/>
                <w:bCs/>
                <w:color w:val="000000" w:themeColor="text1"/>
                <w:lang w:val="en-US" w:eastAsia="zh-CN"/>
                <w14:textFill>
                  <w14:solidFill>
                    <w14:schemeClr w14:val="tx1"/>
                  </w14:solidFill>
                </w14:textFill>
              </w:rPr>
              <w:t>X-射线衍射实验方法</w:t>
            </w:r>
          </w:p>
        </w:tc>
        <w:tc>
          <w:tcPr>
            <w:tcW w:w="2330" w:type="dxa"/>
            <w:gridSpan w:val="2"/>
            <w:shd w:val="clear" w:color="auto" w:fill="auto"/>
            <w:noWrap/>
            <w:vAlign w:val="center"/>
          </w:tcPr>
          <w:p>
            <w:pPr>
              <w:widowControl/>
              <w:jc w:val="left"/>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lang w:eastAsia="zh-CN"/>
              </w:rPr>
              <w:t>介绍核磁共振氢谱、X-射线衍射实验原理和谱图识别方法</w:t>
            </w:r>
          </w:p>
        </w:tc>
        <w:tc>
          <w:tcPr>
            <w:tcW w:w="2330" w:type="dxa"/>
            <w:gridSpan w:val="2"/>
            <w:shd w:val="clear" w:color="auto" w:fill="auto"/>
            <w:noWrap/>
            <w:vAlign w:val="center"/>
          </w:tcPr>
          <w:p>
            <w:pPr>
              <w:widowControl/>
              <w:jc w:val="center"/>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lang w:eastAsia="zh-CN"/>
              </w:rPr>
              <w:t>认真学习谱图识别方法</w:t>
            </w:r>
          </w:p>
        </w:tc>
        <w:tc>
          <w:tcPr>
            <w:tcW w:w="2330" w:type="dxa"/>
            <w:shd w:val="clear" w:color="auto" w:fill="auto"/>
            <w:noWrap/>
            <w:vAlign w:val="center"/>
          </w:tcPr>
          <w:p>
            <w:pPr>
              <w:widowControl/>
              <w:jc w:val="center"/>
              <w:rPr>
                <w:rFonts w:hint="eastAsia" w:cs="宋体" w:asciiTheme="minorEastAsia" w:hAnsiTheme="minorEastAsia"/>
                <w:bCs/>
                <w:color w:val="000000"/>
                <w:kern w:val="0"/>
                <w:sz w:val="28"/>
                <w:szCs w:val="28"/>
                <w:lang w:eastAsia="zh-CN"/>
              </w:rPr>
            </w:pPr>
            <w:r>
              <w:rPr>
                <w:rFonts w:hint="eastAsia" w:cs="宋体" w:asciiTheme="minorEastAsia" w:hAnsiTheme="minorEastAsia"/>
                <w:bCs/>
                <w:color w:val="000000"/>
                <w:kern w:val="0"/>
                <w:sz w:val="28"/>
                <w:szCs w:val="28"/>
                <w:lang w:eastAsia="zh-CN"/>
              </w:rPr>
              <w:t>能够根据核磁共振氢谱峰判断处于不同化学环境氢原子种类以及个数比，来判断有机物的结构。</w:t>
            </w:r>
          </w:p>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lang w:eastAsia="zh-CN"/>
              </w:rPr>
              <w:t>感受现代科学技术的发展对有机化学发展的推动作用，加深从宏观辨识到微观探析的理解。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pPr>
              <w:widowControl/>
              <w:jc w:val="left"/>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lang w:eastAsia="zh-CN"/>
              </w:rPr>
              <w:t>见作业设计文件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top"/>
          </w:tcPr>
          <w:p>
            <w:pPr>
              <w:widowControl/>
              <w:numPr>
                <w:numId w:val="0"/>
              </w:numPr>
              <w:jc w:val="center"/>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eastAsia="zh-CN"/>
              </w:rPr>
              <w:t>研究有机化合物的一般方法</w:t>
            </w:r>
            <w:r>
              <w:rPr>
                <w:rFonts w:hint="eastAsia" w:cs="宋体" w:asciiTheme="minorEastAsia" w:hAnsiTheme="minorEastAsia"/>
                <w:bCs/>
                <w:color w:val="000000"/>
                <w:kern w:val="0"/>
                <w:sz w:val="28"/>
                <w:szCs w:val="28"/>
                <w:lang w:val="en-US" w:eastAsia="zh-CN"/>
              </w:rPr>
              <w:t>萃取</w:t>
            </w:r>
          </w:p>
          <w:p>
            <w:pPr>
              <w:widowControl/>
              <w:numPr>
                <w:ilvl w:val="0"/>
                <w:numId w:val="0"/>
              </w:numPr>
              <w:jc w:val="left"/>
              <w:rPr>
                <w:rFonts w:hint="eastAsia" w:cs="宋体" w:asciiTheme="minorEastAsia" w:hAnsiTheme="minorEastAsia"/>
                <w:bCs/>
                <w:color w:val="000000"/>
                <w:kern w:val="0"/>
                <w:sz w:val="28"/>
                <w:szCs w:val="28"/>
                <w:lang w:val="en-US" w:eastAsia="zh-CN"/>
              </w:rPr>
            </w:pPr>
            <w:r>
              <w:rPr>
                <w:b/>
                <w:bCs/>
              </w:rPr>
              <w:drawing>
                <wp:inline distT="0" distB="0" distL="114300" distR="114300">
                  <wp:extent cx="3582670" cy="239395"/>
                  <wp:effectExtent l="0" t="0" r="1778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3582670" cy="239395"/>
                          </a:xfrm>
                          <a:prstGeom prst="rect">
                            <a:avLst/>
                          </a:prstGeom>
                          <a:noFill/>
                          <a:ln>
                            <a:noFill/>
                          </a:ln>
                        </pic:spPr>
                      </pic:pic>
                    </a:graphicData>
                  </a:graphic>
                </wp:inline>
              </w:drawing>
            </w:r>
          </w:p>
          <w:p>
            <w:pPr>
              <w:widowControl/>
              <w:numPr>
                <w:ilvl w:val="0"/>
                <w:numId w:val="4"/>
              </w:numPr>
              <w:jc w:val="left"/>
              <w:rPr>
                <w:rFonts w:hint="default"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根据信息探究阿魏酸的实验式以及化学式</w:t>
            </w:r>
          </w:p>
          <w:p>
            <w:pPr>
              <w:widowControl/>
              <w:numPr>
                <w:ilvl w:val="0"/>
                <w:numId w:val="4"/>
              </w:numPr>
              <w:jc w:val="left"/>
              <w:rPr>
                <w:rFonts w:hint="default"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根据红外光谱的分析结果，推测出阿魏酸可能的结构</w:t>
            </w:r>
          </w:p>
          <w:p>
            <w:pPr>
              <w:widowControl/>
              <w:jc w:val="left"/>
              <w:rPr>
                <w:rFonts w:hint="default"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3.核磁共振氢谱、X-射线衍射仪分析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p>
        </w:tc>
      </w:tr>
    </w:tbl>
    <w:p>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096369-079A-499D-B30D-6B9BA03858B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DB9207C-9AFC-45B7-ADF8-7979F88357D7}"/>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altName w:val="楷体_GB2312"/>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3" w:fontKey="{40B748D5-171B-4EAC-BE89-B718B56CE63F}"/>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3E040"/>
    <w:multiLevelType w:val="singleLevel"/>
    <w:tmpl w:val="BA43E040"/>
    <w:lvl w:ilvl="0" w:tentative="0">
      <w:start w:val="1"/>
      <w:numFmt w:val="decimal"/>
      <w:lvlText w:val="%1."/>
      <w:lvlJc w:val="left"/>
      <w:pPr>
        <w:tabs>
          <w:tab w:val="left" w:pos="312"/>
        </w:tabs>
      </w:pPr>
    </w:lvl>
  </w:abstractNum>
  <w:abstractNum w:abstractNumId="1">
    <w:nsid w:val="0CE13B57"/>
    <w:multiLevelType w:val="multilevel"/>
    <w:tmpl w:val="0CE13B57"/>
    <w:lvl w:ilvl="0" w:tentative="0">
      <w:start w:val="1"/>
      <w:numFmt w:val="chineseCountingThousand"/>
      <w:pStyle w:val="9"/>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00B20FE"/>
    <w:multiLevelType w:val="multilevel"/>
    <w:tmpl w:val="100B20FE"/>
    <w:lvl w:ilvl="0" w:tentative="0">
      <w:start w:val="1"/>
      <w:numFmt w:val="chineseCountingThousand"/>
      <w:pStyle w:val="8"/>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2A4F33"/>
    <w:multiLevelType w:val="multilevel"/>
    <w:tmpl w:val="772A4F33"/>
    <w:lvl w:ilvl="0" w:tentative="0">
      <w:start w:val="1"/>
      <w:numFmt w:val="chineseCountingThousand"/>
      <w:pStyle w:val="7"/>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3MmZlYmFjZDdhYjg1ZmMyNjI5OTdiMjdmMmU2YzA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1C1A2027"/>
    <w:rsid w:val="318843D1"/>
    <w:rsid w:val="34880850"/>
    <w:rsid w:val="5252566E"/>
    <w:rsid w:val="73897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5"/>
    <w:autoRedefine/>
    <w:semiHidden/>
    <w:unhideWhenUsed/>
    <w:qFormat/>
    <w:uiPriority w:val="99"/>
    <w:rPr>
      <w:sz w:val="18"/>
      <w:szCs w:val="18"/>
    </w:rPr>
  </w:style>
  <w:style w:type="paragraph" w:styleId="3">
    <w:name w:val="toc 1"/>
    <w:basedOn w:val="1"/>
    <w:next w:val="1"/>
    <w:qFormat/>
    <w:uiPriority w:val="39"/>
    <w:pPr>
      <w:spacing w:line="360" w:lineRule="auto"/>
      <w:jc w:val="left"/>
    </w:pPr>
    <w:rPr>
      <w:rFonts w:ascii="仿宋_GB2312" w:hAnsi="Calibri" w:eastAsia="仿宋_GB2312" w:cs="Calibri"/>
      <w:bCs/>
      <w:caps/>
      <w:sz w:val="28"/>
      <w:szCs w:val="20"/>
    </w:rPr>
  </w:style>
  <w:style w:type="paragraph" w:styleId="4">
    <w:name w:val="toc 2"/>
    <w:basedOn w:val="1"/>
    <w:next w:val="1"/>
    <w:autoRedefine/>
    <w:uiPriority w:val="39"/>
    <w:pPr>
      <w:spacing w:line="360" w:lineRule="auto"/>
      <w:ind w:firstLine="200" w:firstLineChars="200"/>
      <w:jc w:val="left"/>
    </w:pPr>
    <w:rPr>
      <w:rFonts w:ascii="仿宋_GB2312" w:hAnsi="Calibri" w:eastAsia="仿宋_GB2312" w:cs="Calibri"/>
      <w:smallCaps/>
      <w:sz w:val="24"/>
      <w:szCs w:val="20"/>
    </w:rPr>
  </w:style>
  <w:style w:type="paragraph" w:customStyle="1" w:styleId="7">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8">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9">
    <w:name w:val="J3编"/>
    <w:autoRedefine/>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0">
    <w:name w:val="J正"/>
    <w:autoRedefine/>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1">
    <w:name w:val="D1"/>
    <w:next w:val="1"/>
    <w:autoRedefine/>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2">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3">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4">
    <w:name w:val="J令"/>
    <w:autoRedefine/>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5">
    <w:name w:val="批注框文本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3</Pages>
  <Words>56</Words>
  <Characters>322</Characters>
  <Lines>2</Lines>
  <Paragraphs>1</Paragraphs>
  <TotalTime>0</TotalTime>
  <ScaleCrop>false</ScaleCrop>
  <LinksUpToDate>false</LinksUpToDate>
  <CharactersWithSpaces>377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沈园</cp:lastModifiedBy>
  <cp:lastPrinted>2023-10-12T02:38:00Z</cp:lastPrinted>
  <dcterms:modified xsi:type="dcterms:W3CDTF">2024-01-03T12:08:55Z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D405FF92EE9C4903AA396029F15E1E2C_13</vt:lpwstr>
  </property>
</Properties>
</file>