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auto"/>
        <w:tabs>
          <w:tab w:val="left" w:pos="1995"/>
        </w:tabs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i w:val="0"/>
          <w:iCs w:val="0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11150600</wp:posOffset>
            </wp:positionH>
            <wp:positionV relativeFrom="topMargin">
              <wp:posOffset>12115800</wp:posOffset>
            </wp:positionV>
            <wp:extent cx="495300" cy="393700"/>
            <wp:effectExtent l="0" t="0" r="0" b="6350"/>
            <wp:wrapNone/>
            <wp:docPr id="100068" name="图片 100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8" name="图片 1000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11468100</wp:posOffset>
            </wp:positionH>
            <wp:positionV relativeFrom="topMargin">
              <wp:posOffset>11264900</wp:posOffset>
            </wp:positionV>
            <wp:extent cx="254000" cy="393700"/>
            <wp:effectExtent l="0" t="0" r="12700" b="6350"/>
            <wp:wrapNone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sz w:val="36"/>
          <w:szCs w:val="36"/>
        </w:rPr>
        <w:t>第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sz w:val="36"/>
          <w:szCs w:val="36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sz w:val="36"/>
          <w:szCs w:val="36"/>
        </w:rPr>
        <w:t xml:space="preserve">节  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sz w:val="36"/>
          <w:szCs w:val="36"/>
          <w:lang w:eastAsia="zh-CN"/>
        </w:rPr>
        <w:t>离子反应</w:t>
      </w:r>
    </w:p>
    <w:p>
      <w:pPr>
        <w:shd w:val="clear" w:color="auto" w:fill="auto"/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sz w:val="32"/>
          <w:szCs w:val="32"/>
        </w:rPr>
        <w:t xml:space="preserve">课时  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sz w:val="32"/>
          <w:szCs w:val="32"/>
          <w:lang w:eastAsia="zh-CN"/>
        </w:rPr>
        <w:t>电解质的电离</w:t>
      </w:r>
    </w:p>
    <w:p>
      <w:pPr>
        <w:shd w:val="clear" w:color="auto" w:fill="auto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iCs w:val="0"/>
          <w:sz w:val="21"/>
        </w:rPr>
      </w:pPr>
      <w:r>
        <w:rPr>
          <w:rFonts w:hint="default" w:ascii="Times New Roman" w:hAnsi="Times New Roman" w:eastAsia="宋体" w:cs="Times New Roman"/>
          <w:b/>
          <w:i w:val="0"/>
          <w:iCs w:val="0"/>
          <w:sz w:val="21"/>
        </w:rPr>
        <w:t>一、单选题</w:t>
      </w:r>
    </w:p>
    <w:p>
      <w:pPr>
        <w:numPr>
          <w:ilvl w:val="0"/>
          <w:numId w:val="0"/>
        </w:numPr>
        <w:spacing w:before="0" w:after="0" w:line="360" w:lineRule="auto"/>
        <w:ind w:left="0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.</w:t>
      </w:r>
      <w:bookmarkStart w:id="0" w:name="d1853790-bbed-4851-9ce2-544d2857c67a"/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一化学兴趣小组在家中进行化学实验，按照下图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1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连接好线路发现灯泡不亮，按照下图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2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连接好线路发现灯泡亮，由此得出的结论正确的是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br w:type="textWrapping"/>
      </w:r>
      <w:r>
        <w:rPr>
          <w:rFonts w:hint="default"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81250" cy="1181100"/>
            <wp:effectExtent l="0" t="0" r="0" b="0"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NaCl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溶液是电解质</w:t>
      </w:r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NaCl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固体是非电解质</w:t>
      </w:r>
      <w:r>
        <w:rPr>
          <w:rFonts w:hint="default" w:ascii="Times New Roman" w:hAnsi="Times New Roman" w:cs="Times New Roman"/>
          <w:i w:val="0"/>
          <w:iCs w:val="0"/>
        </w:rPr>
        <w:br w:type="textWrapping"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NaCl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固体中没有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N</m:t>
        </m:r>
        <m:sSup>
          <m:sSup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cs="Times New Roman"/>
              </w:rPr>
              <m:t>a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cs="Times New Roman"/>
              </w:rPr>
              <m:t>+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p>
        </m:sSup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和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C</m:t>
        </m:r>
        <m:sSup>
          <m:sSup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cs="Times New Roman"/>
              </w:rPr>
              <m:t>l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cs="Times New Roman"/>
              </w:rPr>
              <m:t>−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p>
        </m:sSup>
      </m:oMath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NaCl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溶液中存在自由移动的离子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</w:rPr>
        <w:t>．下列物质属于电解质的是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</w:rPr>
        <w:t>A．Cu</w:t>
      </w:r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cs="Times New Roman"/>
          <w:i w:val="0"/>
          <w:iCs w:val="0"/>
        </w:rPr>
        <w:t>B．熔融的NaCl</w:t>
      </w:r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cs="Times New Roman"/>
          <w:i w:val="0"/>
          <w:iCs w:val="0"/>
        </w:rPr>
        <w:t>C．稀盐酸</w:t>
      </w:r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cs="Times New Roman"/>
          <w:i w:val="0"/>
          <w:iCs w:val="0"/>
        </w:rPr>
        <w:t>D．乙醇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  <w:lang w:val="en-US" w:eastAsia="zh-CN"/>
        </w:rPr>
        <w:t>3</w:t>
      </w:r>
      <w:r>
        <w:rPr>
          <w:rFonts w:hint="default" w:ascii="Times New Roman" w:hAnsi="Times New Roman" w:cs="Times New Roman"/>
          <w:i w:val="0"/>
          <w:iCs w:val="0"/>
        </w:rPr>
        <w:t>．下列物质属于非电解质的是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</w:rPr>
        <w:t>A．</w:t>
      </w:r>
      <w:r>
        <w:rPr>
          <w:rFonts w:hint="default" w:ascii="Times New Roman" w:hAnsi="Times New Roman" w:cs="Times New Roman"/>
          <w:i w:val="0"/>
          <w:iCs w:val="0"/>
        </w:rPr>
        <w:object>
          <v:shape id="_x0000_i1025" o:spt="75" alt="eqIda4298cb837170c021b9f2cd4e674a6a3" type="#_x0000_t75" style="height:16.3pt;width:21.1pt;" o:ole="t" filled="f" o:preferrelative="t" stroked="f" coordsize="21600,21600">
            <v:path/>
            <v:fill on="f" focussize="0,0"/>
            <v:stroke on="f" joinstyle="miter"/>
            <v:imagedata r:id="rId10" o:title="eqIda4298cb837170c021b9f2cd4e674a6a3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cs="Times New Roman"/>
          <w:i w:val="0"/>
          <w:iCs w:val="0"/>
        </w:rPr>
        <w:t>B．</w:t>
      </w:r>
      <w:r>
        <w:rPr>
          <w:rFonts w:hint="default" w:ascii="Times New Roman" w:hAnsi="Times New Roman" w:cs="Times New Roman"/>
          <w:i w:val="0"/>
          <w:iCs w:val="0"/>
        </w:rPr>
        <w:object>
          <v:shape id="_x0000_i1026" o:spt="75" alt="eqId387d2029bc8e5f0ceb454be937a07e3f" type="#_x0000_t75" style="height:12.5pt;width:21.05pt;" o:ole="t" filled="f" o:preferrelative="t" stroked="f" coordsize="21600,21600">
            <v:path/>
            <v:fill on="f" focussize="0,0"/>
            <v:stroke on="f" joinstyle="miter"/>
            <v:imagedata r:id="rId12" o:title="eqId387d2029bc8e5f0ceb454be937a07e3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cs="Times New Roman"/>
          <w:i w:val="0"/>
          <w:iCs w:val="0"/>
        </w:rPr>
        <w:t>C．</w:t>
      </w:r>
      <w:r>
        <w:rPr>
          <w:rFonts w:hint="default" w:ascii="Times New Roman" w:hAnsi="Times New Roman" w:cs="Times New Roman"/>
          <w:i w:val="0"/>
          <w:iCs w:val="0"/>
        </w:rPr>
        <w:object>
          <v:shape id="_x0000_i1027" o:spt="75" alt="eqId894f3c49b7ff56b79d92da2359bb051f" type="#_x0000_t75" style="height:14.95pt;width:38.7pt;" o:ole="t" filled="f" o:preferrelative="t" stroked="f" coordsize="21600,21600">
            <v:path/>
            <v:fill on="f" focussize="0,0"/>
            <v:stroke on="f" joinstyle="miter"/>
            <v:imagedata r:id="rId14" o:title="eqId894f3c49b7ff56b79d92da2359bb051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cs="Times New Roman"/>
          <w:i w:val="0"/>
          <w:iCs w:val="0"/>
        </w:rPr>
        <w:t>D．</w:t>
      </w:r>
      <w:r>
        <w:rPr>
          <w:rFonts w:hint="default" w:ascii="Times New Roman" w:hAnsi="Times New Roman" w:cs="Times New Roman"/>
          <w:i w:val="0"/>
          <w:iCs w:val="0"/>
        </w:rPr>
        <w:object>
          <v:shape id="_x0000_i1028" o:spt="75" alt="eqIddabf3433f95b16485024c4eede9f2a50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16" o:title="eqIddabf3433f95b16485024c4eede9f2a5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.</w:t>
      </w:r>
      <w:bookmarkStart w:id="1" w:name="9e2d3e49-aaaa-41a4-844a-1bc6e1cd4e51"/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下列叙述正确的是</w:t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1"/>
    </w:p>
    <w:p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固体氯化钠不导电，所以氯化钠不是电解质</w:t>
      </w:r>
      <w:r>
        <w:rPr>
          <w:rFonts w:hint="default" w:ascii="Times New Roman" w:hAnsi="Times New Roman" w:cs="Times New Roman"/>
          <w:i w:val="0"/>
          <w:iCs w:val="0"/>
        </w:rPr>
        <w:br w:type="textWrapping"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铜丝能导电，所以铜是电解质</w:t>
      </w:r>
      <w:r>
        <w:rPr>
          <w:rFonts w:hint="default" w:ascii="Times New Roman" w:hAnsi="Times New Roman" w:cs="Times New Roman"/>
          <w:i w:val="0"/>
          <w:iCs w:val="0"/>
        </w:rPr>
        <w:br w:type="textWrapping"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氯化氢水溶液能导电，所以氯化氢是电解质</w:t>
      </w:r>
      <w:r>
        <w:rPr>
          <w:rFonts w:hint="default" w:ascii="Times New Roman" w:hAnsi="Times New Roman" w:cs="Times New Roman"/>
          <w:i w:val="0"/>
          <w:iCs w:val="0"/>
        </w:rPr>
        <w:br w:type="textWrapping"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S</m:t>
        </m:r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</w:rPr>
              <m:t>O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</w:rPr>
              <m:t>3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溶于水能导电，所以</w:t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S</m:t>
        </m:r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</w:rPr>
              <m:t>O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</w:rPr>
              <m:t>3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是电解质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  <w:lang w:val="en-US" w:eastAsia="zh-CN"/>
        </w:rPr>
        <w:t>5</w:t>
      </w:r>
      <w:r>
        <w:rPr>
          <w:rFonts w:hint="default" w:ascii="Times New Roman" w:hAnsi="Times New Roman" w:cs="Times New Roman"/>
          <w:i w:val="0"/>
          <w:iCs w:val="0"/>
        </w:rPr>
        <w:t>．下列属于能导电的电解质的是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</w:rPr>
        <w:t>A．铁</w:t>
      </w:r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cs="Times New Roman"/>
          <w:i w:val="0"/>
          <w:iCs w:val="0"/>
        </w:rPr>
        <w:t>B．熔融氯化钾</w:t>
      </w:r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cs="Times New Roman"/>
          <w:i w:val="0"/>
          <w:iCs w:val="0"/>
        </w:rPr>
        <w:t>C．稀盐酸</w:t>
      </w:r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cs="Times New Roman"/>
          <w:i w:val="0"/>
          <w:iCs w:val="0"/>
        </w:rPr>
        <w:t>D．蔗糖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</w:rPr>
        <w:t>6．将NaCl固体加入水中，在水分子的作用下，Na</w:t>
      </w:r>
      <w:r>
        <w:rPr>
          <w:rFonts w:hint="default" w:ascii="Times New Roman" w:hAnsi="Times New Roman" w:cs="Times New Roman"/>
          <w:i w:val="0"/>
          <w:iCs w:val="0"/>
          <w:vertAlign w:val="superscript"/>
        </w:rPr>
        <w:t>+</w:t>
      </w:r>
      <w:r>
        <w:rPr>
          <w:rFonts w:hint="default" w:ascii="Times New Roman" w:hAnsi="Times New Roman" w:cs="Times New Roman"/>
          <w:i w:val="0"/>
          <w:iCs w:val="0"/>
        </w:rPr>
        <w:t>和Cl</w:t>
      </w:r>
      <w:r>
        <w:rPr>
          <w:rFonts w:hint="default" w:ascii="Times New Roman" w:hAnsi="Times New Roman" w:cs="Times New Roman"/>
          <w:i w:val="0"/>
          <w:iCs w:val="0"/>
          <w:vertAlign w:val="superscript"/>
        </w:rPr>
        <w:t>−</w:t>
      </w:r>
      <w:r>
        <w:rPr>
          <w:rFonts w:hint="default" w:ascii="Times New Roman" w:hAnsi="Times New Roman" w:cs="Times New Roman"/>
          <w:i w:val="0"/>
          <w:iCs w:val="0"/>
        </w:rPr>
        <w:t>脱离NaCl固体的表面进入水中。该过程的示意图</w:t>
      </w:r>
      <w:r>
        <w:rPr>
          <w:rFonts w:hint="default" w:ascii="Times New Roman" w:hAnsi="Times New Roman" w:cs="Times New Roman"/>
          <w:i w:val="0"/>
          <w:iCs w:val="0"/>
          <w:em w:val="underDot"/>
        </w:rPr>
        <w:t>不正确</w:t>
      </w:r>
      <w:r>
        <w:rPr>
          <w:rFonts w:hint="default" w:ascii="Times New Roman" w:hAnsi="Times New Roman" w:cs="Times New Roman"/>
          <w:i w:val="0"/>
          <w:iCs w:val="0"/>
        </w:rPr>
        <w:t>的是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</w:rPr>
        <w:t>A．</w:t>
      </w:r>
      <w:r>
        <w:rPr>
          <w:rFonts w:hint="default"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42975" cy="1219200"/>
            <wp:effectExtent l="0" t="0" r="9525" b="0"/>
            <wp:docPr id="100003" name="图片 100003" descr="@@@bf7d4269-de12-43c2-9686-9cdbe61a3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bf7d4269-de12-43c2-9686-9cdbe61a338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cs="Times New Roman"/>
          <w:i w:val="0"/>
          <w:iCs w:val="0"/>
        </w:rPr>
        <w:t>B．</w:t>
      </w:r>
      <w:r>
        <w:rPr>
          <w:rFonts w:hint="default"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0" cy="1219200"/>
            <wp:effectExtent l="0" t="0" r="0" b="0"/>
            <wp:docPr id="7" name="图片 7" descr="@@@062b25ff-3aa8-48ef-86ef-77e677b13d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@@@062b25ff-3aa8-48ef-86ef-77e677b13dd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</w:rPr>
        <w:t>C．</w:t>
      </w:r>
      <w:r>
        <w:rPr>
          <w:rFonts w:hint="default"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62025" cy="1143000"/>
            <wp:effectExtent l="0" t="0" r="9525" b="0"/>
            <wp:docPr id="8" name="图片 8" descr="@@@d745eda4-5cba-4bb9-b3b0-cc7ae2be0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@@@d745eda4-5cba-4bb9-b3b0-cc7ae2be028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cs="Times New Roman"/>
          <w:i w:val="0"/>
          <w:iCs w:val="0"/>
        </w:rPr>
        <w:t>D．</w:t>
      </w:r>
      <w:r>
        <w:rPr>
          <w:rFonts w:hint="default"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71550" cy="1152525"/>
            <wp:effectExtent l="0" t="0" r="0" b="9525"/>
            <wp:docPr id="10" name="图片 10" descr="@@@c1c17e5a-46a1-4598-bb4e-9d94d2edba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@@@c1c17e5a-46a1-4598-bb4e-9d94d2edba3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>7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.</w:t>
      </w:r>
      <w:bookmarkStart w:id="2" w:name="792ecc11-780f-4ce0-914e-09870389dbfe"/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氨水能够导电，遇酚酞溶液变红。下列说法正确的是</w:t>
      </w:r>
      <w:bookmarkEnd w:id="2"/>
    </w:p>
    <w:p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氨气属于电解质</w:t>
      </w:r>
      <w:r>
        <w:rPr>
          <w:rFonts w:hint="default" w:ascii="Times New Roman" w:hAnsi="Times New Roman" w:cs="Times New Roman"/>
          <w:i w:val="0"/>
          <w:iCs w:val="0"/>
        </w:rPr>
        <w:br w:type="textWrapping"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氨水遇酚酞变红，说明氨气在水溶液中能电离出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O</m:t>
        </m:r>
        <m:sSup>
          <m:sSup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cs="Times New Roman"/>
              </w:rPr>
              <m:t>H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cs="Times New Roman"/>
              </w:rPr>
              <m:t>−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p>
        </m:sSup>
      </m:oMath>
      <w:r>
        <w:rPr>
          <w:rFonts w:hint="default" w:ascii="Times New Roman" w:hAnsi="Times New Roman" w:cs="Times New Roman"/>
          <w:i w:val="0"/>
          <w:iCs w:val="0"/>
        </w:rPr>
        <w:br w:type="textWrapping"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氨水能够导电，液态的氨也能够导电</w:t>
      </w:r>
      <w:r>
        <w:rPr>
          <w:rFonts w:hint="default" w:ascii="Times New Roman" w:hAnsi="Times New Roman" w:cs="Times New Roman"/>
          <w:i w:val="0"/>
          <w:iCs w:val="0"/>
        </w:rPr>
        <w:br w:type="textWrapping"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实验室可以用浓氨水与生石灰反应制备少量氨气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  <w:lang w:val="en-US" w:eastAsia="zh-CN"/>
        </w:rPr>
        <w:t>8</w:t>
      </w:r>
      <w:r>
        <w:rPr>
          <w:rFonts w:hint="default" w:ascii="Times New Roman" w:hAnsi="Times New Roman" w:cs="Times New Roman"/>
          <w:i w:val="0"/>
          <w:iCs w:val="0"/>
        </w:rPr>
        <w:t>．下列电离方程式书写错误的是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</w:rPr>
        <w:t>A．</w:t>
      </w:r>
      <w:r>
        <w:rPr>
          <w:rFonts w:hint="default" w:ascii="Times New Roman" w:hAnsi="Times New Roman" w:cs="Times New Roman"/>
          <w:i w:val="0"/>
          <w:iCs w:val="0"/>
        </w:rPr>
        <w:object>
          <v:shape id="_x0000_i1029" o:spt="75" alt="eqId1404c83526a6c6a9c71a7ba52c2d6b29" type="#_x0000_t75" style="height:16.5pt;width:82.7pt;" o:ole="t" filled="f" o:preferrelative="t" stroked="f" coordsize="21600,21600">
            <v:path/>
            <v:fill on="f" focussize="0,0"/>
            <v:stroke on="f" joinstyle="miter"/>
            <v:imagedata r:id="rId22" o:title="eqId1404c83526a6c6a9c71a7ba52c2d6b29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cs="Times New Roman"/>
          <w:i w:val="0"/>
          <w:iCs w:val="0"/>
        </w:rPr>
        <w:t>B．</w:t>
      </w:r>
      <w:r>
        <w:rPr>
          <w:rFonts w:hint="default" w:ascii="Times New Roman" w:hAnsi="Times New Roman" w:cs="Times New Roman"/>
          <w:i w:val="0"/>
          <w:iCs w:val="0"/>
        </w:rPr>
        <w:object>
          <v:shape id="_x0000_i1030" o:spt="75" alt="eqId3d3f6912962848617dd857e320c1e6e9" type="#_x0000_t75" style="height:16.75pt;width:124.95pt;" o:ole="t" filled="f" o:preferrelative="t" stroked="f" coordsize="21600,21600">
            <v:path/>
            <v:fill on="f" focussize="0,0"/>
            <v:stroke on="f" joinstyle="miter"/>
            <v:imagedata r:id="rId24" o:title="eqId3d3f6912962848617dd857e320c1e6e9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</w:rPr>
        <w:t>C．</w:t>
      </w:r>
      <w:r>
        <w:rPr>
          <w:rFonts w:hint="default" w:ascii="Times New Roman" w:hAnsi="Times New Roman" w:cs="Times New Roman"/>
          <w:i w:val="0"/>
          <w:iCs w:val="0"/>
        </w:rPr>
        <w:object>
          <v:shape id="_x0000_i1031" o:spt="75" alt="eqIdabc8fe96ac2274b14d3a7b94f55795d2" type="#_x0000_t75" style="height:17.6pt;width:109.95pt;" o:ole="t" filled="f" o:preferrelative="t" stroked="f" coordsize="21600,21600">
            <v:path/>
            <v:fill on="f" focussize="0,0"/>
            <v:stroke on="f" joinstyle="miter"/>
            <v:imagedata r:id="rId26" o:title="eqIdabc8fe96ac2274b14d3a7b94f55795d2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cs="Times New Roman"/>
          <w:i w:val="0"/>
          <w:iCs w:val="0"/>
        </w:rPr>
        <w:t>D．</w:t>
      </w:r>
      <w:r>
        <w:rPr>
          <w:rFonts w:hint="default" w:ascii="Times New Roman" w:hAnsi="Times New Roman" w:cs="Times New Roman"/>
          <w:i w:val="0"/>
          <w:iCs w:val="0"/>
        </w:rPr>
        <w:object>
          <v:shape id="_x0000_i1032" o:spt="75" alt="eqIdf7fd7130fe209d7560969c43f350eeb1" type="#_x0000_t75" style="height:16.45pt;width:91.45pt;" o:ole="t" filled="f" o:preferrelative="t" stroked="f" coordsize="21600,21600">
            <v:path/>
            <v:fill on="f" focussize="0,0"/>
            <v:stroke on="f" joinstyle="miter"/>
            <v:imagedata r:id="rId28" o:title="eqIdf7fd7130fe209d7560969c43f350eeb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>9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.</w:t>
      </w:r>
      <w:bookmarkStart w:id="3" w:name="d16bfd8e-e97f-49e2-b426-3ddce5ea660a"/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下列物质分类的正确组合是</w:t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</w:p>
    <w:tbl>
      <w:tblPr>
        <w:tblStyle w:val="4"/>
        <w:tblW w:w="0" w:type="auto"/>
        <w:tblInd w:w="1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511"/>
        <w:gridCol w:w="1855"/>
        <w:gridCol w:w="1135"/>
        <w:gridCol w:w="1547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选项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混合物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纯净物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单质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电解质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A.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盐酸</w:t>
            </w:r>
          </w:p>
        </w:tc>
        <w:tc>
          <w:tcPr>
            <w:tcW w:w="185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NaOH</m:t>
                </m:r>
              </m:oMath>
            </m:oMathPara>
          </w:p>
        </w:tc>
        <w:tc>
          <w:tcPr>
            <w:tcW w:w="113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石墨</w:t>
            </w:r>
          </w:p>
        </w:tc>
        <w:tc>
          <w:tcPr>
            <w:tcW w:w="1547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K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Times New Roman"/>
                </w:rPr>
                <m:t>S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4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</w:rPr>
                  </m:ctrlPr>
                </m:sub>
              </m:sSub>
            </m:oMath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溶液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B.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空气</w:t>
            </w:r>
          </w:p>
        </w:tc>
        <w:tc>
          <w:tcPr>
            <w:tcW w:w="185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</w:rPr>
                <m:t>Fe(OH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)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</w:rPr>
                  </m:ctrlPr>
                </m:sub>
              </m:sSub>
            </m:oMath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胶体</w:t>
            </w:r>
          </w:p>
        </w:tc>
        <w:tc>
          <w:tcPr>
            <w:tcW w:w="113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铁</w:t>
            </w:r>
          </w:p>
        </w:tc>
        <w:tc>
          <w:tcPr>
            <w:tcW w:w="1547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N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a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C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O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3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ub>
                </m:sSub>
              </m:oMath>
            </m:oMathPara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C.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CuS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O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4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·5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H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O</m:t>
                </m:r>
              </m:oMath>
            </m:oMathPara>
          </w:p>
        </w:tc>
        <w:tc>
          <w:tcPr>
            <w:tcW w:w="185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CaC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l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ub>
                </m:sSub>
              </m:oMath>
            </m:oMathPara>
          </w:p>
        </w:tc>
        <w:tc>
          <w:tcPr>
            <w:tcW w:w="113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水银</w:t>
            </w:r>
          </w:p>
        </w:tc>
        <w:tc>
          <w:tcPr>
            <w:tcW w:w="1547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铜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D.</w:t>
            </w:r>
          </w:p>
        </w:tc>
        <w:tc>
          <w:tcPr>
            <w:tcW w:w="1511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氯水</w:t>
            </w:r>
          </w:p>
        </w:tc>
        <w:tc>
          <w:tcPr>
            <w:tcW w:w="185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</w:rPr>
                <m:t>KN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</w:rPr>
                  </m:ctrlPr>
                </m:sub>
              </m:sSub>
            </m:oMath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晶体</w:t>
            </w:r>
          </w:p>
        </w:tc>
        <w:tc>
          <w:tcPr>
            <w:tcW w:w="113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O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</w:rPr>
                      <m:t>3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</w:rPr>
                    </m:ctrlPr>
                  </m:sub>
                </m:sSub>
              </m:oMath>
            </m:oMathPara>
          </w:p>
        </w:tc>
        <w:tc>
          <w:tcPr>
            <w:tcW w:w="1547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spacing w:before="0" w:after="0" w:line="36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</w:rPr>
                  <m:t>NaCl</m:t>
                </m:r>
              </m:oMath>
            </m:oMathPara>
          </w:p>
        </w:tc>
      </w:tr>
      <w:bookmarkEnd w:id="3"/>
    </w:tbl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A</m:t>
        </m:r>
      </m:oMath>
      <w:r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B</m:t>
        </m:r>
      </m:oMath>
      <w:r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C</m:t>
        </m:r>
      </m:oMath>
      <w:r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D</m:t>
        </m:r>
      </m:oMath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</w:rPr>
        <w:t>10．依据下列相关实验，所得结论正确的是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22"/>
        <w:gridCol w:w="2140"/>
        <w:gridCol w:w="2169"/>
        <w:gridCol w:w="2412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选项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实验装置图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762000" cy="504825"/>
                  <wp:effectExtent l="0" t="0" r="0" b="9525"/>
                  <wp:docPr id="100021" name="图片 100021" descr="@@@375572d2-7159-4ddf-bd87-3e4bf26d8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图片 100021" descr="@@@375572d2-7159-4ddf-bd87-3e4bf26d8b38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752475" cy="800100"/>
                  <wp:effectExtent l="0" t="0" r="9525" b="0"/>
                  <wp:docPr id="100023" name="图片 100023" descr="@@@8851ab99-1e44-431d-a3c0-ea6126e02c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图片 100023" descr="@@@8851ab99-1e44-431d-a3c0-ea6126e02c70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790575" cy="733425"/>
                  <wp:effectExtent l="0" t="0" r="9525" b="9525"/>
                  <wp:docPr id="15" name="图片 15" descr="@@@759e1af7-9a65-4c0c-ad43-b043d1ed6a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@@@759e1af7-9a65-4c0c-ad43-b043d1ed6ae5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752475" cy="885825"/>
                  <wp:effectExtent l="0" t="0" r="9525" b="9525"/>
                  <wp:docPr id="16" name="图片 16" descr="@@@7a9f0a87-9d87-4d42-9282-521665713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@@@7a9f0a87-9d87-4d42-9282-5216657130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实验结论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铜丝可以导电，所以铜单质是电解质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object>
                <v:shape id="_x0000_i1033" o:spt="75" alt="eqId24a7a58438b831b6a45a9874adce1055" type="#_x0000_t75" style="height:12.4pt;width:25.5pt;" o:ole="t" filled="f" o:preferrelative="t" stroked="f" coordsize="21600,21600">
                  <v:path/>
                  <v:fill on="f" focussize="0,0"/>
                  <v:stroke on="f" joinstyle="miter"/>
                  <v:imagedata r:id="rId34" o:title="eqId24a7a58438b831b6a45a9874adce1055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3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在水中的电离需要通电才可完成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object>
                <v:shape id="_x0000_i1034" o:spt="75" alt="eqId24a7a58438b831b6a45a9874adce1055" type="#_x0000_t75" style="height:12.4pt;width:25.5pt;" o:ole="t" filled="f" o:preferrelative="t" stroked="f" coordsize="21600,21600">
                  <v:path/>
                  <v:fill on="f" focussize="0,0"/>
                  <v:stroke on="f" joinstyle="miter"/>
                  <v:imagedata r:id="rId34" o:title="eqId24a7a58438b831b6a45a9874adce1055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3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在水中的电离，a离子是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object>
                <v:shape id="_x0000_i1035" o:spt="75" alt="eqIdd072177ae1481125f96741e1c53815cc" type="#_x0000_t75" style="height:13.7pt;width:20.2pt;" o:ole="t" filled="f" o:preferrelative="t" stroked="f" coordsize="21600,21600">
                  <v:path/>
                  <v:fill on="f" focussize="0,0"/>
                  <v:stroke on="f" joinstyle="miter"/>
                  <v:imagedata r:id="rId37" o:title="eqIdd072177ae1481125f96741e1c53815cc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3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object>
                <v:shape id="_x0000_i1036" o:spt="75" alt="eqId581c04af30b490da1a50555f9c89125c" type="#_x0000_t75" style="height:11.4pt;width:7.9pt;" o:ole="t" filled="f" o:preferrelative="t" stroked="f" coordsize="21600,21600">
                  <v:path/>
                  <v:fill on="f" focussize="0,0"/>
                  <v:stroke on="f" joinstyle="miter"/>
                  <v:imagedata r:id="rId39" o:title="eqId581c04af30b490da1a50555f9c89125c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3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是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object>
                <v:shape id="_x0000_i1037" o:spt="75" alt="eqIdaef0aaf9f3442509a859fb2f9a07ca7c" type="#_x0000_t75" style="height:14pt;width:16.7pt;" o:ole="t" filled="f" o:preferrelative="t" stroked="f" coordsize="21600,21600">
                  <v:path/>
                  <v:fill on="f" focussize="0,0"/>
                  <v:stroke on="f" joinstyle="miter"/>
                  <v:imagedata r:id="rId41" o:title="eqIdaef0aaf9f3442509a859fb2f9a07ca7c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4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干燥的氯化钠固体不导电，所以固体中无阴阳离子</w:t>
            </w:r>
          </w:p>
        </w:tc>
      </w:tr>
    </w:tbl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</w:rPr>
        <w:t>A．A</w:t>
      </w:r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cs="Times New Roman"/>
          <w:i w:val="0"/>
          <w:iCs w:val="0"/>
        </w:rPr>
        <w:t>B．B</w:t>
      </w:r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cs="Times New Roman"/>
          <w:i w:val="0"/>
          <w:iCs w:val="0"/>
        </w:rPr>
        <w:t>C．C</w:t>
      </w:r>
      <w:r>
        <w:rPr>
          <w:rFonts w:hint="default" w:ascii="Times New Roman" w:hAnsi="Times New Roman" w:cs="Times New Roman"/>
          <w:i w:val="0"/>
          <w:iCs w:val="0"/>
        </w:rPr>
        <w:tab/>
      </w:r>
      <w:r>
        <w:rPr>
          <w:rFonts w:hint="default" w:ascii="Times New Roman" w:hAnsi="Times New Roman" w:cs="Times New Roman"/>
          <w:i w:val="0"/>
          <w:iCs w:val="0"/>
        </w:rPr>
        <w:t>D．D</w:t>
      </w:r>
    </w:p>
    <w:p>
      <w:pPr>
        <w:numPr>
          <w:ilvl w:val="0"/>
          <w:numId w:val="1"/>
        </w:numPr>
        <w:shd w:val="clear" w:color="auto" w:fill="auto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iCs w:val="0"/>
          <w:sz w:val="21"/>
        </w:rPr>
      </w:pPr>
      <w:r>
        <w:rPr>
          <w:rFonts w:hint="default" w:ascii="Times New Roman" w:hAnsi="Times New Roman" w:cs="Times New Roman"/>
          <w:i w:val="0"/>
          <w:iCs w:val="0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/>
          <w:i w:val="0"/>
          <w:iCs w:val="0"/>
          <w:sz w:val="21"/>
        </w:rPr>
        <w:t>填空题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hint="default"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.</w:t>
      </w:r>
      <w:bookmarkStart w:id="4" w:name="ea5f1d23-5491-44d7-b6ed-3c3d567e6bf6"/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下列物质中：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a.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空气</w:t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  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b.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酒精</w:t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 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c .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碳酸铵晶体</w:t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 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d .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铜</w:t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 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e.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食盐水</w:t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   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f.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蔗糖</w:t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   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g. </m:t>
        </m:r>
        <m:sSub>
          <m:sSubP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</w:rPr>
              <m:t>O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</w:rPr>
              <m:t>2</m:t>
            </m:r>
            <m:ctrlPr>
              <w:rPr>
                <w:rFonts w:hint="default" w:ascii="Cambria Math" w:hAnsi="Cambria Math" w:cs="Times New Roman"/>
                <w:i w:val="0"/>
                <w:iCs w:val="0"/>
              </w:rPr>
            </m:ctrlPr>
          </m:sub>
        </m:sSub>
      </m:oMath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 xml:space="preserve">  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h.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熔融的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KCl</m:t>
        </m:r>
      </m:oMath>
      <w:r>
        <w:rPr>
          <w:rFonts w:hint="default"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br w:type="textWrapping"/>
      </w:r>
      <m:oMath>
        <m:r>
          <m:rPr>
            <m:sty m:val="p"/>
          </m:rPr>
          <w:rPr>
            <w:rFonts w:hint="default" w:ascii="Cambria Math" w:hAnsi="Cambria Math" w:cs="Times New Roman"/>
          </w:rPr>
          <m:t>(1)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属于混合物的是______________；</w:t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t>  </w:t>
      </w:r>
      <w:r>
        <w:rPr>
          <w:rFonts w:hint="default" w:ascii="Times New Roman" w:hAnsi="Times New Roman" w:eastAsia="Times New Roman" w:cs="Times New Roman"/>
          <w:i w:val="0"/>
          <w:iCs w:val="0"/>
          <w:kern w:val="0"/>
          <w:szCs w:val="21"/>
        </w:rPr>
        <w:br w:type="textWrapping"/>
      </w:r>
      <m:oMath>
        <m:r>
          <m:rPr>
            <m:sty m:val="p"/>
          </m:rPr>
          <w:rPr>
            <w:rFonts w:hint="default" w:ascii="Cambria Math" w:hAnsi="Cambria Math" w:cs="Times New Roman"/>
          </w:rPr>
          <m:t>(2)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属于化合物的是__________________；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br w:type="textWrapping"/>
      </w:r>
      <m:oMath>
        <m:r>
          <m:rPr>
            <m:sty m:val="p"/>
          </m:rPr>
          <w:rPr>
            <w:rFonts w:hint="default" w:ascii="Cambria Math" w:hAnsi="Cambria Math" w:cs="Times New Roman"/>
          </w:rPr>
          <m:t>(3)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能导电的是____________________；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br w:type="textWrapping"/>
      </w:r>
      <m:oMath>
        <m:r>
          <m:rPr>
            <m:sty m:val="p"/>
          </m:rPr>
          <w:rPr>
            <w:rFonts w:hint="default" w:ascii="Cambria Math" w:hAnsi="Cambria Math" w:cs="Times New Roman"/>
          </w:rPr>
          <m:t>(4)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属于电解质的是_____________；</w:t>
      </w:r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br w:type="textWrapping"/>
      </w:r>
      <m:oMath>
        <m:r>
          <m:rPr>
            <m:sty m:val="p"/>
          </m:rPr>
          <w:rPr>
            <w:rFonts w:hint="default" w:ascii="Cambria Math" w:hAnsi="Cambria Math" w:cs="Times New Roman"/>
          </w:rPr>
          <m:t>(5)</m:t>
        </m:r>
      </m:oMath>
      <w:r>
        <w:rPr>
          <w:rFonts w:hint="default" w:ascii="Times New Roman" w:hAnsi="Times New Roman" w:eastAsia="宋体" w:cs="Times New Roman"/>
          <w:i w:val="0"/>
          <w:iCs w:val="0"/>
          <w:kern w:val="0"/>
          <w:szCs w:val="21"/>
        </w:rPr>
        <w:t>属于非电解质的是__________________。</w:t>
      </w:r>
      <w:bookmarkEnd w:id="4"/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</w:rPr>
        <w:t>1</w:t>
      </w:r>
      <w:r>
        <w:rPr>
          <w:rFonts w:hint="default" w:ascii="Times New Roman" w:hAnsi="Times New Roman" w:cs="Times New Roman"/>
          <w:i w:val="0"/>
          <w:iCs w:val="0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</w:rPr>
        <w:t>．写出下列物质的电离方程式。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</w:rPr>
        <w:t>(1)</w:t>
      </w:r>
      <w:r>
        <w:rPr>
          <w:rFonts w:hint="default" w:ascii="Times New Roman" w:hAnsi="Times New Roman" w:cs="Times New Roman"/>
          <w:i w:val="0"/>
          <w:iCs w:val="0"/>
        </w:rPr>
        <w:object>
          <v:shape id="_x0000_i1038" o:spt="75" alt="eqIdc8fe65660a00f6399a79d63b0520184c" type="#_x0000_t75" style="height:17.7pt;width:43.95pt;" o:ole="t" filled="f" o:preferrelative="t" stroked="f" coordsize="21600,21600">
            <v:path/>
            <v:fill on="f" focussize="0,0"/>
            <v:stroke on="f" joinstyle="miter"/>
            <v:imagedata r:id="rId43" o:title="eqIdc8fe65660a00f6399a79d63b0520184c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i w:val="0"/>
          <w:iCs w:val="0"/>
          <w:sz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i w:val="0"/>
          <w:iCs w:val="0"/>
        </w:rPr>
        <w:t>；</w:t>
      </w:r>
      <w:r>
        <w:rPr>
          <w:rFonts w:hint="default" w:ascii="Times New Roman" w:hAnsi="Times New Roman" w:cs="Times New Roman"/>
          <w:i w:val="0"/>
          <w:iCs w:val="0"/>
        </w:rPr>
        <w:object>
          <v:shape id="_x0000_i1039" o:spt="75" alt="eqId0ea1951629d21dadc9dc4c9e760f4cc0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45" o:title="eqId0ea1951629d21dadc9dc4c9e760f4cc0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i w:val="0"/>
          <w:iCs w:val="0"/>
          <w:sz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i w:val="0"/>
          <w:iCs w:val="0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</w:rPr>
        <w:t>(2)</w:t>
      </w:r>
      <w:r>
        <w:rPr>
          <w:rFonts w:hint="default" w:ascii="Times New Roman" w:hAnsi="Times New Roman" w:cs="Times New Roman"/>
          <w:i w:val="0"/>
          <w:iCs w:val="0"/>
        </w:rPr>
        <w:object>
          <v:shape id="_x0000_i1040" o:spt="75" alt="eqId95e5e50a62c390ae7f7cb638753931b9" type="#_x0000_t75" style="height:15.8pt;width:32.55pt;" o:ole="t" filled="f" o:preferrelative="t" stroked="f" coordsize="21600,21600">
            <v:path/>
            <v:fill on="f" focussize="0,0"/>
            <v:stroke on="f" joinstyle="miter"/>
            <v:imagedata r:id="rId47" o:title="eqId95e5e50a62c390ae7f7cb638753931b9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i w:val="0"/>
          <w:iCs w:val="0"/>
          <w:sz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i w:val="0"/>
          <w:iCs w:val="0"/>
        </w:rPr>
        <w:t>；</w:t>
      </w:r>
      <w:r>
        <w:rPr>
          <w:rFonts w:hint="default" w:ascii="Times New Roman" w:hAnsi="Times New Roman" w:cs="Times New Roman"/>
          <w:i w:val="0"/>
          <w:iCs w:val="0"/>
        </w:rPr>
        <w:object>
          <v:shape id="_x0000_i1041" o:spt="75" alt="eqId91f562c9ec623f185534ef88f0ba467a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49" o:title="eqId91f562c9ec623f185534ef88f0ba467a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i w:val="0"/>
          <w:iCs w:val="0"/>
          <w:sz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i w:val="0"/>
          <w:iCs w:val="0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</w:rPr>
        <w:t>(3)</w:t>
      </w:r>
      <w:r>
        <w:rPr>
          <w:rFonts w:hint="default" w:ascii="Times New Roman" w:hAnsi="Times New Roman" w:cs="Times New Roman"/>
          <w:i w:val="0"/>
          <w:iCs w:val="0"/>
        </w:rPr>
        <w:object>
          <v:shape id="_x0000_i1042" o:spt="75" alt="eqIdebbe1b7cf6c8d9e2f66a9ee7ec5b0536" type="#_x0000_t75" style="height:17.7pt;width:43.95pt;" o:ole="t" filled="f" o:preferrelative="t" stroked="f" coordsize="21600,21600">
            <v:path/>
            <v:fill on="f" focussize="0,0"/>
            <v:stroke on="f" joinstyle="miter"/>
            <v:imagedata r:id="rId51" o:title="eqIdebbe1b7cf6c8d9e2f66a9ee7ec5b0536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i w:val="0"/>
          <w:iCs w:val="0"/>
          <w:sz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i w:val="0"/>
          <w:iCs w:val="0"/>
        </w:rPr>
        <w:t>；</w:t>
      </w:r>
      <w:r>
        <w:rPr>
          <w:rFonts w:hint="default" w:ascii="Times New Roman" w:hAnsi="Times New Roman" w:cs="Times New Roman"/>
          <w:i w:val="0"/>
          <w:iCs w:val="0"/>
        </w:rPr>
        <w:object>
          <v:shape id="_x0000_i1043" o:spt="75" alt="eqIdda9ee091e837bee1c670fb1b5a2662d5" type="#_x0000_t75" style="height:17.85pt;width:48.35pt;" o:ole="t" filled="f" o:preferrelative="t" stroked="f" coordsize="21600,21600">
            <v:path/>
            <v:fill on="f" focussize="0,0"/>
            <v:stroke on="f" joinstyle="miter"/>
            <v:imagedata r:id="rId53" o:title="eqIdda9ee091e837bee1c670fb1b5a2662d5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i w:val="0"/>
          <w:iCs w:val="0"/>
          <w:sz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i w:val="0"/>
          <w:iCs w:val="0"/>
        </w:rPr>
        <w:t>。</w:t>
      </w:r>
    </w:p>
    <w:p>
      <w:pPr>
        <w:numPr>
          <w:ilvl w:val="0"/>
          <w:numId w:val="0"/>
        </w:numPr>
        <w:shd w:val="clear" w:color="auto" w:fill="auto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iCs w:val="0"/>
          <w:sz w:val="21"/>
          <w:lang w:val="en-US" w:eastAsia="zh-CN"/>
        </w:rPr>
      </w:pP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1417" w:right="1077" w:bottom="1440" w:left="107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4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5" o:spid="_x0000_s2055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6" o:spid="_x0000_s2056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7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5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5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445B7"/>
    <w:multiLevelType w:val="singleLevel"/>
    <w:tmpl w:val="9D1445B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yZDQ1MzZjZWRhMGZlNDU3Yjg4ZGMwZDk4ZDBlNWIifQ=="/>
  </w:docVars>
  <w:rsids>
    <w:rsidRoot w:val="00000000"/>
    <w:rsid w:val="004151FC"/>
    <w:rsid w:val="00C02FC6"/>
    <w:rsid w:val="061155D4"/>
    <w:rsid w:val="07D031E5"/>
    <w:rsid w:val="0EE42536"/>
    <w:rsid w:val="15102E5E"/>
    <w:rsid w:val="257B3BBF"/>
    <w:rsid w:val="26815B10"/>
    <w:rsid w:val="2C267E1B"/>
    <w:rsid w:val="330E7C2A"/>
    <w:rsid w:val="379C7974"/>
    <w:rsid w:val="37E76D86"/>
    <w:rsid w:val="3CDE5BD5"/>
    <w:rsid w:val="3D605E5B"/>
    <w:rsid w:val="3F774C22"/>
    <w:rsid w:val="45D97854"/>
    <w:rsid w:val="4FE55204"/>
    <w:rsid w:val="527E2157"/>
    <w:rsid w:val="53EA4D69"/>
    <w:rsid w:val="5E222B77"/>
    <w:rsid w:val="60FC76AD"/>
    <w:rsid w:val="64410F8F"/>
    <w:rsid w:val="68707391"/>
    <w:rsid w:val="6AB614FB"/>
    <w:rsid w:val="73941ABB"/>
    <w:rsid w:val="764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6" Type="http://schemas.openxmlformats.org/officeDocument/2006/relationships/fontTable" Target="fontTable.xml"/><Relationship Id="rId55" Type="http://schemas.openxmlformats.org/officeDocument/2006/relationships/numbering" Target="numbering.xml"/><Relationship Id="rId54" Type="http://schemas.openxmlformats.org/officeDocument/2006/relationships/customXml" Target="../customXml/item1.xml"/><Relationship Id="rId53" Type="http://schemas.openxmlformats.org/officeDocument/2006/relationships/image" Target="media/image30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9.wmf"/><Relationship Id="rId50" Type="http://schemas.openxmlformats.org/officeDocument/2006/relationships/oleObject" Target="embeddings/oleObject18.bin"/><Relationship Id="rId5" Type="http://schemas.openxmlformats.org/officeDocument/2006/relationships/theme" Target="theme/theme1.xml"/><Relationship Id="rId49" Type="http://schemas.openxmlformats.org/officeDocument/2006/relationships/image" Target="media/image28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7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6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5.wmf"/><Relationship Id="rId42" Type="http://schemas.openxmlformats.org/officeDocument/2006/relationships/oleObject" Target="embeddings/oleObject14.bin"/><Relationship Id="rId41" Type="http://schemas.openxmlformats.org/officeDocument/2006/relationships/image" Target="media/image24.wmf"/><Relationship Id="rId40" Type="http://schemas.openxmlformats.org/officeDocument/2006/relationships/oleObject" Target="embeddings/oleObject13.bin"/><Relationship Id="rId4" Type="http://schemas.openxmlformats.org/officeDocument/2006/relationships/footer" Target="footer1.xml"/><Relationship Id="rId39" Type="http://schemas.openxmlformats.org/officeDocument/2006/relationships/image" Target="media/image23.wmf"/><Relationship Id="rId38" Type="http://schemas.openxmlformats.org/officeDocument/2006/relationships/oleObject" Target="embeddings/oleObject12.bin"/><Relationship Id="rId37" Type="http://schemas.openxmlformats.org/officeDocument/2006/relationships/image" Target="media/image22.wmf"/><Relationship Id="rId36" Type="http://schemas.openxmlformats.org/officeDocument/2006/relationships/oleObject" Target="embeddings/oleObject11.bin"/><Relationship Id="rId35" Type="http://schemas.openxmlformats.org/officeDocument/2006/relationships/oleObject" Target="embeddings/oleObject10.bin"/><Relationship Id="rId34" Type="http://schemas.openxmlformats.org/officeDocument/2006/relationships/image" Target="media/image21.wmf"/><Relationship Id="rId33" Type="http://schemas.openxmlformats.org/officeDocument/2006/relationships/oleObject" Target="embeddings/oleObject9.bin"/><Relationship Id="rId32" Type="http://schemas.openxmlformats.org/officeDocument/2006/relationships/image" Target="media/image20.png"/><Relationship Id="rId31" Type="http://schemas.openxmlformats.org/officeDocument/2006/relationships/image" Target="media/image19.png"/><Relationship Id="rId30" Type="http://schemas.openxmlformats.org/officeDocument/2006/relationships/image" Target="media/image18.png"/><Relationship Id="rId3" Type="http://schemas.openxmlformats.org/officeDocument/2006/relationships/header" Target="header1.xml"/><Relationship Id="rId29" Type="http://schemas.openxmlformats.org/officeDocument/2006/relationships/image" Target="media/image17.png"/><Relationship Id="rId28" Type="http://schemas.openxmlformats.org/officeDocument/2006/relationships/image" Target="media/image16.wmf"/><Relationship Id="rId27" Type="http://schemas.openxmlformats.org/officeDocument/2006/relationships/oleObject" Target="embeddings/oleObject8.bin"/><Relationship Id="rId26" Type="http://schemas.openxmlformats.org/officeDocument/2006/relationships/image" Target="media/image15.wmf"/><Relationship Id="rId25" Type="http://schemas.openxmlformats.org/officeDocument/2006/relationships/oleObject" Target="embeddings/oleObject7.bin"/><Relationship Id="rId24" Type="http://schemas.openxmlformats.org/officeDocument/2006/relationships/image" Target="media/image14.wmf"/><Relationship Id="rId23" Type="http://schemas.openxmlformats.org/officeDocument/2006/relationships/oleObject" Target="embeddings/oleObject6.bin"/><Relationship Id="rId22" Type="http://schemas.openxmlformats.org/officeDocument/2006/relationships/image" Target="media/image13.wmf"/><Relationship Id="rId21" Type="http://schemas.openxmlformats.org/officeDocument/2006/relationships/oleObject" Target="embeddings/oleObject5.bin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wmf"/><Relationship Id="rId15" Type="http://schemas.openxmlformats.org/officeDocument/2006/relationships/oleObject" Target="embeddings/oleObject4.bin"/><Relationship Id="rId14" Type="http://schemas.openxmlformats.org/officeDocument/2006/relationships/image" Target="media/image7.wmf"/><Relationship Id="rId13" Type="http://schemas.openxmlformats.org/officeDocument/2006/relationships/oleObject" Target="embeddings/oleObject3.bin"/><Relationship Id="rId12" Type="http://schemas.openxmlformats.org/officeDocument/2006/relationships/image" Target="media/image6.wmf"/><Relationship Id="rId11" Type="http://schemas.openxmlformats.org/officeDocument/2006/relationships/oleObject" Target="embeddings/oleObject2.bin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1026" textRotate="1"/>
    <customShpInfo spid="_x0000_s2054"/>
    <customShpInfo spid="_x0000_s2055"/>
    <customShpInfo spid="_x0000_s2056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2295</Words>
  <Characters>2743</Characters>
  <Lines>0</Lines>
  <Paragraphs>0</Paragraphs>
  <TotalTime>4</TotalTime>
  <ScaleCrop>false</ScaleCrop>
  <LinksUpToDate>false</LinksUpToDate>
  <CharactersWithSpaces>2984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2023-07-06T10:33:00Z</dcterms:created>
  <dc:creator>AX</dc:creator>
  <cp:lastModifiedBy>邓欢靓</cp:lastModifiedBy>
  <dcterms:modified xsi:type="dcterms:W3CDTF">2024-08-25T04:13:41Z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2052-11.8.2.11542</vt:lpwstr>
  </property>
  <property fmtid="{D5CDD505-2E9C-101B-9397-08002B2CF9AE}" pid="7" name="ICV">
    <vt:lpwstr>C12394DD00CD4CDB9C4A1F13D30038C6</vt:lpwstr>
  </property>
</Properties>
</file>