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12255500</wp:posOffset>
            </wp:positionH>
            <wp:positionV relativeFrom="topMargin">
              <wp:posOffset>11798300</wp:posOffset>
            </wp:positionV>
            <wp:extent cx="419100" cy="279400"/>
            <wp:effectExtent l="0" t="0" r="0" b="6350"/>
            <wp:wrapNone/>
            <wp:docPr id="100058" name="图片 10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8" name="图片 1000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 xml:space="preserve">第三章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铁  金属材料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第一节 铁及其化合物  课时作业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第一课时 铁的单质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353060" cy="396240"/>
                                  <wp:effectExtent l="0" t="0" r="12700" b="0"/>
                                  <wp:docPr id="1691873542" name="图片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1873542" name="图片 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06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基础达标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OckudEAAAAFAQAADwAAAAAA&#10;AAABACAAAAAiAAAAZHJzL2Rvd25yZXYueG1sUEsBAhQAFAAAAAgAh07iQNQDBqwaAgAAGQQAAA4A&#10;AAAAAAAAAQAgAAAAIAEAAGRycy9lMm9Eb2MueG1sUEsFBgAAAAAGAAYAWQEAAK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353060" cy="396240"/>
                            <wp:effectExtent l="0" t="0" r="12700" b="0"/>
                            <wp:docPr id="1691873542" name="图片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1873542" name="图片 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060" cy="396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基础达标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1．下列关于铁的叙述错误的是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7620" cy="76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A．纯净的铁是光亮的银白色金属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7620" cy="76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B．铁能被磁铁吸引，在磁场作用下，铁自身也能产生磁性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7620" cy="76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C．铁是地壳中含量最多的金属元素，所以分布在地壳的铁有游离态也有化合态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7620" cy="762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D．纯铁的抗蚀能力相当强，在干燥的空气里不易被氧化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7620" cy="762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下列反应中，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一定</w:t>
      </w:r>
      <w:r>
        <w:rPr>
          <w:rFonts w:hint="default" w:ascii="Times New Roman" w:hAnsi="Times New Roman" w:eastAsia="宋体" w:cs="Times New Roman"/>
          <w:sz w:val="21"/>
          <w:szCs w:val="21"/>
        </w:rPr>
        <w:t>能生成正三价铁的是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A．铁钉投入硫酸铜溶液中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B．铁粉跟硫粉混合加热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单质</w:t>
      </w:r>
      <w:r>
        <w:rPr>
          <w:rFonts w:hint="default" w:ascii="Times New Roman" w:hAnsi="Times New Roman" w:eastAsia="宋体" w:cs="Times New Roman"/>
          <w:sz w:val="21"/>
          <w:szCs w:val="21"/>
        </w:rPr>
        <w:t>与卤素单质(X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)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1"/>
          <w:szCs w:val="21"/>
        </w:rPr>
        <w:t>反应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D．铁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丝与足量硝酸反应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下列有关铁及其化合物的说法中正确的是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A．铁在氯气中燃烧如果铁过量会生成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B．红热的铁丝与水蒸气反应，得到的含铁化合物是四氧化三铁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C．铁的化学性质比较活泼，所以铁在自然界中全部以化合态存在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D．铁在纯氧中燃烧或在氯气中燃烧所得产物铁元素的化合价均为＋3价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．化学与生活密切相关，下列说法不正确的是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A．豆腐有“植物肉”之美称，“卤水点豆腐”是胶体的聚沉过程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B．铁锅表面出现红棕色斑迹，是因为发生了氧化还原反应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C．用碳酸氢钠治疗胃酸过多时，不能和酸性食物共同食用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D．氯气泄漏后，人员应向低处撤离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下列有关铁及其化合物的说法不正确的是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A．铁是一种银白色金属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B．铁在常温下与水不反应，但可在高温条件下与水蒸气反应生成Fe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和H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C．常温下，铁与浓硝酸、浓硫酸均不反应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D．铁在氯气中燃烧生成FeCl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，其溶于水形成的溶液呈棕黄色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．下列关于铁的性质的叙述不正确的是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A．铁在氧气中燃烧生成的氧化物的主要成分是Fe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B．铁丝不论在空气中还是在纯氧中都不会燃烧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C．因为铁在潮湿的空气中生成的氧化物非常疏松，不能保护内层的金属，故铁制品需要涂保护层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D．铁与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稀</w:t>
      </w:r>
      <w:r>
        <w:rPr>
          <w:rFonts w:hint="default" w:ascii="Times New Roman" w:hAnsi="Times New Roman" w:eastAsia="宋体" w:cs="Times New Roman"/>
          <w:sz w:val="21"/>
          <w:szCs w:val="21"/>
        </w:rPr>
        <w:t>硫酸反应的离子方程式：Fe＋2H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＋</w:t>
      </w:r>
      <w:r>
        <w:rPr>
          <w:rFonts w:hint="default" w:ascii="Times New Roman" w:hAnsi="Times New Roman" w:eastAsia="宋体" w:cs="Times New Roman"/>
          <w:sz w:val="21"/>
          <w:szCs w:val="21"/>
        </w:rPr>
        <w:t>=Fe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eastAsia="宋体" w:cs="Times New Roman"/>
          <w:sz w:val="21"/>
          <w:szCs w:val="21"/>
        </w:rPr>
        <w:t>＋H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7．把</w:t>
      </w:r>
      <w:r>
        <w:rPr>
          <w:rFonts w:hint="default" w:ascii="Times New Roman" w:hAnsi="Times New Roman" w:eastAsia="宋体" w:cs="Times New Roman"/>
          <w:sz w:val="21"/>
          <w:szCs w:val="21"/>
        </w:rPr>
        <w:t>铁片放入下列溶液中，铁片溶解，溶液质量增加，但没有气体放出的是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A．硝酸银溶液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B．硫酸铜溶液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C．稀硫酸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D．硫酸铁溶液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1"/>
          <w:szCs w:val="21"/>
        </w:rPr>
        <w:t>．用如图所示装置进行Fe与水蒸气反应的实验，下列有关说法正确的是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2857500" cy="156210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A．实验时，先点燃酒精喷灯再点燃酒精灯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B．反应中H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O作氧化剂，发生反应的化学方程式为2Fe+3H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O=Fe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+3H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C．干燥管中加入的固体干燥剂可以是无水氯化钙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D．收集反应产生的气体选用装置②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1"/>
          <w:szCs w:val="21"/>
        </w:rPr>
        <w:t>．铁粉与稀硝酸反应的化学方程式为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8Fe+30HNO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=8Fe(NO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+3NH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+9H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。下列有关说法正确的是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氧化性：HNO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&lt;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Fe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</w:rPr>
        <w:t>3+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B．作氧化剂的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HNO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是参与反应的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HNO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的10%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C．常温下为加快反应速率，可将稀硝酸换为浓硝酸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D．在反应后的混合物中滴加少量氢氧化钠溶液，有气体逸出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color w:val="000000"/>
        </w:rPr>
        <w:t>红热的铁与水蒸气反应及其部分产物的验证实验装置如图所示，下列有关该实验的说法错误的是</w:t>
      </w:r>
      <w:r>
        <w:rPr>
          <w:rFonts w:hint="default" w:ascii="Times New Roman" w:hAnsi="Times New Roman" w:eastAsia="宋体" w:cs="Times New Roman"/>
          <w:sz w:val="21"/>
          <w:szCs w:val="21"/>
        </w:rPr>
        <w:t>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</w:rPr>
        <w:drawing>
          <wp:inline distT="0" distB="0" distL="0" distR="0">
            <wp:extent cx="2957195" cy="965835"/>
            <wp:effectExtent l="0" t="0" r="1460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A．铁与水蒸气反应的产物是黑色的Fe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B．红热的铁能与水蒸气反应，产生的气体可在空气中燃烧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C．铁与水蒸气的反应是氧化还原反应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color w:val="000000"/>
        </w:rPr>
        <w:t>实验过程中，干燥管中无水硫酸铜由白色变为蓝色，是由于氢气与氧化铜反应生成的水使其变蓝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457200" cy="491490"/>
                                  <wp:effectExtent l="0" t="0" r="0" b="11430"/>
                                  <wp:docPr id="1034793985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793985" name="图片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2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9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4472C4" w:themeColor="accent5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prstMaterial="clear"/>
                              </w:rPr>
                              <w:t>能力提升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45yS50QAAAAUBAAAPAAAAAAAA&#10;AAEAIAAAACIAAABkcnMvZG93bnJldi54bWxQSwECFAAUAAAACACHTuJAIfvxphkCAAAZBAAADgAA&#10;AAAAAAABACAAAAAgAQAAZHJzL2Uyb0RvYy54bWxQSwUGAAAAAAYABgBZAQAAq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457200" cy="491490"/>
                            <wp:effectExtent l="0" t="0" r="0" b="11430"/>
                            <wp:docPr id="1034793985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793985" name="图片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2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9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 w:val="0"/>
                          <w:bCs w:val="0"/>
                          <w:color w:val="4472C4" w:themeColor="accent5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prstMaterial="clear"/>
                        </w:rPr>
                        <w:t>能力提升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11．</w:t>
      </w:r>
      <w:r>
        <w:rPr>
          <w:rFonts w:hint="default" w:ascii="Times New Roman" w:hAnsi="Times New Roman" w:eastAsia="宋体" w:cs="Times New Roman"/>
          <w:sz w:val="21"/>
          <w:szCs w:val="21"/>
        </w:rPr>
        <w:t>把一定量的铁粉投入氯化铁溶液中，完全反应后，所得溶液中Fe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eastAsia="宋体" w:cs="Times New Roman"/>
          <w:sz w:val="21"/>
          <w:szCs w:val="21"/>
        </w:rPr>
        <w:t>和Fe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eastAsia="宋体" w:cs="Times New Roman"/>
          <w:sz w:val="21"/>
          <w:szCs w:val="21"/>
        </w:rPr>
        <w:t>物质的量浓度之比为2:3，则已反应的Fe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eastAsia="宋体" w:cs="Times New Roman"/>
          <w:sz w:val="21"/>
          <w:szCs w:val="21"/>
        </w:rPr>
        <w:t>和未反应的Fe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eastAsia="宋体" w:cs="Times New Roman"/>
          <w:sz w:val="21"/>
          <w:szCs w:val="21"/>
        </w:rPr>
        <w:t>物质的量之比为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）</w:t>
      </w:r>
    </w:p>
    <w:p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A．1:1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B．2:3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C．2:1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D．3:2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下列说法正确的是（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A.</w:t>
      </w:r>
      <w:r>
        <w:rPr>
          <w:rFonts w:hint="default" w:ascii="Times New Roman" w:hAnsi="Times New Roman" w:cs="Times New Roman"/>
        </w:rPr>
        <w:t>生铁具有良好的延展性和机械性能，广泛用于制造机械和交通工具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eastAsia" w:ascii="Times New Roman" w:hAnsi="Times New Roman" w:cs="Times New Roman" w:eastAsiaTheme="minorEastAsia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B. </w:t>
      </w:r>
      <w:r>
        <w:rPr>
          <w:rFonts w:hint="default" w:ascii="Times New Roman" w:hAnsi="Times New Roman" w:cs="Times New Roman"/>
        </w:rPr>
        <w:t>5.6 g铁与足量稀硝酸反应转移的电子数为0.2N</w:t>
      </w:r>
      <w:r>
        <w:rPr>
          <w:rFonts w:hint="default" w:ascii="Times New Roman" w:hAnsi="Times New Roman" w:cs="Times New Roman"/>
          <w:vertAlign w:val="subscript"/>
        </w:rPr>
        <w:t>A</w:t>
      </w:r>
      <w:r>
        <w:rPr>
          <w:rFonts w:hint="eastAsia" w:ascii="Times New Roman" w:hAnsi="Times New Roman" w:cs="Times New Roman"/>
          <w:vertAlign w:val="baseline"/>
          <w:lang w:eastAsia="zh-CN"/>
        </w:rPr>
        <w:t>（</w:t>
      </w:r>
      <w:r>
        <w:rPr>
          <w:rFonts w:hint="default" w:ascii="Times New Roman" w:hAnsi="Times New Roman" w:cs="Times New Roman"/>
        </w:rPr>
        <w:t>N</w:t>
      </w:r>
      <w:r>
        <w:rPr>
          <w:rFonts w:hint="default" w:ascii="Times New Roman" w:hAnsi="Times New Roman" w:cs="Times New Roman"/>
          <w:vertAlign w:val="subscript"/>
        </w:rPr>
        <w:t>A</w:t>
      </w:r>
      <w:r>
        <w:rPr>
          <w:rFonts w:hint="default" w:ascii="Times New Roman" w:hAnsi="Times New Roman" w:cs="Times New Roman"/>
        </w:rPr>
        <w:t>表</w:t>
      </w:r>
      <w:r>
        <w:rPr>
          <w:rFonts w:hint="eastAsia" w:ascii="Times New Roman" w:hAnsi="Times New Roman" w:cs="Times New Roman"/>
          <w:lang w:val="en-US" w:eastAsia="zh-CN"/>
        </w:rPr>
        <w:t>示</w:t>
      </w:r>
      <w:r>
        <w:rPr>
          <w:rFonts w:hint="default" w:ascii="Times New Roman" w:hAnsi="Times New Roman" w:cs="Times New Roman"/>
        </w:rPr>
        <w:t>阿伏伽德罗常数</w:t>
      </w:r>
      <w:r>
        <w:rPr>
          <w:rFonts w:hint="eastAsia" w:ascii="Times New Roman" w:hAnsi="Times New Roman" w:cs="Times New Roman"/>
          <w:vertAlign w:val="baseline"/>
          <w:lang w:eastAsia="zh-CN"/>
        </w:rPr>
        <w:t>）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C. </w:t>
      </w:r>
      <w:r>
        <w:rPr>
          <w:rFonts w:hint="default" w:ascii="Times New Roman" w:hAnsi="Times New Roman" w:cs="Times New Roman"/>
        </w:rPr>
        <w:t>250mL2mol/L的硫酸与足量的铁屑完全反应，在标准状况下生成H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的体积为11.2L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D. </w:t>
      </w:r>
      <w:r>
        <w:rPr>
          <w:rFonts w:hint="default" w:ascii="Times New Roman" w:hAnsi="Times New Roman" w:eastAsia="宋体" w:cs="Times New Roman"/>
          <w:sz w:val="21"/>
          <w:szCs w:val="21"/>
        </w:rPr>
        <w:t>将铁片投入热的浓硫酸中因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发生钝化</w:t>
      </w:r>
      <w:r>
        <w:rPr>
          <w:rFonts w:hint="default" w:ascii="Times New Roman" w:hAnsi="Times New Roman" w:eastAsia="宋体" w:cs="Times New Roman"/>
          <w:sz w:val="21"/>
          <w:szCs w:val="21"/>
        </w:rPr>
        <w:t>而不反应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一定浓度的稀硫酸和稀硝酸的混合溶液100mL，向其中逐渐加入铁粉，产生气体的量随铁粉质量增加的变化如图所示(已知稀硝酸被还原为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NO</w:t>
      </w:r>
      <w:r>
        <w:rPr>
          <w:rFonts w:hint="default" w:ascii="Times New Roman" w:hAnsi="Times New Roman" w:eastAsia="宋体" w:cs="Times New Roman"/>
          <w:sz w:val="21"/>
          <w:szCs w:val="21"/>
        </w:rPr>
        <w:t>)。下列说法不正确的是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drawing>
          <wp:inline distT="0" distB="0" distL="114300" distR="114300">
            <wp:extent cx="1967865" cy="1128395"/>
            <wp:effectExtent l="0" t="0" r="13335" b="14605"/>
            <wp:docPr id="100009" name="图片 100009" descr="@@@cc53d5db-a357-4258-8713-f463694a8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cc53d5db-a357-4258-8713-f463694a800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段和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段产生的气体物质的量之比为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1:1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段发生的反应为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Fe+2Fe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3+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=3Fe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2+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点之后的溶液中溶质只有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FeSO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D．原混合溶液中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SO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的浓度为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1.5mol/L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宋体" w:hAnsi="宋体" w:eastAsia="宋体" w:cs="宋体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540385</wp:posOffset>
                </wp:positionV>
                <wp:extent cx="596265" cy="289560"/>
                <wp:effectExtent l="0" t="0" r="0" b="0"/>
                <wp:wrapNone/>
                <wp:docPr id="4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" cy="289560"/>
                          <a:chOff x="12020" y="2336"/>
                          <a:chExt cx="1082" cy="456"/>
                        </a:xfrm>
                      </wpg:grpSpPr>
                      <wps:wsp>
                        <wps:cNvPr id="60" name="直接连接符 1"/>
                        <wps:cNvCnPr/>
                        <wps:spPr>
                          <a:xfrm>
                            <a:off x="12213" y="2702"/>
                            <a:ext cx="7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" name="组合 4"/>
                        <wpg:cNvGrpSpPr/>
                        <wpg:grpSpPr>
                          <a:xfrm>
                            <a:off x="12020" y="2336"/>
                            <a:ext cx="1082" cy="456"/>
                            <a:chOff x="12020" y="2336"/>
                            <a:chExt cx="1082" cy="456"/>
                          </a:xfrm>
                        </wpg:grpSpPr>
                        <wps:wsp>
                          <wps:cNvPr id="62" name="直接连接符 2"/>
                          <wps:cNvCnPr/>
                          <wps:spPr>
                            <a:xfrm>
                              <a:off x="12213" y="2762"/>
                              <a:ext cx="7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文本框 3"/>
                          <wps:cNvSpPr txBox="1"/>
                          <wps:spPr>
                            <a:xfrm>
                              <a:off x="12020" y="2336"/>
                              <a:ext cx="1082" cy="4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7"/>
                                  <w:kinsoku/>
                                  <w:ind w:left="0"/>
                                  <w:jc w:val="left"/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rFonts w:asciiTheme="minorAscii" w:hAnsiTheme="minorBidi" w:eastAsiaTheme="minorEastAsia"/>
                                    <w:color w:val="auto"/>
                                    <w:kern w:val="24"/>
                                    <w:sz w:val="21"/>
                                    <w:szCs w:val="21"/>
                                  </w:rPr>
                                  <w:t>太阳能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86.45pt;margin-top:42.55pt;height:22.8pt;width:46.95pt;z-index:251659264;mso-width-relative:page;mso-height-relative:page;" coordorigin="12020,2336" coordsize="1082,456" o:gfxdata="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aB2f32QAAAAoBAAAPAAAAAAAAAAEAIAAAACIAAABkcnMvZG93bnJldi54bWxQSwECFAAUAAAA&#10;CACHTuJAt3vB9goDAACVCQAADgAAAAAAAAABACAAAAAoAQAAZHJzL2Uyb0RvYy54bWxQSwUGAAAA&#10;AAYABgBZAQAApAYAAAAA&#10;">
                <o:lock v:ext="edit" aspectratio="f"/>
                <v:line id="直接连接符 1" o:spid="_x0000_s1026" o:spt="20" style="position:absolute;left:12213;top:2702;height:0;width:737;" filled="f" stroked="t" coordsize="21600,21600" o:gfxdata="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AM/Gr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D0D0D [3069]" miterlimit="8" joinstyle="miter"/>
                  <v:imagedata o:title=""/>
                  <o:lock v:ext="edit" aspectratio="f"/>
                </v:line>
                <v:group id="组合 4" o:spid="_x0000_s1026" o:spt="203" style="position:absolute;left:12020;top:2336;height:456;width:1082;" coordorigin="12020,2336" coordsize="1082,45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line id="直接连接符 2" o:spid="_x0000_s1026" o:spt="20" style="position:absolute;left:12213;top:2762;height:0;width:725;" filled="f" stroked="t" coordsize="21600,21600" o:gfxdata="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dBPa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D0D0D [3069]" miterlimit="8" joinstyle="miter"/>
                    <v:imagedata o:title=""/>
                    <o:lock v:ext="edit" aspectratio="f"/>
                  </v:line>
                  <v:shape id="文本框 3" o:spid="_x0000_s1026" o:spt="202" type="#_x0000_t202" style="position:absolute;left:12020;top:2336;height:456;width:1082;" filled="f" stroked="f" coordsize="21600,21600" o:gfxdata="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TZP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7"/>
                            <w:kinsoku/>
                            <w:ind w:left="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asciiTheme="minorAscii" w:hAnsiTheme="minorBidi" w:eastAsiaTheme="minorEastAsia"/>
                              <w:color w:val="auto"/>
                              <w:kern w:val="24"/>
                              <w:sz w:val="21"/>
                              <w:szCs w:val="21"/>
                            </w:rPr>
                            <w:t>太阳能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的能量密度高，是一种极具发展潜力的清洁能源。一种利用太阳能制氢的方法如下。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227965</wp:posOffset>
                </wp:positionV>
                <wp:extent cx="596265" cy="28956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" cy="289560"/>
                          <a:chOff x="12020" y="2336"/>
                          <a:chExt cx="1082" cy="456"/>
                        </a:xfrm>
                      </wpg:grpSpPr>
                      <wps:wsp>
                        <wps:cNvPr id="65" name="直接连接符 1"/>
                        <wps:cNvCnPr/>
                        <wps:spPr>
                          <a:xfrm>
                            <a:off x="12213" y="2702"/>
                            <a:ext cx="7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" name="组合 4"/>
                        <wpg:cNvGrpSpPr/>
                        <wpg:grpSpPr>
                          <a:xfrm>
                            <a:off x="12020" y="2336"/>
                            <a:ext cx="1082" cy="456"/>
                            <a:chOff x="12020" y="2336"/>
                            <a:chExt cx="1082" cy="456"/>
                          </a:xfrm>
                        </wpg:grpSpPr>
                        <wps:wsp>
                          <wps:cNvPr id="67" name="直接连接符 2"/>
                          <wps:cNvCnPr/>
                          <wps:spPr>
                            <a:xfrm>
                              <a:off x="12213" y="2762"/>
                              <a:ext cx="7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文本框 3"/>
                          <wps:cNvSpPr txBox="1"/>
                          <wps:spPr>
                            <a:xfrm>
                              <a:off x="12020" y="2336"/>
                              <a:ext cx="1082" cy="4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7"/>
                                  <w:kinsoku/>
                                  <w:ind w:left="0"/>
                                  <w:jc w:val="left"/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rFonts w:asciiTheme="minorAscii" w:hAnsiTheme="minorBidi" w:eastAsiaTheme="minorEastAsia"/>
                                    <w:color w:val="auto"/>
                                    <w:kern w:val="24"/>
                                    <w:sz w:val="21"/>
                                    <w:szCs w:val="21"/>
                                  </w:rPr>
                                  <w:t>太阳能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.25pt;margin-top:17.95pt;height:22.8pt;width:46.95pt;z-index:251661312;mso-width-relative:page;mso-height-relative:page;" coordorigin="12020,2336" coordsize="1082,456" o:gfxdata="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YbhOnNkAAAAJAQAADwAAAAAAAAABACAAAAAiAAAAZHJzL2Rvd25yZXYueG1sUEsBAhQAFAAAAAgA&#10;h07iQN1+FZIIAwAAlQkAAA4AAAAAAAAAAQAgAAAAKAEAAGRycy9lMm9Eb2MueG1sUEsFBgAAAAAG&#10;AAYAWQEAAKIGAAAAAA==&#10;">
                <o:lock v:ext="edit" aspectratio="f"/>
                <v:line id="直接连接符 1" o:spid="_x0000_s1026" o:spt="20" style="position:absolute;left:12213;top:2702;height:0;width:737;" filled="f" stroked="t" coordsize="21600,21600" o:gfxdata="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0nI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D0D0D [3069]" miterlimit="8" joinstyle="miter"/>
                  <v:imagedata o:title=""/>
                  <o:lock v:ext="edit" aspectratio="f"/>
                </v:line>
                <v:group id="组合 4" o:spid="_x0000_s1026" o:spt="203" style="position:absolute;left:12020;top:2336;height:456;width:1082;" coordorigin="12020,2336" coordsize="1082,456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line id="直接连接符 2" o:spid="_x0000_s1026" o:spt="20" style="position:absolute;left:12213;top:2762;height:0;width:725;" filled="f" stroked="t" coordsize="21600,21600" o:gfxdata="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+qnb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D0D0D [3069]" miterlimit="8" joinstyle="miter"/>
                    <v:imagedata o:title=""/>
                    <o:lock v:ext="edit" aspectratio="f"/>
                  </v:line>
                  <v:shape id="文本框 3" o:spid="_x0000_s1026" o:spt="202" type="#_x0000_t202" style="position:absolute;left:12020;top:2336;height:456;width:1082;" filled="f" stroked="f" coordsize="21600,21600" o:gfxdata="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8BLTL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7"/>
                            <w:kinsoku/>
                            <w:ind w:left="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asciiTheme="minorAscii" w:hAnsiTheme="minorBidi" w:eastAsiaTheme="minorEastAsia"/>
                              <w:color w:val="auto"/>
                              <w:kern w:val="24"/>
                              <w:sz w:val="21"/>
                              <w:szCs w:val="21"/>
                            </w:rPr>
                            <w:t>太阳能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sz w:val="21"/>
          <w:szCs w:val="21"/>
        </w:rPr>
        <w:t>ⅰ．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3Fe+4H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O(g)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Fe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+4H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ⅱ．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vertAlign w:val="subscript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3Fe+2O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vertAlign w:val="sub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1"/>
          <w:szCs w:val="21"/>
        </w:rPr>
        <w:t>反应ⅰ的氧化剂是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1"/>
          <w:szCs w:val="21"/>
        </w:rPr>
        <w:t>反应ⅱ中化合价降低的元素是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(填元素符号)。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1"/>
          <w:szCs w:val="21"/>
        </w:rPr>
        <w:t>根据反应ⅰ，每生成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0.1molH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，转移电子的物质的量为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mol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4）</w:t>
      </w:r>
      <w:r>
        <w:rPr>
          <w:rFonts w:hint="default" w:ascii="Times New Roman" w:hAnsi="Times New Roman" w:eastAsia="宋体" w:cs="Times New Roman"/>
          <w:sz w:val="21"/>
          <w:szCs w:val="21"/>
        </w:rPr>
        <w:t>该方法中循环利用的物质是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5）</w:t>
      </w:r>
      <w:r>
        <w:rPr>
          <w:rFonts w:hint="default" w:ascii="Times New Roman" w:hAnsi="Times New Roman" w:eastAsia="宋体" w:cs="Times New Roman"/>
          <w:sz w:val="21"/>
          <w:szCs w:val="21"/>
        </w:rPr>
        <w:t>利用还原铁粉、湿棉花探究反应ⅰ，装置如图所示。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drawing>
          <wp:inline distT="0" distB="0" distL="0" distR="0">
            <wp:extent cx="2495550" cy="1371600"/>
            <wp:effectExtent l="0" t="0" r="3810" b="0"/>
            <wp:docPr id="100017" name="图片 100017" descr="@@@08725f9e-7e30-4760-a992-4515d2a96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08725f9e-7e30-4760-a992-4515d2a966d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①实验时，加热b处。湿棉花在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(填“a”或“b”)处更合理。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3360" w:leftChars="200" w:right="0" w:rightChars="0" w:hanging="2940" w:hangingChars="140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②证明铁粉与水发生反应的方法是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731520" cy="619760"/>
                                  <wp:effectExtent l="0" t="0" r="0" b="5080"/>
                                  <wp:docPr id="1605819487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5819487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FFFFFF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prstMaterial="clear"/>
                              </w:rPr>
                              <w:t>直击高考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jnJLnRAAAABQEAAA8AAAAAAAAA&#10;AQAgAAAAIgAAAGRycy9kb3ducmV2LnhtbFBLAQIUABQAAAAIAIdO4kDfcXrgGAIAABkEAAAOAAAA&#10;AAAAAAEAIAAAACABAABkcnMvZTJvRG9jLnhtbFBLBQYAAAAABgAGAFkBAACq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731520" cy="619760"/>
                            <wp:effectExtent l="0" t="0" r="0" b="5080"/>
                            <wp:docPr id="1605819487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5819487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 w:val="0"/>
                          <w:bCs w:val="0"/>
                          <w:color w:val="FFFFFF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prstMaterial="clear"/>
                        </w:rPr>
                        <w:t>直击高考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</w:rPr>
        <w:t>．</w:t>
      </w:r>
      <w:bookmarkStart w:id="0" w:name="_Hlk142809226"/>
      <w:r>
        <w:rPr>
          <w:rFonts w:hint="default" w:ascii="Times New Roman" w:hAnsi="Times New Roman" w:eastAsia="宋体" w:cs="Times New Roman"/>
          <w:color w:val="000000"/>
          <w:szCs w:val="21"/>
        </w:rPr>
        <w:t>某废旧金属材料中主要含Fe、Cu、Al、Fe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O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Cs w:val="21"/>
        </w:rPr>
        <w:t>、FeO、A1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O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Cs w:val="21"/>
        </w:rPr>
        <w:t>、CuO等，现利用下列工艺流程回收部分金属及金属化合物：</w:t>
      </w:r>
    </w:p>
    <w:p>
      <w:pPr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drawing>
          <wp:inline distT="0" distB="0" distL="114300" distR="114300">
            <wp:extent cx="5606415" cy="1221105"/>
            <wp:effectExtent l="0" t="0" r="1905" b="13335"/>
            <wp:docPr id="58" name="图片 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8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textAlignment w:val="center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已知：绿矾为FeSO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000000"/>
          <w:szCs w:val="21"/>
        </w:rPr>
        <w:t>·7H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O，Al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O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Cs w:val="21"/>
        </w:rPr>
        <w:t>＋2OH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perscript"/>
        </w:rPr>
        <w:t>－</w:t>
      </w:r>
      <w:r>
        <w:rPr>
          <w:rFonts w:hint="default" w:ascii="Times New Roman" w:hAnsi="Times New Roman" w:eastAsia="宋体" w:cs="Times New Roman"/>
          <w:bCs/>
          <w:color w:val="000000"/>
          <w:spacing w:val="-16"/>
          <w:w w:val="150"/>
          <w:szCs w:val="21"/>
        </w:rPr>
        <w:t>＝</w:t>
      </w:r>
      <w:r>
        <w:rPr>
          <w:rFonts w:hint="default" w:ascii="Times New Roman" w:hAnsi="Times New Roman" w:eastAsia="宋体" w:cs="Times New Roman"/>
          <w:color w:val="000000"/>
          <w:szCs w:val="21"/>
        </w:rPr>
        <w:t>2AlO</w:t>
      </w:r>
      <w:r>
        <w:rPr>
          <w:rFonts w:hint="default" w:ascii="Times New Roman" w:hAnsi="Times New Roman" w:eastAsia="宋体" w:cs="Times New Roman"/>
          <w:color w:val="000000"/>
          <w:spacing w:val="-60"/>
          <w:position w:val="-2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perscript"/>
        </w:rPr>
        <w:t>－</w:t>
      </w:r>
      <w:r>
        <w:rPr>
          <w:rFonts w:hint="default" w:ascii="Times New Roman" w:hAnsi="Times New Roman" w:eastAsia="宋体" w:cs="Times New Roman"/>
          <w:color w:val="000000"/>
          <w:szCs w:val="21"/>
        </w:rPr>
        <w:t>＋H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O。</w:t>
      </w:r>
    </w:p>
    <w:p>
      <w:pPr>
        <w:spacing w:line="360" w:lineRule="auto"/>
        <w:ind w:firstLine="420" w:firstLineChars="200"/>
        <w:textAlignment w:val="center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下列说法中错误的是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 xml:space="preserve">    ）</w:t>
      </w:r>
    </w:p>
    <w:p>
      <w:pPr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A．焙烧过程中金属单质转化成了对应的氧化物</w:t>
      </w:r>
    </w:p>
    <w:p>
      <w:pPr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B．操作I使用到的玻璃仪器有玻璃棒、小烧杯和漏斗</w:t>
      </w:r>
    </w:p>
    <w:p>
      <w:pPr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C．酸浸2发生的反应为Fe＋Cu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perscript"/>
        </w:rPr>
        <w:t>2＋</w:t>
      </w:r>
      <w:r>
        <w:rPr>
          <w:rFonts w:hint="default" w:ascii="Times New Roman" w:hAnsi="Times New Roman" w:eastAsia="宋体" w:cs="Times New Roman"/>
          <w:bCs/>
          <w:color w:val="000000"/>
          <w:spacing w:val="-16"/>
          <w:w w:val="150"/>
          <w:szCs w:val="21"/>
        </w:rPr>
        <w:t>＝</w:t>
      </w:r>
      <w:r>
        <w:rPr>
          <w:rFonts w:hint="default" w:ascii="Times New Roman" w:hAnsi="Times New Roman" w:eastAsia="宋体" w:cs="Times New Roman"/>
          <w:color w:val="000000"/>
          <w:szCs w:val="21"/>
        </w:rPr>
        <w:t>Fe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perscript"/>
        </w:rPr>
        <w:t>2＋</w:t>
      </w:r>
      <w:r>
        <w:rPr>
          <w:rFonts w:hint="default" w:ascii="Times New Roman" w:hAnsi="Times New Roman" w:eastAsia="宋体" w:cs="Times New Roman"/>
          <w:color w:val="000000"/>
          <w:szCs w:val="21"/>
        </w:rPr>
        <w:t>＋Cu</w:t>
      </w:r>
    </w:p>
    <w:p>
      <w:pPr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D．操作III的方法是蒸发浓缩、冷却结晶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如图是铁与水蒸气反应的实验装置。在硬质玻璃管中放入还原铁粉和石棉绒(石棉绒是耐高温材料，与水、铁不反应)的混合物，加热，并通入水蒸气，就可以完成高温下铁与水蒸气反应的实验。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已知：含有Fe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的溶液与KSCN溶液反应后，溶液会变红色。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drawing>
          <wp:inline distT="0" distB="0" distL="0" distR="0">
            <wp:extent cx="2291080" cy="1478915"/>
            <wp:effectExtent l="0" t="0" r="10160" b="14605"/>
            <wp:docPr id="631018084" name="图片 6310180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18084" name="图片 63101808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drawing>
          <wp:inline distT="0" distB="0" distL="0" distR="0">
            <wp:extent cx="2537460" cy="905510"/>
            <wp:effectExtent l="0" t="0" r="7620" b="8890"/>
            <wp:docPr id="631018083" name="图片 6310180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18083" name="图片 63101808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（1）已知该实验反应的反应方程式为：_______________________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（2）仪器a的名称是_______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（3）某同学为了研究一定时间内铁粉的转化率，设计了如下实验：准确称量一定质量的铁粉进行反应，测量反应后生成气体的体积，计算铁粉的转化率。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①该同学应该先点燃____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_(填“A”或“B”)处的酒精灯(或酒精喷灯)，测量气体体积不可以选用上图中___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___(填“甲”“乙”或“丙”)装置。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②称取5.6 g铁粉与适量石棉绒混合，然后加热反应一段时间。若测出的气体体积在标准状况下为0.448 L，则铁粉的转化率为___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（4）将硬质玻璃管中反应后的固体混合物全部取出置于烧杯中，加入足量的盐酸溶解并过滤，为探究反应后溶液中可能的阳离子，小林同学进行如下实验，请你将下表补充完整：</w:t>
      </w:r>
    </w:p>
    <w:tbl>
      <w:tblPr>
        <w:tblStyle w:val="8"/>
        <w:tblW w:w="7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93"/>
        <w:gridCol w:w="1971"/>
        <w:gridCol w:w="3636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  <w:jc w:val="center"/>
        </w:trPr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步骤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现象</w:t>
            </w:r>
          </w:p>
        </w:tc>
        <w:tc>
          <w:tcPr>
            <w:tcW w:w="3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解释(用离子方程式表示)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930" w:hRule="atLeast"/>
          <w:jc w:val="center"/>
        </w:trPr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Ⅰ．取样，滴加KSCN溶液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溶液不变红色</w:t>
            </w:r>
          </w:p>
        </w:tc>
        <w:tc>
          <w:tcPr>
            <w:tcW w:w="3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①Fe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＋8H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perscript"/>
              </w:rPr>
              <w:t>＋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-16"/>
                <w:w w:val="150"/>
                <w:sz w:val="21"/>
                <w:szCs w:val="21"/>
              </w:rPr>
              <w:t>＝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Fe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perscript"/>
              </w:rPr>
              <w:t>2＋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＋2Fe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perscript"/>
              </w:rPr>
              <w:t>3＋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＋4H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②_________________________</w:t>
            </w:r>
          </w:p>
        </w:tc>
        <w:tc>
          <w:tcPr>
            <w:tcW w:w="9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Ⅲ．反应后的溶液中阳离子为______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990" w:hRule="atLeast"/>
          <w:jc w:val="center"/>
        </w:trPr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Ⅱ．取样，滴加NaOH溶液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刚开始无明显现象，一段时间后先出现白色沉淀，迅速变为灰绿色，最终变为红褐色</w:t>
            </w:r>
          </w:p>
        </w:tc>
        <w:tc>
          <w:tcPr>
            <w:tcW w:w="3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①________________________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②Fe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perscript"/>
              </w:rPr>
              <w:t>2＋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＋2OH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perscript"/>
              </w:rPr>
              <w:t>－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-16"/>
                <w:w w:val="150"/>
                <w:sz w:val="21"/>
                <w:szCs w:val="21"/>
              </w:rPr>
              <w:t>＝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Fe(OH)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③4Fe(OH)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＋2H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O＋O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pacing w:val="-16"/>
                <w:w w:val="150"/>
                <w:sz w:val="21"/>
                <w:szCs w:val="21"/>
              </w:rPr>
              <w:t>＝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4Fe(OH)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  <w:rPr>
        <w:rFonts w:hint="eastAsia" w:eastAsiaTheme="minorEastAsia"/>
        <w:lang w:eastAsia="zh-C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5189855</wp:posOffset>
              </wp:positionH>
              <wp:positionV relativeFrom="paragraph">
                <wp:posOffset>-15240</wp:posOffset>
              </wp:positionV>
              <wp:extent cx="57785" cy="149225"/>
              <wp:effectExtent l="0" t="0" r="0" b="0"/>
              <wp:wrapNone/>
              <wp:docPr id="18" name="矩形 18" descr="http://www.zxxk.c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http://www.zxxk.com" style="position:absolute;left:0pt;margin-left:408.65pt;margin-top:-1.2pt;height:11.75pt;width:4.55pt;mso-position-horizontal-relative:margin;mso-wrap-style:none;z-index:251658240;mso-width-relative:page;mso-height-relative:page;" filled="f" stroked="f" coordsize="21600,21600" o:gfxdata="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q0W9U1gAAAAkBAAAPAAAAAAAAAAEAIAAAACIAAABkcnMvZG93bnJldi54bWxQSwEC&#10;FAAUAAAACACHTuJARAygrfYBAADEAwAADgAAAAAAAAABACAAAAAl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iOTg2MmY0YmZmY2UxYzAyODU5NjczZjY3NzA1NGQifQ=="/>
  </w:docVars>
  <w:rsids>
    <w:rsidRoot w:val="5C95621D"/>
    <w:rsid w:val="001A64C4"/>
    <w:rsid w:val="004151FC"/>
    <w:rsid w:val="00C02FC6"/>
    <w:rsid w:val="01DA23AF"/>
    <w:rsid w:val="029E0F9E"/>
    <w:rsid w:val="02AB0F89"/>
    <w:rsid w:val="03766107"/>
    <w:rsid w:val="04687C4B"/>
    <w:rsid w:val="049F52DD"/>
    <w:rsid w:val="051A498E"/>
    <w:rsid w:val="06BC6A39"/>
    <w:rsid w:val="07013F3A"/>
    <w:rsid w:val="07273977"/>
    <w:rsid w:val="07E23059"/>
    <w:rsid w:val="07EC6998"/>
    <w:rsid w:val="08251EAA"/>
    <w:rsid w:val="087D5842"/>
    <w:rsid w:val="08A059D4"/>
    <w:rsid w:val="08E3669E"/>
    <w:rsid w:val="08E7715F"/>
    <w:rsid w:val="095F2F33"/>
    <w:rsid w:val="0988537D"/>
    <w:rsid w:val="098A4FF7"/>
    <w:rsid w:val="09BE25B6"/>
    <w:rsid w:val="09C3197A"/>
    <w:rsid w:val="0A3A7C3C"/>
    <w:rsid w:val="0A6C0360"/>
    <w:rsid w:val="0B2226D0"/>
    <w:rsid w:val="0B4E7909"/>
    <w:rsid w:val="0B5331D2"/>
    <w:rsid w:val="0B633694"/>
    <w:rsid w:val="0B642CE9"/>
    <w:rsid w:val="0B6F0F99"/>
    <w:rsid w:val="0C2A30F3"/>
    <w:rsid w:val="0C9475FE"/>
    <w:rsid w:val="0CBC3BE7"/>
    <w:rsid w:val="0D6A7609"/>
    <w:rsid w:val="0E074FA5"/>
    <w:rsid w:val="0F137201"/>
    <w:rsid w:val="0F1E3713"/>
    <w:rsid w:val="0F347DE5"/>
    <w:rsid w:val="0FB73D2F"/>
    <w:rsid w:val="108B217A"/>
    <w:rsid w:val="1132401F"/>
    <w:rsid w:val="113A1E50"/>
    <w:rsid w:val="11717F10"/>
    <w:rsid w:val="11C91AF8"/>
    <w:rsid w:val="12B97C07"/>
    <w:rsid w:val="12C003B3"/>
    <w:rsid w:val="12E666D9"/>
    <w:rsid w:val="13283A05"/>
    <w:rsid w:val="13C407C9"/>
    <w:rsid w:val="1419693D"/>
    <w:rsid w:val="142F79EE"/>
    <w:rsid w:val="14A423A8"/>
    <w:rsid w:val="14B22D17"/>
    <w:rsid w:val="15363948"/>
    <w:rsid w:val="154871D8"/>
    <w:rsid w:val="15C54CCC"/>
    <w:rsid w:val="1606156C"/>
    <w:rsid w:val="16491459"/>
    <w:rsid w:val="17374989"/>
    <w:rsid w:val="177A6B0C"/>
    <w:rsid w:val="180D4D3E"/>
    <w:rsid w:val="18215D1E"/>
    <w:rsid w:val="18CF216E"/>
    <w:rsid w:val="195E346D"/>
    <w:rsid w:val="1A473F02"/>
    <w:rsid w:val="1A7A407E"/>
    <w:rsid w:val="1AA43102"/>
    <w:rsid w:val="1AB71087"/>
    <w:rsid w:val="1BCF2401"/>
    <w:rsid w:val="1C744D56"/>
    <w:rsid w:val="1C984EE8"/>
    <w:rsid w:val="1D28640A"/>
    <w:rsid w:val="1D5F7C06"/>
    <w:rsid w:val="1E162569"/>
    <w:rsid w:val="1E9A4F48"/>
    <w:rsid w:val="1EA86B29"/>
    <w:rsid w:val="1EE727D1"/>
    <w:rsid w:val="1FB94DC1"/>
    <w:rsid w:val="20091E8D"/>
    <w:rsid w:val="200D34F7"/>
    <w:rsid w:val="20A2041A"/>
    <w:rsid w:val="20D20556"/>
    <w:rsid w:val="20FD17BE"/>
    <w:rsid w:val="21115048"/>
    <w:rsid w:val="214C62A1"/>
    <w:rsid w:val="217750CC"/>
    <w:rsid w:val="220F17A9"/>
    <w:rsid w:val="22521696"/>
    <w:rsid w:val="22D84EC4"/>
    <w:rsid w:val="230C5CE8"/>
    <w:rsid w:val="23496F3C"/>
    <w:rsid w:val="23AE6D9F"/>
    <w:rsid w:val="243A706F"/>
    <w:rsid w:val="2457724C"/>
    <w:rsid w:val="250C5ECE"/>
    <w:rsid w:val="252B4B4C"/>
    <w:rsid w:val="255B1EFD"/>
    <w:rsid w:val="25777D91"/>
    <w:rsid w:val="25C44658"/>
    <w:rsid w:val="2629095F"/>
    <w:rsid w:val="269772E0"/>
    <w:rsid w:val="276420F2"/>
    <w:rsid w:val="277A74B4"/>
    <w:rsid w:val="27AE3812"/>
    <w:rsid w:val="27C94553"/>
    <w:rsid w:val="28B05368"/>
    <w:rsid w:val="2919115F"/>
    <w:rsid w:val="29C25353"/>
    <w:rsid w:val="2B240AE7"/>
    <w:rsid w:val="2BA2418C"/>
    <w:rsid w:val="2BD7514D"/>
    <w:rsid w:val="2C9C00DD"/>
    <w:rsid w:val="2D2B320F"/>
    <w:rsid w:val="2D7D7F0E"/>
    <w:rsid w:val="2D8079FF"/>
    <w:rsid w:val="2E3C5442"/>
    <w:rsid w:val="2E660BB6"/>
    <w:rsid w:val="2E975000"/>
    <w:rsid w:val="2EF61A1D"/>
    <w:rsid w:val="2FD302BA"/>
    <w:rsid w:val="2FD8767E"/>
    <w:rsid w:val="305D7B83"/>
    <w:rsid w:val="31124E12"/>
    <w:rsid w:val="31586144"/>
    <w:rsid w:val="31901DBB"/>
    <w:rsid w:val="31B37593"/>
    <w:rsid w:val="31BE0AF5"/>
    <w:rsid w:val="31D8507C"/>
    <w:rsid w:val="31DE6D3A"/>
    <w:rsid w:val="3268280F"/>
    <w:rsid w:val="32A11281"/>
    <w:rsid w:val="331035D3"/>
    <w:rsid w:val="337B473F"/>
    <w:rsid w:val="33833DA5"/>
    <w:rsid w:val="33E02FA5"/>
    <w:rsid w:val="34470386"/>
    <w:rsid w:val="35001062"/>
    <w:rsid w:val="35643762"/>
    <w:rsid w:val="36257395"/>
    <w:rsid w:val="36AC3612"/>
    <w:rsid w:val="36DE12F2"/>
    <w:rsid w:val="3883582D"/>
    <w:rsid w:val="388C54AA"/>
    <w:rsid w:val="38CF19E7"/>
    <w:rsid w:val="38F8669B"/>
    <w:rsid w:val="3950134E"/>
    <w:rsid w:val="3A0379ED"/>
    <w:rsid w:val="3A0C259D"/>
    <w:rsid w:val="3A3E27D3"/>
    <w:rsid w:val="3A671C3E"/>
    <w:rsid w:val="3BF34D89"/>
    <w:rsid w:val="3C43550E"/>
    <w:rsid w:val="3C4936B2"/>
    <w:rsid w:val="3CE533DA"/>
    <w:rsid w:val="3D3D4FC4"/>
    <w:rsid w:val="3D401C11"/>
    <w:rsid w:val="3D9077EA"/>
    <w:rsid w:val="3E497999"/>
    <w:rsid w:val="3E5B2A0E"/>
    <w:rsid w:val="3F1B1335"/>
    <w:rsid w:val="3FBC1E24"/>
    <w:rsid w:val="40512B35"/>
    <w:rsid w:val="40596D74"/>
    <w:rsid w:val="4070745F"/>
    <w:rsid w:val="417E5BAB"/>
    <w:rsid w:val="42FF5C7B"/>
    <w:rsid w:val="43086074"/>
    <w:rsid w:val="434F5A51"/>
    <w:rsid w:val="43D1290A"/>
    <w:rsid w:val="44737E15"/>
    <w:rsid w:val="447F5EC2"/>
    <w:rsid w:val="458D0AB3"/>
    <w:rsid w:val="45B918A8"/>
    <w:rsid w:val="460C64B9"/>
    <w:rsid w:val="469A6FE4"/>
    <w:rsid w:val="46C9474D"/>
    <w:rsid w:val="46CC1167"/>
    <w:rsid w:val="46F9201D"/>
    <w:rsid w:val="47072D52"/>
    <w:rsid w:val="48263E1A"/>
    <w:rsid w:val="483B0352"/>
    <w:rsid w:val="48D3130D"/>
    <w:rsid w:val="48E93727"/>
    <w:rsid w:val="49155047"/>
    <w:rsid w:val="491A45AE"/>
    <w:rsid w:val="49E8450A"/>
    <w:rsid w:val="4AE01685"/>
    <w:rsid w:val="4AEE55F3"/>
    <w:rsid w:val="4AF82552"/>
    <w:rsid w:val="4B942491"/>
    <w:rsid w:val="4D7D31BB"/>
    <w:rsid w:val="4DA62712"/>
    <w:rsid w:val="4DEA626A"/>
    <w:rsid w:val="4E7C0BCD"/>
    <w:rsid w:val="4EC578F6"/>
    <w:rsid w:val="4EF456FF"/>
    <w:rsid w:val="4F1B0EDE"/>
    <w:rsid w:val="50157637"/>
    <w:rsid w:val="50852AB2"/>
    <w:rsid w:val="50BF25BD"/>
    <w:rsid w:val="513D513B"/>
    <w:rsid w:val="51743351"/>
    <w:rsid w:val="51AC0513"/>
    <w:rsid w:val="523537D5"/>
    <w:rsid w:val="52667ECF"/>
    <w:rsid w:val="54322F51"/>
    <w:rsid w:val="544113E6"/>
    <w:rsid w:val="54505185"/>
    <w:rsid w:val="549C03CB"/>
    <w:rsid w:val="551A5AA6"/>
    <w:rsid w:val="55B16F0A"/>
    <w:rsid w:val="55DF0EB7"/>
    <w:rsid w:val="55F34962"/>
    <w:rsid w:val="56633896"/>
    <w:rsid w:val="57A777B2"/>
    <w:rsid w:val="57D7204A"/>
    <w:rsid w:val="585B059D"/>
    <w:rsid w:val="58AD0DF8"/>
    <w:rsid w:val="58BD3F07"/>
    <w:rsid w:val="591B28F3"/>
    <w:rsid w:val="595E6596"/>
    <w:rsid w:val="59B44408"/>
    <w:rsid w:val="59C27713"/>
    <w:rsid w:val="5A30172D"/>
    <w:rsid w:val="5A584D94"/>
    <w:rsid w:val="5A847DC8"/>
    <w:rsid w:val="5A93401E"/>
    <w:rsid w:val="5A9B1124"/>
    <w:rsid w:val="5B501F0F"/>
    <w:rsid w:val="5B723851"/>
    <w:rsid w:val="5BD4669C"/>
    <w:rsid w:val="5BED59B0"/>
    <w:rsid w:val="5C2A0B6F"/>
    <w:rsid w:val="5C507575"/>
    <w:rsid w:val="5C87693E"/>
    <w:rsid w:val="5C95621D"/>
    <w:rsid w:val="5D395350"/>
    <w:rsid w:val="5D3C274B"/>
    <w:rsid w:val="5E1F1C60"/>
    <w:rsid w:val="5E2356B9"/>
    <w:rsid w:val="5E671A49"/>
    <w:rsid w:val="5EB145C6"/>
    <w:rsid w:val="5EFB1C8A"/>
    <w:rsid w:val="60561D75"/>
    <w:rsid w:val="605E50CE"/>
    <w:rsid w:val="60EE370E"/>
    <w:rsid w:val="612C2AD6"/>
    <w:rsid w:val="61D27B22"/>
    <w:rsid w:val="620D46B6"/>
    <w:rsid w:val="62236AEE"/>
    <w:rsid w:val="637A3FCD"/>
    <w:rsid w:val="64622B9B"/>
    <w:rsid w:val="64641FA1"/>
    <w:rsid w:val="648844C8"/>
    <w:rsid w:val="65076A63"/>
    <w:rsid w:val="65C84C1E"/>
    <w:rsid w:val="6626043C"/>
    <w:rsid w:val="668268B9"/>
    <w:rsid w:val="67024A05"/>
    <w:rsid w:val="676E5BF7"/>
    <w:rsid w:val="681F7258"/>
    <w:rsid w:val="68906E9A"/>
    <w:rsid w:val="68C14587"/>
    <w:rsid w:val="68CB7079"/>
    <w:rsid w:val="696077C1"/>
    <w:rsid w:val="69FD3262"/>
    <w:rsid w:val="6A040A94"/>
    <w:rsid w:val="6B517D09"/>
    <w:rsid w:val="6BF30DC0"/>
    <w:rsid w:val="6C33740F"/>
    <w:rsid w:val="6C4058ED"/>
    <w:rsid w:val="6CC337D8"/>
    <w:rsid w:val="6D875C64"/>
    <w:rsid w:val="6D892DC8"/>
    <w:rsid w:val="6DB12882"/>
    <w:rsid w:val="6DC709F1"/>
    <w:rsid w:val="6E0472B5"/>
    <w:rsid w:val="6E1014A2"/>
    <w:rsid w:val="6E3A103C"/>
    <w:rsid w:val="6EC151A6"/>
    <w:rsid w:val="6F133ED0"/>
    <w:rsid w:val="6F282B2F"/>
    <w:rsid w:val="70891CF3"/>
    <w:rsid w:val="70BA1EAD"/>
    <w:rsid w:val="719E7262"/>
    <w:rsid w:val="725E6D0A"/>
    <w:rsid w:val="72A615BC"/>
    <w:rsid w:val="7304031F"/>
    <w:rsid w:val="73450AD8"/>
    <w:rsid w:val="737F118B"/>
    <w:rsid w:val="73957C02"/>
    <w:rsid w:val="739E1612"/>
    <w:rsid w:val="73CB43D1"/>
    <w:rsid w:val="74277859"/>
    <w:rsid w:val="74301C3A"/>
    <w:rsid w:val="74A5359C"/>
    <w:rsid w:val="74B3733F"/>
    <w:rsid w:val="74E76FE8"/>
    <w:rsid w:val="752B15CB"/>
    <w:rsid w:val="75502DDF"/>
    <w:rsid w:val="75930F1E"/>
    <w:rsid w:val="75D5486A"/>
    <w:rsid w:val="760A7432"/>
    <w:rsid w:val="761221A6"/>
    <w:rsid w:val="76F66FDF"/>
    <w:rsid w:val="772C33D8"/>
    <w:rsid w:val="77A256AB"/>
    <w:rsid w:val="7840538D"/>
    <w:rsid w:val="78E57CE3"/>
    <w:rsid w:val="78EA49C6"/>
    <w:rsid w:val="78FB3062"/>
    <w:rsid w:val="79627585"/>
    <w:rsid w:val="7A2544C3"/>
    <w:rsid w:val="7A2D7B93"/>
    <w:rsid w:val="7A313D3A"/>
    <w:rsid w:val="7A9D6AC7"/>
    <w:rsid w:val="7AEB5E31"/>
    <w:rsid w:val="7B05641A"/>
    <w:rsid w:val="7B2D53A7"/>
    <w:rsid w:val="7B786BEC"/>
    <w:rsid w:val="7BA07EF1"/>
    <w:rsid w:val="7C3A702B"/>
    <w:rsid w:val="7C647170"/>
    <w:rsid w:val="7CBA4FE2"/>
    <w:rsid w:val="7CBC56FE"/>
    <w:rsid w:val="7DAC5273"/>
    <w:rsid w:val="7E1D567C"/>
    <w:rsid w:val="7E446934"/>
    <w:rsid w:val="7E585B02"/>
    <w:rsid w:val="7F427C3D"/>
    <w:rsid w:val="7F713C31"/>
    <w:rsid w:val="7FCE327F"/>
    <w:rsid w:val="7FFE2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rPr>
      <w:sz w:val="24"/>
    </w:rPr>
  </w:style>
  <w:style w:type="paragraph" w:customStyle="1" w:styleId="10">
    <w:name w:val="Plain Text_0"/>
    <w:basedOn w:val="11"/>
    <w:qFormat/>
    <w:uiPriority w:val="0"/>
    <w:rPr>
      <w:rFonts w:ascii="宋体" w:hAnsi="Courier New" w:cs="Courier New"/>
      <w:szCs w:val="21"/>
    </w:rPr>
  </w:style>
  <w:style w:type="paragraph" w:customStyle="1" w:styleId="11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2">
    <w:name w:val="latex_linear"/>
    <w:qFormat/>
    <w:uiPriority w:val="0"/>
    <w:rPr>
      <w:rFonts w:eastAsia="等线"/>
    </w:rPr>
  </w:style>
  <w:style w:type="paragraph" w:customStyle="1" w:styleId="13">
    <w:name w:val="页眉2"/>
    <w:basedOn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4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页眉3"/>
    <w:basedOn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6">
    <w:name w:val="正文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页眉_0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8">
    <w:name w:val="正文_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页脚1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0">
    <w:name w:val="正文_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页脚2"/>
    <w:basedOn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2">
    <w:name w:val="正文_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页脚_0"/>
    <w:basedOn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4">
    <w:name w:val="正文_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2228</Words>
  <Characters>2708</Characters>
  <Lines>0</Lines>
  <Paragraphs>0</Paragraphs>
  <TotalTime>0</TotalTime>
  <ScaleCrop>false</ScaleCrop>
  <LinksUpToDate>false</LinksUpToDate>
  <CharactersWithSpaces>3049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2017-09-29T11:11:00Z</dcterms:created>
  <dc:creator>LiPingzhang</dc:creator>
  <cp:lastModifiedBy>夜来幽梦</cp:lastModifiedBy>
  <dcterms:modified xsi:type="dcterms:W3CDTF">2024-08-27T02:58:06Z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2052-11.1.0.10009</vt:lpwstr>
  </property>
</Properties>
</file>