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12344400</wp:posOffset>
            </wp:positionH>
            <wp:positionV relativeFrom="topMargin">
              <wp:posOffset>10820400</wp:posOffset>
            </wp:positionV>
            <wp:extent cx="419100" cy="304800"/>
            <wp:effectExtent l="0" t="0" r="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 xml:space="preserve">第三章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铁  金属材料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第一节 铁及其化合物  课时作业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第二课时 铁的重要化合物—铁的氧化物和氢氧化物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1315965110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5965110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OckudEAAAAFAQAADwAAAAAA&#10;AAABACAAAAAiAAAAZHJzL2Rvd25yZXYueG1sUEsBAhQAFAAAAAgAh07iQNQDBqwaAgAAGQQAAA4A&#10;AAAAAAAAAQAgAAAAIAEAAGRycy9lMm9Eb2MueG1sUEsFBgAAAAAGAAYAWQEAAKw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1315965110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5965110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我国宋代的药物著作《开宝本草》中记载了铁华粉的制法：“取钢煅作叶如笏或团，平面磨错令光净，以盐水洒之，于醋瓮中阴处埋之一百日，铁上生衣，铁华成矣。”由此判断铁华粉是指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A．铁粉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B．氢氧化亚铁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C．氢氧化铁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D．醋酸亚铁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．下列物质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的化学式</w:t>
      </w:r>
      <w:r>
        <w:rPr>
          <w:rFonts w:hint="default" w:ascii="Times New Roman" w:hAnsi="Times New Roman" w:eastAsia="宋体" w:cs="Times New Roman"/>
          <w:sz w:val="21"/>
          <w:szCs w:val="21"/>
        </w:rPr>
        <w:t>与其俗名匹配且相关叙述合理的是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A．磁性氧化铁：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FeO</w:t>
      </w:r>
      <w:r>
        <w:rPr>
          <w:rFonts w:hint="default" w:ascii="Times New Roman" w:hAnsi="Times New Roman" w:eastAsia="宋体" w:cs="Times New Roman"/>
          <w:sz w:val="21"/>
          <w:szCs w:val="21"/>
        </w:rPr>
        <w:t>，为黑色晶体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B．铁红：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，可用作红色油漆的颜料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C．生石灰：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CaO</w:t>
      </w:r>
      <w:r>
        <w:rPr>
          <w:rFonts w:hint="default" w:ascii="Times New Roman" w:hAnsi="Times New Roman" w:eastAsia="宋体" w:cs="Times New Roman"/>
          <w:sz w:val="21"/>
          <w:szCs w:val="21"/>
        </w:rPr>
        <w:t>，可作干燥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、CO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等气体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绿矾</w:t>
      </w:r>
      <w:r>
        <w:rPr>
          <w:rFonts w:hint="default" w:ascii="Times New Roman" w:hAnsi="Times New Roman" w:eastAsia="宋体" w:cs="Times New Roman"/>
          <w:sz w:val="21"/>
          <w:szCs w:val="21"/>
        </w:rPr>
        <w:t>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7H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可用于杀菌消毒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下</w:t>
      </w:r>
      <w:r>
        <w:rPr>
          <w:rFonts w:hint="default" w:ascii="Times New Roman" w:hAnsi="Times New Roman" w:eastAsia="宋体" w:cs="Times New Roman"/>
          <w:sz w:val="21"/>
          <w:szCs w:val="21"/>
        </w:rPr>
        <w:t>列关于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铁的氧化物</w:t>
      </w:r>
      <w:r>
        <w:rPr>
          <w:rFonts w:hint="default" w:ascii="Times New Roman" w:hAnsi="Times New Roman" w:eastAsia="宋体" w:cs="Times New Roman"/>
          <w:sz w:val="21"/>
          <w:szCs w:val="21"/>
        </w:rPr>
        <w:t>的叙述中，</w:t>
      </w:r>
      <w:r>
        <w:rPr>
          <w:rFonts w:hint="default" w:ascii="Times New Roman" w:hAnsi="Times New Roman" w:eastAsia="宋体" w:cs="Times New Roman"/>
          <w:sz w:val="21"/>
          <w:szCs w:val="21"/>
          <w:em w:val="dot"/>
        </w:rPr>
        <w:t>不正确</w:t>
      </w:r>
      <w:r>
        <w:rPr>
          <w:rFonts w:hint="default" w:ascii="Times New Roman" w:hAnsi="Times New Roman" w:eastAsia="宋体" w:cs="Times New Roman"/>
          <w:sz w:val="21"/>
          <w:szCs w:val="21"/>
        </w:rPr>
        <w:t>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常见铁的氧化物有FeO、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铁的氧化物均</w:t>
      </w:r>
      <w:r>
        <w:rPr>
          <w:rFonts w:hint="default" w:ascii="Times New Roman" w:hAnsi="Times New Roman" w:eastAsia="宋体" w:cs="Times New Roman"/>
          <w:sz w:val="21"/>
          <w:szCs w:val="21"/>
        </w:rPr>
        <w:t>可与酸反应生成盐和水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vertAlign w:val="baseline"/>
          <w:lang w:val="en-US" w:eastAsia="zh-CN"/>
        </w:rPr>
        <w:t>是红棕色粉末，可通过氢氧化铁高温分解制得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铁的氧化物均</w:t>
      </w:r>
      <w:r>
        <w:rPr>
          <w:rFonts w:hint="default" w:ascii="Times New Roman" w:hAnsi="Times New Roman" w:eastAsia="宋体" w:cs="Times New Roman"/>
          <w:sz w:val="21"/>
          <w:szCs w:val="21"/>
        </w:rPr>
        <w:t>可与水反应生成碱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下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列有关铁的化合物的说法不正确的是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A．Fe(OH)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不稳定，具有较强的氧化性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t>FeO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均为碱性氧化物，均可与盐酸反应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C．Fe(OH)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可通过化合反应得到，而Fe(OH)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不能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为磁性氧化铁，其中铁元素的化合价可看作既有＋2又有＋3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下列叙述正确的是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①铁能被磁铁吸引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②人体内的血红蛋白中含铁元素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③Fe在纯氧中燃烧可得到Fe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④Fe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不可与水反应得到Fe(OH)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，所以不能通过化合反应制得Fe(OH)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⑤Fe(OH)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在空气中加热，可得到FeO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A．①②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B．②④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C．②③④⑤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D．①②⑤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下列有关铁、铁矿石与铁的氧化物的说法正确的是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A．在自然界中，不可能有游离态的铁存在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B．赤铁矿的主要成分是Fe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，Fe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俗称铁红，磁铁矿的主要成分是Fe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C．FeO不稳定，在空气中加热迅速被氧化成Fe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D．铁的氧化物能与酸反应生成盐和水，因此Fe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、Fe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、FeO都是碱性氧化物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下列关于铁元素的化合物描述</w:t>
      </w:r>
      <w:r>
        <w:rPr>
          <w:rFonts w:hint="default" w:ascii="Times New Roman" w:hAnsi="Times New Roman" w:eastAsia="宋体" w:cs="Times New Roman"/>
          <w:sz w:val="21"/>
          <w:szCs w:val="21"/>
          <w:em w:val="dot"/>
        </w:rPr>
        <w:t>错误</w:t>
      </w:r>
      <w:r>
        <w:rPr>
          <w:rFonts w:hint="default" w:ascii="Times New Roman" w:hAnsi="Times New Roman" w:eastAsia="宋体" w:cs="Times New Roman"/>
          <w:sz w:val="21"/>
          <w:szCs w:val="21"/>
        </w:rPr>
        <w:t>的项目数是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07"/>
        <w:gridCol w:w="870"/>
        <w:gridCol w:w="1290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代表物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类别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铁元素价态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部分性质描述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氧化物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价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具有磁性的黑色晶体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Fe(OH)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价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白色，在空气中迅速变成灰绿色最终变成红褐色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Fe(OH)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碱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价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红褐色，对热很稳定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FeCl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盐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价</w:t>
            </w:r>
          </w:p>
        </w:tc>
        <w:tc>
          <w:tcPr>
            <w:tcW w:w="4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FeCl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溶液中的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3+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能被Mg还原成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Fe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2+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A．1项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B．2项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C．3项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D．4项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下列实验能达到实验目的的是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72"/>
        <w:gridCol w:w="1920"/>
        <w:gridCol w:w="3007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B</w:t>
            </w:r>
          </w:p>
        </w:tc>
        <w:tc>
          <w:tcPr>
            <w:tcW w:w="3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1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kern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875030" cy="941705"/>
                  <wp:effectExtent l="0" t="0" r="8890" b="3175"/>
                  <wp:docPr id="5" name="图片 67" descr="@@@0f4b3b1e-5cef-468a-8f50-c840520d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7" descr="@@@0f4b3b1e-5cef-468a-8f50-c840520d12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kern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939800" cy="964565"/>
                  <wp:effectExtent l="0" t="0" r="5080" b="10795"/>
                  <wp:docPr id="7" name="图片 68" descr="@@@7c037cc8-eae9-4f72-a224-0a155ec1f3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8" descr="@@@7c037cc8-eae9-4f72-a224-0a155ec1f31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kern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1793875" cy="1081405"/>
                  <wp:effectExtent l="0" t="0" r="4445" b="635"/>
                  <wp:docPr id="6" name="图片 69" descr="@@@21a14575-274f-4a75-b171-a660dd1489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9" descr="@@@21a14575-274f-4a75-b171-a660dd14890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875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trike w:val="0"/>
                <w:kern w:val="0"/>
                <w:sz w:val="21"/>
                <w:szCs w:val="21"/>
                <w:u w:val="none"/>
              </w:rPr>
              <w:drawing>
                <wp:inline distT="0" distB="0" distL="114300" distR="114300">
                  <wp:extent cx="1070610" cy="438785"/>
                  <wp:effectExtent l="0" t="0" r="11430" b="3175"/>
                  <wp:docPr id="8" name="图片 70" descr="@@@62a0513d-e2d8-4cd5-91d2-5b740ebeca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0" descr="@@@62a0513d-e2d8-4cd5-91d2-5b740ebeca4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61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jc w:val="center"/>
        </w:trPr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蒸发结晶NaCl</w:t>
            </w:r>
          </w:p>
        </w:tc>
        <w:tc>
          <w:tcPr>
            <w:tcW w:w="1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制备氢氧化铁胶体</w:t>
            </w:r>
          </w:p>
        </w:tc>
        <w:tc>
          <w:tcPr>
            <w:tcW w:w="3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制备Fe(OH)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干燥氯气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A．A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B．B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C．C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D．D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．某消毒液的主要成分为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NaClO</w:t>
      </w:r>
      <w:r>
        <w:rPr>
          <w:rFonts w:hint="default" w:ascii="Times New Roman" w:hAnsi="Times New Roman" w:eastAsia="宋体" w:cs="Times New Roman"/>
          <w:sz w:val="21"/>
          <w:szCs w:val="21"/>
        </w:rPr>
        <w:t>，还含有一定量的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NaOH</w:t>
      </w:r>
      <w:r>
        <w:rPr>
          <w:rFonts w:hint="default" w:ascii="Times New Roman" w:hAnsi="Times New Roman" w:eastAsia="宋体" w:cs="Times New Roman"/>
          <w:sz w:val="21"/>
          <w:szCs w:val="21"/>
        </w:rPr>
        <w:t>。下列用来解释事实的方程式中，不合理的是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A．该消毒液可用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NaOH</w:t>
      </w:r>
      <w:r>
        <w:rPr>
          <w:rFonts w:hint="default" w:ascii="Times New Roman" w:hAnsi="Times New Roman" w:eastAsia="宋体" w:cs="Times New Roman"/>
          <w:sz w:val="21"/>
          <w:szCs w:val="21"/>
        </w:rPr>
        <w:t>溶液吸收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制备：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+2OH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=ClO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+Cl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B．该消毒液中加少量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FeSO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溶液会变黄：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2+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+ClO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+2H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=Cl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+2Fe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C．该消毒液与洁则灵(主要成分为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HCl</w:t>
      </w:r>
      <w:r>
        <w:rPr>
          <w:rFonts w:hint="default" w:ascii="Times New Roman" w:hAnsi="Times New Roman" w:eastAsia="宋体" w:cs="Times New Roman"/>
          <w:sz w:val="21"/>
          <w:szCs w:val="21"/>
        </w:rPr>
        <w:t>)混用，产生有毒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：2H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+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+Cl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+ClO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=Cl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↑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+H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D．该消毒液加白醋生成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HClO</w:t>
      </w:r>
      <w:r>
        <w:rPr>
          <w:rFonts w:hint="default" w:ascii="Times New Roman" w:hAnsi="Times New Roman" w:eastAsia="宋体" w:cs="Times New Roman"/>
          <w:sz w:val="21"/>
          <w:szCs w:val="21"/>
        </w:rPr>
        <w:t>，可增强漂白作用：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COOH+ClO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=HClO+CH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COO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sz w:val="21"/>
          <w:szCs w:val="21"/>
        </w:rPr>
        <w:t>一定质量FeO、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的混合物，在足量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7644a7769a5fa1bdab46cc0b2dee2861" type="#_x0000_t75" style="height:15.8pt;width:14.95pt;" o:ole="t" filled="f" o:preferrelative="t" stroked="f" coordsize="21600,21600">
            <v:path/>
            <v:fill on="f" focussize="0,0"/>
            <v:stroke on="f" joinstyle="miter"/>
            <v:imagedata r:id="rId13" o:title="eqId7644a7769a5fa1bdab46cc0b2dee286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气流中加热充分反应，冷却后称得剩余固体全为铁单质，且比原固体混合物减轻了1.6g；将等质量的原混合物与硫酸反应，欲使之完全溶解，需0.5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5c4d9129b79ac985bc46c88b092aeb02" type="#_x0000_t75" style="height:14.25pt;width:36.95pt;" o:ole="t" filled="f" o:preferrelative="t" stroked="f" coordsize="21600,21600">
            <v:path/>
            <v:fill on="f" focussize="0,0"/>
            <v:stroke on="f" joinstyle="miter"/>
            <v:imagedata r:id="rId15" o:title="eqId5c4d9129b79ac985bc46c88b092aeb0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的硫酸的体积至少为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A．0.1L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B．0.2L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C．0.4L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D．0.5L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82694740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694740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4472C4" w:themeColor="accent5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h+/GmGQ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45yS50QAAAAUBAAAPAAAAAAAA&#10;AAEAIAAAACIAAABkcnMvZG93bnJldi54bWxQSwECFAAUAAAACACHTuJAIfvxphkCAAAZBAAADgAA&#10;AAAAAAABACAAAAAgAQAAZHJzL2Uyb0RvYy54bWxQSwUGAAAAAAYABgBZAQAAq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82694740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694740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4472C4" w:themeColor="accent5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下列叙述</w:t>
      </w:r>
      <w:r>
        <w:rPr>
          <w:rFonts w:hint="default" w:ascii="Times New Roman" w:hAnsi="Times New Roman" w:eastAsia="宋体" w:cs="Times New Roman"/>
          <w:sz w:val="21"/>
          <w:szCs w:val="21"/>
          <w:em w:val="dot"/>
        </w:rPr>
        <w:t>不正确</w:t>
      </w:r>
      <w:r>
        <w:rPr>
          <w:rFonts w:hint="default" w:ascii="Times New Roman" w:hAnsi="Times New Roman" w:eastAsia="宋体" w:cs="Times New Roman"/>
          <w:sz w:val="21"/>
          <w:szCs w:val="21"/>
        </w:rPr>
        <w:t>的是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与HCl反应生成FeCl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、FeCl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，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但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Fe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Cs/>
          <w:sz w:val="21"/>
          <w:szCs w:val="21"/>
          <w:vertAlign w:val="subscript"/>
        </w:rPr>
        <w:t>4</w:t>
      </w:r>
      <w:r>
        <w:rPr>
          <w:rFonts w:hint="eastAsia" w:ascii="Times New Roman" w:hAnsi="Times New Roman" w:eastAsia="宋体" w:cs="Times New Roman"/>
          <w:bCs/>
          <w:sz w:val="21"/>
          <w:szCs w:val="21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是碱性氧化物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B．漂白粉既可作漂白棉、麻、纸张的漂白剂，又可用作游泳池等场所的消毒剂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C．Na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和NaHCO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的溶液均显碱性，均可用于治疗胃酸过多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D．Na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可与CO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发生反应产生氧气，故Na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可在呼吸面具或潜水艇中作为氧气来源</w:t>
      </w:r>
    </w:p>
    <w:p>
      <w:pPr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Times New Roman"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655320</wp:posOffset>
            </wp:positionV>
            <wp:extent cx="2373630" cy="1096645"/>
            <wp:effectExtent l="0" t="0" r="3810" b="635"/>
            <wp:wrapSquare wrapText="bothSides"/>
            <wp:docPr id="11" name="图片 11" descr="@@@7b6d2843-7b5e-4542-ad71-c854d159a1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7b6d2843-7b5e-4542-ad71-c854d159a14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12.</w:t>
      </w:r>
      <w:r>
        <w:rPr>
          <w:rFonts w:hint="eastAsia" w:ascii="宋体" w:hAnsi="宋体" w:eastAsia="宋体" w:cs="宋体"/>
        </w:rPr>
        <w:t>价</w:t>
      </w:r>
      <w:r>
        <w:rPr>
          <w:rFonts w:ascii="Times New Roman" w:hAnsi="Times New Roman"/>
        </w:rPr>
        <w:t>一类二维图是学习元素化合物知识的重要模型和工具，它以元素的化合价为纵坐标，以物质类别为横坐标。下图为铁元素的价一类二维图，其中的箭头表示部分物质间的转化关系。下列说法正确的是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 xml:space="preserve">     ）</w:t>
      </w:r>
    </w:p>
    <w:p>
      <w:pPr>
        <w:shd w:val="clear" w:color="auto" w:fill="FFFFFF"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A．用铁丝与水蒸气高温下反应可实现上述转化①</w:t>
      </w:r>
    </w:p>
    <w:p>
      <w:pPr>
        <w:shd w:val="clear" w:color="auto" w:fill="FFFFFF"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B．加热</w:t>
      </w:r>
      <w:r>
        <w:rPr>
          <w:rFonts w:hint="eastAsia" w:ascii="Times New Roman" w:hAnsi="Times New Roman"/>
          <w:lang w:val="en-US" w:eastAsia="zh-CN"/>
        </w:rPr>
        <w:t>Fe(OH)</w:t>
      </w:r>
      <w:r>
        <w:rPr>
          <w:rFonts w:hint="eastAsia" w:ascii="Times New Roman" w:hAnsi="Times New Roman"/>
          <w:vertAlign w:val="subscript"/>
          <w:lang w:val="en-US" w:eastAsia="zh-CN"/>
        </w:rPr>
        <w:t>3</w:t>
      </w:r>
      <w:r>
        <w:rPr>
          <w:rFonts w:ascii="Times New Roman" w:hAnsi="Times New Roman"/>
        </w:rPr>
        <w:t>发生转化③</w:t>
      </w:r>
    </w:p>
    <w:p>
      <w:pPr>
        <w:shd w:val="clear" w:color="auto" w:fill="FFFFFF"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C．实现转化⑤可以加入</w:t>
      </w:r>
      <w:r>
        <w:rPr>
          <w:rFonts w:hint="eastAsia" w:ascii="Times New Roman" w:hAnsi="Times New Roman"/>
          <w:lang w:val="en-US" w:eastAsia="zh-CN"/>
        </w:rPr>
        <w:t>NaOH</w:t>
      </w:r>
      <w:r>
        <w:rPr>
          <w:rFonts w:ascii="Times New Roman" w:hAnsi="Times New Roman"/>
        </w:rPr>
        <w:t>溶液</w:t>
      </w:r>
    </w:p>
    <w:p>
      <w:pPr>
        <w:shd w:val="clear" w:color="auto" w:fill="FFFFFF"/>
        <w:spacing w:line="360" w:lineRule="auto"/>
        <w:ind w:firstLine="420" w:firstLineChars="20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D．Fe与强氧化剂可以发生转化⑥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在由Fe、FeO和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组成的混合物中加入100mL2mol/L的盐酸，恰好使混合物完全溶解，并放出448mL气体(标准状况)，此时溶液中无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perscript"/>
          <w:lang w:val="en-US" w:eastAsia="zh-CN"/>
        </w:rPr>
        <w:t>3+</w:t>
      </w:r>
      <w:r>
        <w:rPr>
          <w:rFonts w:hint="default" w:ascii="Times New Roman" w:hAnsi="Times New Roman" w:eastAsia="宋体" w:cs="Times New Roman"/>
          <w:sz w:val="21"/>
          <w:szCs w:val="21"/>
        </w:rPr>
        <w:t>离子，则下列判断正确的是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A．混合物中三种物质反应时消耗盐酸的物质的量之比为1∶1∶3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B．反应后所得溶液中的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53f76c716b2947251bc5385f9f910aab" type="#_x0000_t75" style="height:13.85pt;width:21.1pt;" o:ole="t" filled="f" o:preferrelative="t" stroked="f" coordsize="21600,21600">
            <v:path/>
            <v:fill on="f" focussize="0,0"/>
            <v:stroke on="f" joinstyle="miter"/>
            <v:imagedata r:id="rId19" o:title="eqId53f76c716b2947251bc5385f9f910aa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aef0aaf9f3442509a859fb2f9a07ca7c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21" o:title="eqIdaef0aaf9f3442509a859fb2f9a07ca7c"/>
            <o:lock v:ext="edit" aspectratio="t"/>
            <w10:wrap type="none"/>
            <w10:anchorlock/>
          </v:shape>
          <o:OLEObject Type="Embed" ProgID="Equation.DSMT4" ShapeID="_x0000_i1028" DrawAspect="Content" ObjectID="_1468075728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的物质的量浓度之比为1∶3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C．混合物中，FeO的物质的量无法确定，但Fe比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的物质的量多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D．混合物中，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O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的物质的量无法确定，但Fe比FeO的物质的量多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</w:rPr>
        <w:t>某</w:t>
      </w:r>
      <w:r>
        <w:rPr>
          <w:rFonts w:hint="default" w:ascii="Times New Roman" w:hAnsi="Times New Roman" w:eastAsia="宋体" w:cs="Times New Roman"/>
          <w:sz w:val="21"/>
          <w:szCs w:val="21"/>
        </w:rPr>
        <w:t>小组同学为了获取在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Fe(OH)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制备过程中，沉淀颜色的改变与氧气有关的实验证据，用图1所示装置进行了如下实验(夹持装置已略去，气密性已检验)。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0" distR="0">
            <wp:extent cx="2015490" cy="1343660"/>
            <wp:effectExtent l="0" t="0" r="11430" b="12700"/>
            <wp:docPr id="100027" name="图片 100027" descr="@@@5be39f1b-3469-4f6d-93c7-68c51b37d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5be39f1b-3469-4f6d-93c7-68c51b37df2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【进行实验】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实验步骤：I.向瓶中加入饱和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e2c48a105c996631cd51e98f66dda6b0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24" o:title="eqIde2c48a105c996631cd51e98f66dda6b0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溶液，按图1所示连接装置；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II.打开磁力搅拌器，立即加入10% NaOH溶液；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III.采集瓶内空气中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1e762a80c1216318892c2155bef79681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6" o:title="eqId1e762a80c1216318892c2155bef79681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含量和溶液中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1e762a80c1216318892c2155bef79681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26" o:title="eqId1e762a80c1216318892c2155bef7968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含量(DO)的数据。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实验现象：生成白色絮状沉淀，白色沉淀迅速变为灰绿色，一段时间后部分变为红褐色。实验数据：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0" distR="0">
            <wp:extent cx="3194685" cy="1430655"/>
            <wp:effectExtent l="0" t="0" r="5715" b="1905"/>
            <wp:docPr id="100029" name="图片 100029" descr="@@@d1d5549f-c83a-4fa6-b6fc-39f1178bb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d1d5549f-c83a-4fa6-b6fc-39f1178bb27f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【解释与结论】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</w:rPr>
        <w:t>搅拌的目的是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</w:rPr>
        <w:t>生成白色沉淀的离子方程式是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红褐色沉淀是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；生成红褐色沉淀的化学方程式是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1"/>
          <w:szCs w:val="21"/>
        </w:rPr>
        <w:t>通过上述实验，可得到“在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Fe(OH)</w:t>
      </w:r>
      <w:r>
        <w:rPr>
          <w:rFonts w:hint="eastAsia" w:ascii="Times New Roman" w:hAnsi="Times New Roman" w:eastAsia="宋体" w:cs="Times New Roman"/>
          <w:sz w:val="21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制备过程中，沉淀颜色改变与氧气有关”的结论，其实验证据是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center"/>
        <w:textAlignment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en-US"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96668906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668906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FFFFFF"/>
                                <w:sz w:val="28"/>
                                <w:szCs w:val="2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nJLnRAAAABQEAAA8AAAAAAAAA&#10;AQAgAAAAIgAAAGRycy9kb3ducmV2LnhtbFBLAQIUABQAAAAIAIdO4kDfcXrgGAIAABkEAAAOAAAA&#10;AAAAAAEAIAAAACABAABkcnMvZTJvRG9jLnhtbFBLBQYAAAAABgAGAFkBAACq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/>
                          <w:sz w:val="28"/>
                          <w:szCs w:val="28"/>
                          <w:lang w:val="en-US"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96668906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668906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b w:val="0"/>
                          <w:bCs w:val="0"/>
                          <w:color w:val="FFFFFF"/>
                          <w:sz w:val="28"/>
                          <w:szCs w:val="28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z w:val="21"/>
          <w:szCs w:val="21"/>
        </w:rPr>
        <w:t>部分氧化的Fe—Cu合金样品(氧化产物为Fe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、CuO)共5.76g，经如图处理：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380230" cy="844550"/>
            <wp:effectExtent l="0" t="0" r="8890" b="8890"/>
            <wp:docPr id="2" name="图片 62" descr="@@@a1284aa15677422086b5fdeee387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2" descr="@@@a1284aa15677422086b5fdeee38708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80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下列说法不正确的是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A．样品中Fe元素的质量为2.24 g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B．V＜896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C．参与反应的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(H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SO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) = 0.04 mol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D．滤液A中的阳离子为Fe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、Cu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2+</w:t>
      </w:r>
      <w:r>
        <w:rPr>
          <w:rFonts w:hint="default" w:ascii="Times New Roman" w:hAnsi="Times New Roman" w:eastAsia="宋体" w:cs="Times New Roman"/>
          <w:sz w:val="21"/>
          <w:szCs w:val="21"/>
        </w:rPr>
        <w:t>、H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+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16.</w:t>
      </w:r>
      <w:r>
        <w:rPr>
          <w:rFonts w:hint="default" w:ascii="Times New Roman" w:hAnsi="Times New Roman" w:eastAsia="宋体" w:cs="Times New Roman"/>
          <w:sz w:val="21"/>
          <w:szCs w:val="21"/>
        </w:rPr>
        <w:t>铁及其化合物在日常生产生活中有着广泛应用。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I．在常温下，Fe与水并不起反应，但在高温下，Fe与水蒸气可发生反应。现设计如下装置完成高温下“Fe与水蒸气反应”的实验，并检验其产物(已知：Fe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中Fe的化合价为+2价、+3价)。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inline distT="0" distB="0" distL="114300" distR="114300">
            <wp:extent cx="4171950" cy="1485900"/>
            <wp:effectExtent l="0" t="0" r="3810" b="7620"/>
            <wp:docPr id="100093" name="图片 100093" descr="@@@0833a464-2408-4636-a1c0-aa39d0ce0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" name="图片 100093" descr="@@@0833a464-2408-4636-a1c0-aa39d0ce035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1"/>
          <w:szCs w:val="21"/>
        </w:rPr>
        <w:t>装置B中发生反应的化学方程式为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1"/>
          <w:szCs w:val="21"/>
        </w:rPr>
        <w:t>装置C中导管“短进长出”的原因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647065</wp:posOffset>
            </wp:positionV>
            <wp:extent cx="1743075" cy="1356995"/>
            <wp:effectExtent l="0" t="0" r="0" b="0"/>
            <wp:wrapSquare wrapText="bothSides"/>
            <wp:docPr id="100095" name="图片 100095" descr="@@@7ff153e4-745e-4e06-a801-13c4e0dff3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5" name="图片 100095" descr="@@@7ff153e4-745e-4e06-a801-13c4e0dff33a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1"/>
          <w:szCs w:val="21"/>
        </w:rPr>
        <w:t>取反应后得到的黑色粉末放入一试管中，加入稀硫酸将固体溶解，再滴加几滴KSCN溶液，振荡，溶液没有出现红色，原因是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(用离子方程式表示)。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Ⅱ.某学生设计了如图装置制备白色Fe(OH)</w:t>
      </w:r>
      <w:r>
        <w:rPr>
          <w:rFonts w:hint="default" w:ascii="Times New Roman" w:hAnsi="Times New Roman" w:eastAsia="宋体" w:cs="Times New Roman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固体。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4）</w:t>
      </w:r>
      <w:r>
        <w:rPr>
          <w:rFonts w:hint="default" w:ascii="Times New Roman" w:hAnsi="Times New Roman" w:eastAsia="宋体" w:cs="Times New Roman"/>
          <w:sz w:val="21"/>
          <w:szCs w:val="21"/>
        </w:rPr>
        <w:t>配置NaOH溶液和稀硫酸时，需将所用蒸馏水加热煮沸后，冷却至室温再用于配置，加热煮沸的目的是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5）</w:t>
      </w:r>
      <w:r>
        <w:rPr>
          <w:rFonts w:hint="default" w:ascii="Times New Roman" w:hAnsi="Times New Roman" w:eastAsia="宋体" w:cs="Times New Roman"/>
          <w:sz w:val="21"/>
          <w:szCs w:val="21"/>
        </w:rPr>
        <w:t>开始实验时，先打开止水夹，待装置中空气已排尽，再关闭止水夹。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①关闭止水夹前，请设计实验证明装置中空气已排尽：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②装置Ⅱ中发生反应的主要化学方程式为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③若未排净装置中的空气，则装置Ⅱ中观察到的实验现象为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hint="eastAsia" w:eastAsiaTheme="minorEastAsia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8240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q0W9U1gAAAAkBAAAPAAAAAAAAAAEAIAAAACIAAABkcnMvZG93bnJldi54bWxQSwEC&#10;FAAUAAAACACHTuJARAygrfYBAADEAwAADgAAAAAAAAABACAAAAAl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sdt>
      <w:sdtPr>
        <w:id w:val="251867614"/>
        <w:docPartObj>
          <w:docPartGallery w:val="autotext"/>
        </w:docPartObj>
      </w:sdtPr>
      <w:sdtContent/>
    </w:sdt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2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iOTg2MmY0YmZmY2UxYzAyODU5NjczZjY3NzA1NGQifQ=="/>
  </w:docVars>
  <w:rsids>
    <w:rsidRoot w:val="5C95621D"/>
    <w:rsid w:val="004151FC"/>
    <w:rsid w:val="00523EB0"/>
    <w:rsid w:val="006E4875"/>
    <w:rsid w:val="00C02FC6"/>
    <w:rsid w:val="00CE26AE"/>
    <w:rsid w:val="00CE72AE"/>
    <w:rsid w:val="014755F2"/>
    <w:rsid w:val="01DA23AF"/>
    <w:rsid w:val="01E936A9"/>
    <w:rsid w:val="029E0F9E"/>
    <w:rsid w:val="02AB0F89"/>
    <w:rsid w:val="03035935"/>
    <w:rsid w:val="03766107"/>
    <w:rsid w:val="03CA6453"/>
    <w:rsid w:val="04335DA6"/>
    <w:rsid w:val="047E5E1A"/>
    <w:rsid w:val="04FC263C"/>
    <w:rsid w:val="05524952"/>
    <w:rsid w:val="05D62E8D"/>
    <w:rsid w:val="062B1D96"/>
    <w:rsid w:val="066A7A79"/>
    <w:rsid w:val="06C84AC8"/>
    <w:rsid w:val="06DF5D71"/>
    <w:rsid w:val="07273977"/>
    <w:rsid w:val="07EC6998"/>
    <w:rsid w:val="0826182D"/>
    <w:rsid w:val="085B1D6F"/>
    <w:rsid w:val="08684CE0"/>
    <w:rsid w:val="08926269"/>
    <w:rsid w:val="08A059D4"/>
    <w:rsid w:val="08E3669E"/>
    <w:rsid w:val="0988537D"/>
    <w:rsid w:val="09F2400E"/>
    <w:rsid w:val="0A3A7C3C"/>
    <w:rsid w:val="0A6C0360"/>
    <w:rsid w:val="0B4E7909"/>
    <w:rsid w:val="0B5036E0"/>
    <w:rsid w:val="0B5331D2"/>
    <w:rsid w:val="0B603E17"/>
    <w:rsid w:val="0B6F0F99"/>
    <w:rsid w:val="0C2A30F3"/>
    <w:rsid w:val="0C664B78"/>
    <w:rsid w:val="0C846ED4"/>
    <w:rsid w:val="0C8816EA"/>
    <w:rsid w:val="0C9475FE"/>
    <w:rsid w:val="0CBC3BE7"/>
    <w:rsid w:val="0D6A7609"/>
    <w:rsid w:val="0D9F161A"/>
    <w:rsid w:val="0D9F625A"/>
    <w:rsid w:val="0DD17286"/>
    <w:rsid w:val="0DE545B5"/>
    <w:rsid w:val="0E074FA5"/>
    <w:rsid w:val="0E374AB4"/>
    <w:rsid w:val="0F1E3713"/>
    <w:rsid w:val="0F2D1459"/>
    <w:rsid w:val="0FB73D2F"/>
    <w:rsid w:val="0FCB3DF0"/>
    <w:rsid w:val="10CA1840"/>
    <w:rsid w:val="1119378C"/>
    <w:rsid w:val="1132401F"/>
    <w:rsid w:val="114F7F97"/>
    <w:rsid w:val="11717F10"/>
    <w:rsid w:val="123D414B"/>
    <w:rsid w:val="12413D84"/>
    <w:rsid w:val="12FF7FF1"/>
    <w:rsid w:val="13245AAB"/>
    <w:rsid w:val="13283A05"/>
    <w:rsid w:val="13790F3A"/>
    <w:rsid w:val="13C407C9"/>
    <w:rsid w:val="1419693D"/>
    <w:rsid w:val="14432035"/>
    <w:rsid w:val="14A423A8"/>
    <w:rsid w:val="14ED3D4F"/>
    <w:rsid w:val="14F275B8"/>
    <w:rsid w:val="15DF648A"/>
    <w:rsid w:val="15FE58AF"/>
    <w:rsid w:val="1606156C"/>
    <w:rsid w:val="161A0B74"/>
    <w:rsid w:val="16563A2E"/>
    <w:rsid w:val="166131C2"/>
    <w:rsid w:val="17374989"/>
    <w:rsid w:val="17966920"/>
    <w:rsid w:val="17A56B63"/>
    <w:rsid w:val="17CC40F0"/>
    <w:rsid w:val="180D4D3E"/>
    <w:rsid w:val="18215D1E"/>
    <w:rsid w:val="18291542"/>
    <w:rsid w:val="18CF216E"/>
    <w:rsid w:val="1A7A407E"/>
    <w:rsid w:val="1AB71087"/>
    <w:rsid w:val="1BCF2401"/>
    <w:rsid w:val="1C4874AE"/>
    <w:rsid w:val="1D28640A"/>
    <w:rsid w:val="1D293D92"/>
    <w:rsid w:val="1D2E70D2"/>
    <w:rsid w:val="1D5604F4"/>
    <w:rsid w:val="1D951428"/>
    <w:rsid w:val="1E761259"/>
    <w:rsid w:val="1EA86B29"/>
    <w:rsid w:val="1EE727D1"/>
    <w:rsid w:val="1EF67CA4"/>
    <w:rsid w:val="1F8D0609"/>
    <w:rsid w:val="1FB94DC1"/>
    <w:rsid w:val="20091E8D"/>
    <w:rsid w:val="200D34F7"/>
    <w:rsid w:val="20936ADA"/>
    <w:rsid w:val="20D20556"/>
    <w:rsid w:val="20FD17BE"/>
    <w:rsid w:val="21115048"/>
    <w:rsid w:val="214C62A1"/>
    <w:rsid w:val="215B0293"/>
    <w:rsid w:val="21DC7625"/>
    <w:rsid w:val="220F17A9"/>
    <w:rsid w:val="22D84EC4"/>
    <w:rsid w:val="23227421"/>
    <w:rsid w:val="23C10881"/>
    <w:rsid w:val="243A706F"/>
    <w:rsid w:val="244020ED"/>
    <w:rsid w:val="25C44658"/>
    <w:rsid w:val="261E5C03"/>
    <w:rsid w:val="269772E0"/>
    <w:rsid w:val="276420F2"/>
    <w:rsid w:val="277A74B4"/>
    <w:rsid w:val="27840543"/>
    <w:rsid w:val="27AE3812"/>
    <w:rsid w:val="282E6701"/>
    <w:rsid w:val="28814A83"/>
    <w:rsid w:val="28B05368"/>
    <w:rsid w:val="28BF32BF"/>
    <w:rsid w:val="29A273A6"/>
    <w:rsid w:val="29B816E7"/>
    <w:rsid w:val="2A3A138D"/>
    <w:rsid w:val="2A3A313B"/>
    <w:rsid w:val="2ACA2711"/>
    <w:rsid w:val="2AD43CE4"/>
    <w:rsid w:val="2B240AE7"/>
    <w:rsid w:val="2B3202B6"/>
    <w:rsid w:val="2B3A1473"/>
    <w:rsid w:val="2BA2418C"/>
    <w:rsid w:val="2BC5112A"/>
    <w:rsid w:val="2BF31E9A"/>
    <w:rsid w:val="2C9859C5"/>
    <w:rsid w:val="2C9C00DD"/>
    <w:rsid w:val="2CCB451E"/>
    <w:rsid w:val="2D2B320F"/>
    <w:rsid w:val="2D6324F3"/>
    <w:rsid w:val="2D8079FF"/>
    <w:rsid w:val="2DC86CB0"/>
    <w:rsid w:val="2E0C1292"/>
    <w:rsid w:val="2E3C5442"/>
    <w:rsid w:val="2E660BB6"/>
    <w:rsid w:val="2E8B51A4"/>
    <w:rsid w:val="2EF61A1D"/>
    <w:rsid w:val="2EFB5E18"/>
    <w:rsid w:val="2F110BF9"/>
    <w:rsid w:val="2FAC6889"/>
    <w:rsid w:val="2FD302BA"/>
    <w:rsid w:val="2FDD42EC"/>
    <w:rsid w:val="30286891"/>
    <w:rsid w:val="305D7B83"/>
    <w:rsid w:val="30711881"/>
    <w:rsid w:val="30BD6874"/>
    <w:rsid w:val="30DB6CFA"/>
    <w:rsid w:val="31124E12"/>
    <w:rsid w:val="317F3B29"/>
    <w:rsid w:val="31901DBB"/>
    <w:rsid w:val="31A43590"/>
    <w:rsid w:val="31DE6D3A"/>
    <w:rsid w:val="31F0564D"/>
    <w:rsid w:val="32A11281"/>
    <w:rsid w:val="32DB1233"/>
    <w:rsid w:val="331035D3"/>
    <w:rsid w:val="331A7FAD"/>
    <w:rsid w:val="337B473F"/>
    <w:rsid w:val="33A61841"/>
    <w:rsid w:val="33C27205"/>
    <w:rsid w:val="347B2CCE"/>
    <w:rsid w:val="34E24AFB"/>
    <w:rsid w:val="35001062"/>
    <w:rsid w:val="355B0222"/>
    <w:rsid w:val="356B689E"/>
    <w:rsid w:val="35D35057"/>
    <w:rsid w:val="36121410"/>
    <w:rsid w:val="36257395"/>
    <w:rsid w:val="36401AD9"/>
    <w:rsid w:val="364F61C0"/>
    <w:rsid w:val="36AC3612"/>
    <w:rsid w:val="37004062"/>
    <w:rsid w:val="37276AFB"/>
    <w:rsid w:val="383C5F9A"/>
    <w:rsid w:val="38653A79"/>
    <w:rsid w:val="388C54AA"/>
    <w:rsid w:val="38BD38B5"/>
    <w:rsid w:val="38CF19E7"/>
    <w:rsid w:val="38F8669B"/>
    <w:rsid w:val="3950134E"/>
    <w:rsid w:val="395B4E7C"/>
    <w:rsid w:val="39A405D1"/>
    <w:rsid w:val="3A0379ED"/>
    <w:rsid w:val="3A0C259D"/>
    <w:rsid w:val="3A181E02"/>
    <w:rsid w:val="3A3E27D3"/>
    <w:rsid w:val="3A671C3E"/>
    <w:rsid w:val="3B164B9D"/>
    <w:rsid w:val="3BB740B4"/>
    <w:rsid w:val="3BC84D65"/>
    <w:rsid w:val="3C30439E"/>
    <w:rsid w:val="3CAD7EB2"/>
    <w:rsid w:val="3CE82ECA"/>
    <w:rsid w:val="3CEB3E3A"/>
    <w:rsid w:val="3CF47AC1"/>
    <w:rsid w:val="3D171F98"/>
    <w:rsid w:val="3D401C11"/>
    <w:rsid w:val="3D9077EA"/>
    <w:rsid w:val="3E5B2A0E"/>
    <w:rsid w:val="3E614CE2"/>
    <w:rsid w:val="3E772758"/>
    <w:rsid w:val="3E7C1B1C"/>
    <w:rsid w:val="3EB968CD"/>
    <w:rsid w:val="3F177A97"/>
    <w:rsid w:val="3F7C1315"/>
    <w:rsid w:val="3FBC1E24"/>
    <w:rsid w:val="400F64D2"/>
    <w:rsid w:val="405132A9"/>
    <w:rsid w:val="4070745F"/>
    <w:rsid w:val="4092099C"/>
    <w:rsid w:val="40DE58C6"/>
    <w:rsid w:val="411918A4"/>
    <w:rsid w:val="41577B2D"/>
    <w:rsid w:val="419D4283"/>
    <w:rsid w:val="42FF5C7B"/>
    <w:rsid w:val="436062ED"/>
    <w:rsid w:val="43D1290A"/>
    <w:rsid w:val="43D321DE"/>
    <w:rsid w:val="44737E15"/>
    <w:rsid w:val="447F5EC2"/>
    <w:rsid w:val="44BA339E"/>
    <w:rsid w:val="44CB55AC"/>
    <w:rsid w:val="44F716C4"/>
    <w:rsid w:val="45682DFA"/>
    <w:rsid w:val="460B711D"/>
    <w:rsid w:val="464473C4"/>
    <w:rsid w:val="46731A57"/>
    <w:rsid w:val="468E4AE3"/>
    <w:rsid w:val="469A6FE4"/>
    <w:rsid w:val="46B06807"/>
    <w:rsid w:val="46BD0D06"/>
    <w:rsid w:val="46C9474D"/>
    <w:rsid w:val="46CC1167"/>
    <w:rsid w:val="475F3D89"/>
    <w:rsid w:val="47C25BE2"/>
    <w:rsid w:val="47D66741"/>
    <w:rsid w:val="48263E1A"/>
    <w:rsid w:val="4849404E"/>
    <w:rsid w:val="48E93727"/>
    <w:rsid w:val="49155047"/>
    <w:rsid w:val="491A45AE"/>
    <w:rsid w:val="493A2D00"/>
    <w:rsid w:val="498B5309"/>
    <w:rsid w:val="49E8450A"/>
    <w:rsid w:val="49F66C27"/>
    <w:rsid w:val="4A4F6337"/>
    <w:rsid w:val="4A6873F9"/>
    <w:rsid w:val="4AE44CD1"/>
    <w:rsid w:val="4AEE55F3"/>
    <w:rsid w:val="4B4C0AC8"/>
    <w:rsid w:val="4B942491"/>
    <w:rsid w:val="4BD7146A"/>
    <w:rsid w:val="4BDD0FD2"/>
    <w:rsid w:val="4C0851FF"/>
    <w:rsid w:val="4C9E5354"/>
    <w:rsid w:val="4D547A3F"/>
    <w:rsid w:val="4D7D31BB"/>
    <w:rsid w:val="4DA62712"/>
    <w:rsid w:val="4DA8648A"/>
    <w:rsid w:val="4DEA626A"/>
    <w:rsid w:val="4E0E49F1"/>
    <w:rsid w:val="4E551540"/>
    <w:rsid w:val="4ED908C5"/>
    <w:rsid w:val="4EF456FF"/>
    <w:rsid w:val="4FA106D1"/>
    <w:rsid w:val="4FC926E8"/>
    <w:rsid w:val="4FEC48B2"/>
    <w:rsid w:val="50E84DEF"/>
    <w:rsid w:val="513D513B"/>
    <w:rsid w:val="514A346B"/>
    <w:rsid w:val="51743351"/>
    <w:rsid w:val="51AC0513"/>
    <w:rsid w:val="523537D5"/>
    <w:rsid w:val="523A4419"/>
    <w:rsid w:val="52630BD1"/>
    <w:rsid w:val="52635075"/>
    <w:rsid w:val="52667ECF"/>
    <w:rsid w:val="536879AB"/>
    <w:rsid w:val="53733096"/>
    <w:rsid w:val="53795E99"/>
    <w:rsid w:val="540E6587"/>
    <w:rsid w:val="542749D4"/>
    <w:rsid w:val="54322F51"/>
    <w:rsid w:val="544113E6"/>
    <w:rsid w:val="54505185"/>
    <w:rsid w:val="549239F0"/>
    <w:rsid w:val="5527238A"/>
    <w:rsid w:val="557B26D6"/>
    <w:rsid w:val="55895335"/>
    <w:rsid w:val="558A0B6B"/>
    <w:rsid w:val="55B16F0A"/>
    <w:rsid w:val="55E44127"/>
    <w:rsid w:val="55F34962"/>
    <w:rsid w:val="55F85AD5"/>
    <w:rsid w:val="56633896"/>
    <w:rsid w:val="56C92580"/>
    <w:rsid w:val="57604605"/>
    <w:rsid w:val="57D7204A"/>
    <w:rsid w:val="57F90E76"/>
    <w:rsid w:val="58BD3F07"/>
    <w:rsid w:val="590F22B4"/>
    <w:rsid w:val="591B28F3"/>
    <w:rsid w:val="59B83EF9"/>
    <w:rsid w:val="59C27713"/>
    <w:rsid w:val="59DB4EE3"/>
    <w:rsid w:val="59FB5B93"/>
    <w:rsid w:val="5A30172D"/>
    <w:rsid w:val="5A584D94"/>
    <w:rsid w:val="5A847DC8"/>
    <w:rsid w:val="5A874BED"/>
    <w:rsid w:val="5A93401E"/>
    <w:rsid w:val="5B5F1393"/>
    <w:rsid w:val="5B723851"/>
    <w:rsid w:val="5B7728C9"/>
    <w:rsid w:val="5BD82630"/>
    <w:rsid w:val="5BF671C1"/>
    <w:rsid w:val="5C507575"/>
    <w:rsid w:val="5C95621D"/>
    <w:rsid w:val="5D105C35"/>
    <w:rsid w:val="5D323FC2"/>
    <w:rsid w:val="5D395350"/>
    <w:rsid w:val="5D861C18"/>
    <w:rsid w:val="5E414336"/>
    <w:rsid w:val="5E8720EC"/>
    <w:rsid w:val="5EB145C6"/>
    <w:rsid w:val="5EFB1C8A"/>
    <w:rsid w:val="5F4E36AF"/>
    <w:rsid w:val="5FD44EBD"/>
    <w:rsid w:val="5FD70E51"/>
    <w:rsid w:val="5FFF5CB2"/>
    <w:rsid w:val="60261490"/>
    <w:rsid w:val="6053591A"/>
    <w:rsid w:val="60561D75"/>
    <w:rsid w:val="60791F08"/>
    <w:rsid w:val="60960959"/>
    <w:rsid w:val="60B13450"/>
    <w:rsid w:val="60DA29A7"/>
    <w:rsid w:val="612C2AD6"/>
    <w:rsid w:val="61761FA3"/>
    <w:rsid w:val="61B96A60"/>
    <w:rsid w:val="62236AEE"/>
    <w:rsid w:val="62B64D4D"/>
    <w:rsid w:val="62C05BCC"/>
    <w:rsid w:val="6370314E"/>
    <w:rsid w:val="638D5C5B"/>
    <w:rsid w:val="64063AB3"/>
    <w:rsid w:val="646802C9"/>
    <w:rsid w:val="64A70DF2"/>
    <w:rsid w:val="65531773"/>
    <w:rsid w:val="65C84C1E"/>
    <w:rsid w:val="6626043C"/>
    <w:rsid w:val="665705F5"/>
    <w:rsid w:val="668268B9"/>
    <w:rsid w:val="668D1DD7"/>
    <w:rsid w:val="66A86E60"/>
    <w:rsid w:val="672C55DE"/>
    <w:rsid w:val="676E5BF7"/>
    <w:rsid w:val="679A4C3E"/>
    <w:rsid w:val="680D76C2"/>
    <w:rsid w:val="68111A8C"/>
    <w:rsid w:val="681F7258"/>
    <w:rsid w:val="68906E9A"/>
    <w:rsid w:val="68C14587"/>
    <w:rsid w:val="68CD4B9F"/>
    <w:rsid w:val="68F77E6E"/>
    <w:rsid w:val="6B030D4C"/>
    <w:rsid w:val="6BDD77EF"/>
    <w:rsid w:val="6BF30DC0"/>
    <w:rsid w:val="6C03336B"/>
    <w:rsid w:val="6D525A34"/>
    <w:rsid w:val="6D5C62A5"/>
    <w:rsid w:val="6D631BC0"/>
    <w:rsid w:val="6D892DC8"/>
    <w:rsid w:val="6DB12882"/>
    <w:rsid w:val="6DC24EEE"/>
    <w:rsid w:val="6DC709F1"/>
    <w:rsid w:val="6E0948CB"/>
    <w:rsid w:val="6E1014A2"/>
    <w:rsid w:val="6EC151A6"/>
    <w:rsid w:val="6EEA2A6C"/>
    <w:rsid w:val="6F133ED0"/>
    <w:rsid w:val="6F282B2F"/>
    <w:rsid w:val="6F570984"/>
    <w:rsid w:val="6FA50623"/>
    <w:rsid w:val="700F3CEF"/>
    <w:rsid w:val="70664A6A"/>
    <w:rsid w:val="70B008E6"/>
    <w:rsid w:val="70ED4030"/>
    <w:rsid w:val="712D267F"/>
    <w:rsid w:val="71324139"/>
    <w:rsid w:val="71566079"/>
    <w:rsid w:val="718D3F98"/>
    <w:rsid w:val="719E7262"/>
    <w:rsid w:val="725E6D0A"/>
    <w:rsid w:val="725F2089"/>
    <w:rsid w:val="72AE3B41"/>
    <w:rsid w:val="7304031F"/>
    <w:rsid w:val="73450AD8"/>
    <w:rsid w:val="737F118B"/>
    <w:rsid w:val="739E1612"/>
    <w:rsid w:val="73CB43D1"/>
    <w:rsid w:val="74277859"/>
    <w:rsid w:val="74301C3A"/>
    <w:rsid w:val="746F2FAE"/>
    <w:rsid w:val="74A5359C"/>
    <w:rsid w:val="74C4154C"/>
    <w:rsid w:val="74F6722B"/>
    <w:rsid w:val="750C6489"/>
    <w:rsid w:val="75502DDF"/>
    <w:rsid w:val="75572446"/>
    <w:rsid w:val="75CB06B8"/>
    <w:rsid w:val="761221A6"/>
    <w:rsid w:val="76D0170F"/>
    <w:rsid w:val="76FB4FCD"/>
    <w:rsid w:val="774424D0"/>
    <w:rsid w:val="77A256AB"/>
    <w:rsid w:val="782125E8"/>
    <w:rsid w:val="7840538D"/>
    <w:rsid w:val="789254BD"/>
    <w:rsid w:val="78E57CE3"/>
    <w:rsid w:val="79C93160"/>
    <w:rsid w:val="7A313D3A"/>
    <w:rsid w:val="7A792DD8"/>
    <w:rsid w:val="7A9D6AC7"/>
    <w:rsid w:val="7AEB5E31"/>
    <w:rsid w:val="7B2D53A7"/>
    <w:rsid w:val="7C1916B3"/>
    <w:rsid w:val="7C3A702B"/>
    <w:rsid w:val="7D140B97"/>
    <w:rsid w:val="7D3E5C51"/>
    <w:rsid w:val="7E446934"/>
    <w:rsid w:val="7E543E3C"/>
    <w:rsid w:val="7EF362AB"/>
    <w:rsid w:val="7F985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styleId="3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Plain Text_0"/>
    <w:basedOn w:val="10"/>
    <w:qFormat/>
    <w:uiPriority w:val="0"/>
    <w:rPr>
      <w:rFonts w:ascii="宋体" w:hAnsi="Courier New" w:cs="Courier New"/>
      <w:szCs w:val="21"/>
    </w:rPr>
  </w:style>
  <w:style w:type="paragraph" w:customStyle="1" w:styleId="10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1">
    <w:name w:val="latex_linear"/>
    <w:qFormat/>
    <w:uiPriority w:val="0"/>
    <w:rPr>
      <w:rFonts w:eastAsia="等线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header" Target="header1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oleObject" Target="embeddings/oleObject7.bin"/><Relationship Id="rId26" Type="http://schemas.openxmlformats.org/officeDocument/2006/relationships/image" Target="media/image16.wmf"/><Relationship Id="rId25" Type="http://schemas.openxmlformats.org/officeDocument/2006/relationships/oleObject" Target="embeddings/oleObject6.bin"/><Relationship Id="rId24" Type="http://schemas.openxmlformats.org/officeDocument/2006/relationships/image" Target="media/image15.wmf"/><Relationship Id="rId23" Type="http://schemas.openxmlformats.org/officeDocument/2006/relationships/oleObject" Target="embeddings/oleObject5.bin"/><Relationship Id="rId22" Type="http://schemas.openxmlformats.org/officeDocument/2006/relationships/image" Target="media/image14.png"/><Relationship Id="rId21" Type="http://schemas.openxmlformats.org/officeDocument/2006/relationships/image" Target="media/image13.wmf"/><Relationship Id="rId20" Type="http://schemas.openxmlformats.org/officeDocument/2006/relationships/oleObject" Target="embeddings/oleObject4.bin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oleObject" Target="embeddings/oleObject3.bin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wmf"/><Relationship Id="rId14" Type="http://schemas.openxmlformats.org/officeDocument/2006/relationships/oleObject" Target="embeddings/oleObject2.bin"/><Relationship Id="rId13" Type="http://schemas.openxmlformats.org/officeDocument/2006/relationships/image" Target="media/image8.wmf"/><Relationship Id="rId12" Type="http://schemas.openxmlformats.org/officeDocument/2006/relationships/oleObject" Target="embeddings/oleObject1.bin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2288</Words>
  <Characters>2776</Characters>
  <Lines>0</Lines>
  <Paragraphs>0</Paragraphs>
  <TotalTime>0</TotalTime>
  <ScaleCrop>false</ScaleCrop>
  <LinksUpToDate>false</LinksUpToDate>
  <CharactersWithSpaces>3439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2017-09-29T11:11:00Z</dcterms:created>
  <dc:creator>LiPingzhang</dc:creator>
  <cp:lastModifiedBy>夜来幽梦</cp:lastModifiedBy>
  <dcterms:modified xsi:type="dcterms:W3CDTF">2024-08-27T03:01:43Z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2052-11.1.0.10009</vt:lpwstr>
  </property>
</Properties>
</file>