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DD09B" w14:textId="77777777" w:rsidR="00B85DBB" w:rsidRDefault="00000000">
      <w:pPr>
        <w:jc w:val="center"/>
        <w:rPr>
          <w:rFonts w:ascii="Times New Roman" w:eastAsia="黑体" w:hAnsi="Times New Roman" w:cs="Times New Roman"/>
          <w:sz w:val="48"/>
          <w:szCs w:val="48"/>
        </w:rPr>
      </w:pPr>
      <w:r>
        <w:rPr>
          <w:rFonts w:ascii="Times New Roman" w:eastAsia="黑体" w:hAnsi="Times New Roman" w:cs="Times New Roman"/>
          <w:noProof/>
          <w:sz w:val="48"/>
          <w:szCs w:val="48"/>
        </w:rPr>
        <w:drawing>
          <wp:anchor distT="0" distB="0" distL="114300" distR="114300" simplePos="0" relativeHeight="251658240" behindDoc="0" locked="0" layoutInCell="1" allowOverlap="1" wp14:anchorId="428BD370" wp14:editId="093B4DBA">
            <wp:simplePos x="0" y="0"/>
            <wp:positionH relativeFrom="page">
              <wp:posOffset>10934700</wp:posOffset>
            </wp:positionH>
            <wp:positionV relativeFrom="topMargin">
              <wp:posOffset>10883900</wp:posOffset>
            </wp:positionV>
            <wp:extent cx="381000" cy="444500"/>
            <wp:effectExtent l="0" t="0" r="0" b="0"/>
            <wp:wrapNone/>
            <wp:docPr id="100110" name="图片 10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757957" name=""/>
                    <pic:cNvPicPr>
                      <a:picLocks noChangeAspect="1"/>
                    </pic:cNvPicPr>
                  </pic:nvPicPr>
                  <pic:blipFill>
                    <a:blip r:embed="rId7"/>
                    <a:stretch>
                      <a:fillRect/>
                    </a:stretch>
                  </pic:blipFill>
                  <pic:spPr>
                    <a:xfrm>
                      <a:off x="0" y="0"/>
                      <a:ext cx="381000" cy="444500"/>
                    </a:xfrm>
                    <a:prstGeom prst="rect">
                      <a:avLst/>
                    </a:prstGeom>
                  </pic:spPr>
                </pic:pic>
              </a:graphicData>
            </a:graphic>
          </wp:anchor>
        </w:drawing>
      </w:r>
      <w:r>
        <w:rPr>
          <w:rFonts w:ascii="Times New Roman" w:eastAsia="黑体" w:hAnsi="Times New Roman" w:cs="Times New Roman"/>
          <w:sz w:val="48"/>
          <w:szCs w:val="48"/>
        </w:rPr>
        <w:t>第</w:t>
      </w:r>
      <w:r>
        <w:rPr>
          <w:rFonts w:ascii="Times New Roman" w:eastAsia="黑体" w:hAnsi="Times New Roman" w:cs="Times New Roman"/>
          <w:sz w:val="48"/>
          <w:szCs w:val="48"/>
        </w:rPr>
        <w:t>5</w:t>
      </w:r>
      <w:r>
        <w:rPr>
          <w:rFonts w:ascii="Times New Roman" w:eastAsia="黑体" w:hAnsi="Times New Roman" w:cs="Times New Roman"/>
          <w:sz w:val="48"/>
          <w:szCs w:val="48"/>
        </w:rPr>
        <w:t>章</w:t>
      </w:r>
      <w:r>
        <w:rPr>
          <w:rFonts w:ascii="Times New Roman" w:eastAsia="黑体" w:hAnsi="Times New Roman" w:cs="Times New Roman"/>
          <w:sz w:val="48"/>
          <w:szCs w:val="48"/>
        </w:rPr>
        <w:t xml:space="preserve"> </w:t>
      </w:r>
      <w:r>
        <w:rPr>
          <w:rFonts w:ascii="Times New Roman" w:eastAsia="黑体" w:hAnsi="Times New Roman" w:cs="Times New Roman"/>
          <w:sz w:val="48"/>
          <w:szCs w:val="48"/>
        </w:rPr>
        <w:t>第</w:t>
      </w:r>
      <w:r>
        <w:rPr>
          <w:rFonts w:ascii="Times New Roman" w:eastAsia="黑体" w:hAnsi="Times New Roman" w:cs="Times New Roman" w:hint="eastAsia"/>
          <w:sz w:val="48"/>
          <w:szCs w:val="48"/>
        </w:rPr>
        <w:t>2</w:t>
      </w:r>
      <w:r>
        <w:rPr>
          <w:rFonts w:ascii="Times New Roman" w:eastAsia="黑体" w:hAnsi="Times New Roman" w:cs="Times New Roman"/>
          <w:sz w:val="48"/>
          <w:szCs w:val="48"/>
        </w:rPr>
        <w:t>节</w:t>
      </w:r>
      <w:r>
        <w:rPr>
          <w:rFonts w:ascii="Times New Roman" w:eastAsia="黑体" w:hAnsi="Times New Roman" w:cs="Times New Roman"/>
          <w:sz w:val="48"/>
          <w:szCs w:val="48"/>
        </w:rPr>
        <w:t xml:space="preserve"> </w:t>
      </w:r>
      <w:proofErr w:type="gramStart"/>
      <w:r>
        <w:rPr>
          <w:rFonts w:ascii="Times New Roman" w:eastAsia="黑体" w:hAnsi="Times New Roman" w:cs="Times New Roman" w:hint="eastAsia"/>
          <w:sz w:val="48"/>
          <w:szCs w:val="48"/>
        </w:rPr>
        <w:t>氮</w:t>
      </w:r>
      <w:r>
        <w:rPr>
          <w:rFonts w:ascii="Times New Roman" w:eastAsia="黑体" w:hAnsi="Times New Roman" w:cs="Times New Roman"/>
          <w:sz w:val="48"/>
          <w:szCs w:val="48"/>
        </w:rPr>
        <w:t>及其</w:t>
      </w:r>
      <w:proofErr w:type="gramEnd"/>
      <w:r>
        <w:rPr>
          <w:rFonts w:ascii="Times New Roman" w:eastAsia="黑体" w:hAnsi="Times New Roman" w:cs="Times New Roman"/>
          <w:sz w:val="48"/>
          <w:szCs w:val="48"/>
        </w:rPr>
        <w:t>化合物</w:t>
      </w:r>
      <w:r>
        <w:rPr>
          <w:rFonts w:ascii="Times New Roman" w:eastAsia="黑体" w:hAnsi="Times New Roman" w:cs="Times New Roman"/>
          <w:sz w:val="48"/>
          <w:szCs w:val="48"/>
        </w:rPr>
        <w:t xml:space="preserve"> </w:t>
      </w:r>
    </w:p>
    <w:p w14:paraId="49287B29" w14:textId="77777777" w:rsidR="00B85DBB" w:rsidRDefault="00000000">
      <w:pPr>
        <w:jc w:val="center"/>
        <w:rPr>
          <w:rFonts w:ascii="Times New Roman" w:eastAsia="黑体" w:hAnsi="Times New Roman" w:cs="Times New Roman"/>
          <w:sz w:val="36"/>
          <w:szCs w:val="36"/>
        </w:rPr>
      </w:pPr>
      <w:r>
        <w:rPr>
          <w:rFonts w:ascii="Times New Roman" w:eastAsia="黑体" w:hAnsi="Times New Roman" w:cs="Times New Roman"/>
          <w:sz w:val="36"/>
          <w:szCs w:val="36"/>
        </w:rPr>
        <w:t>第</w:t>
      </w:r>
      <w:r>
        <w:rPr>
          <w:rFonts w:ascii="Times New Roman" w:eastAsia="黑体" w:hAnsi="Times New Roman" w:cs="Times New Roman"/>
          <w:sz w:val="36"/>
          <w:szCs w:val="36"/>
        </w:rPr>
        <w:t>4</w:t>
      </w:r>
      <w:r>
        <w:rPr>
          <w:rFonts w:ascii="Times New Roman" w:eastAsia="黑体" w:hAnsi="Times New Roman" w:cs="Times New Roman"/>
          <w:sz w:val="36"/>
          <w:szCs w:val="36"/>
        </w:rPr>
        <w:t>课时</w:t>
      </w:r>
      <w:r>
        <w:rPr>
          <w:rFonts w:ascii="Times New Roman" w:eastAsia="黑体" w:hAnsi="Times New Roman" w:cs="Times New Roman"/>
          <w:sz w:val="36"/>
          <w:szCs w:val="36"/>
        </w:rPr>
        <w:t xml:space="preserve"> </w:t>
      </w:r>
      <w:r>
        <w:rPr>
          <w:rFonts w:ascii="Times New Roman" w:eastAsia="黑体" w:hAnsi="Times New Roman" w:cs="Times New Roman"/>
          <w:sz w:val="36"/>
          <w:szCs w:val="36"/>
        </w:rPr>
        <w:t>硝酸与酸雨及防治</w:t>
      </w:r>
    </w:p>
    <w:p w14:paraId="3109BE38" w14:textId="77777777" w:rsidR="00B85DBB" w:rsidRDefault="00000000">
      <w:r>
        <w:rPr>
          <w:rFonts w:ascii="黑体" w:eastAsia="黑体" w:hAnsi="黑体" w:cs="黑体" w:hint="eastAsia"/>
          <w:noProof/>
          <w:szCs w:val="21"/>
        </w:rPr>
        <w:drawing>
          <wp:inline distT="0" distB="0" distL="114300" distR="114300" wp14:anchorId="43218A79" wp14:editId="78CA1CBE">
            <wp:extent cx="549910" cy="549910"/>
            <wp:effectExtent l="0" t="0" r="0" b="2540"/>
            <wp:docPr id="1" name="图片 1" descr="32313534353338343b32313534353339313bcab5d1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803710" name="图片 1" descr="32313534353338343b32313534353339313bcab5d1e9"/>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549910" cy="549910"/>
                    </a:xfrm>
                    <a:prstGeom prst="rect">
                      <a:avLst/>
                    </a:prstGeom>
                  </pic:spPr>
                </pic:pic>
              </a:graphicData>
            </a:graphic>
          </wp:inline>
        </w:drawing>
      </w:r>
      <w:r>
        <w:rPr>
          <w:noProof/>
        </w:rPr>
        <mc:AlternateContent>
          <mc:Choice Requires="wps">
            <w:drawing>
              <wp:inline distT="0" distB="0" distL="114300" distR="114300" wp14:anchorId="7CBDAE97" wp14:editId="13DFC394">
                <wp:extent cx="984250" cy="421005"/>
                <wp:effectExtent l="4445" t="4445" r="20955" b="12700"/>
                <wp:docPr id="5" name="文本框 5"/>
                <wp:cNvGraphicFramePr/>
                <a:graphic xmlns:a="http://schemas.openxmlformats.org/drawingml/2006/main">
                  <a:graphicData uri="http://schemas.microsoft.com/office/word/2010/wordprocessingShape">
                    <wps:wsp>
                      <wps:cNvSpPr txBox="1"/>
                      <wps:spPr>
                        <a:xfrm>
                          <a:off x="1323340" y="1407795"/>
                          <a:ext cx="984250" cy="421005"/>
                        </a:xfrm>
                        <a:prstGeom prst="rect">
                          <a:avLst/>
                        </a:prstGeom>
                        <a:solidFill>
                          <a:schemeClr val="bg1">
                            <a:lumMod val="85000"/>
                          </a:schemeClr>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449E6801" w14:textId="77777777" w:rsidR="00B85DBB" w:rsidRDefault="00000000">
                            <w:pPr>
                              <w:rPr>
                                <w:b/>
                                <w:bCs/>
                                <w:sz w:val="28"/>
                                <w:szCs w:val="28"/>
                              </w:rPr>
                            </w:pPr>
                            <w:r>
                              <w:rPr>
                                <w:rFonts w:hint="eastAsia"/>
                                <w:b/>
                                <w:bCs/>
                                <w:sz w:val="28"/>
                                <w:szCs w:val="28"/>
                              </w:rPr>
                              <w:t>知识梳理</w:t>
                            </w:r>
                          </w:p>
                        </w:txbxContent>
                      </wps:txbx>
                      <wps:bodyPr rot="0" spcFirstLastPara="0" vertOverflow="overflow" horzOverflow="overflow" vert="horz" wrap="square" numCol="1" spcCol="0" rtlCol="0" fromWordArt="0" anchor="t" anchorCtr="0" forceAA="0" compatLnSpc="1"/>
                    </wps:wsp>
                  </a:graphicData>
                </a:graphic>
              </wp:inline>
            </w:drawing>
          </mc:Choice>
          <mc:Fallback>
            <w:pict>
              <v:shapetype w14:anchorId="7CBDAE97" id="_x0000_t202" coordsize="21600,21600" o:spt="202" path="m,l,21600r21600,l21600,xe">
                <v:stroke joinstyle="miter"/>
                <v:path gradientshapeok="t" o:connecttype="rect"/>
              </v:shapetype>
              <v:shape id="文本框 5" o:spid="_x0000_s1026" type="#_x0000_t202" style="width:77.5pt;height:3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" fillcolor="#d8d8d8 [2732]" strokecolor="white [3212]" strokeweight=".5pt">
                <v:textbox>
                  <w:txbxContent>
                    <w:p w14:paraId="449E6801" w14:textId="77777777" w:rsidR="00B85DBB" w:rsidRDefault="00000000">
                      <w:pPr>
                        <w:rPr>
                          <w:b/>
                          <w:bCs/>
                          <w:sz w:val="28"/>
                          <w:szCs w:val="28"/>
                        </w:rPr>
                      </w:pPr>
                      <w:r>
                        <w:rPr>
                          <w:rFonts w:hint="eastAsia"/>
                          <w:b/>
                          <w:bCs/>
                          <w:sz w:val="28"/>
                          <w:szCs w:val="28"/>
                        </w:rPr>
                        <w:t>知识梳理</w:t>
                      </w:r>
                    </w:p>
                  </w:txbxContent>
                </v:textbox>
                <w10:anchorlock/>
              </v:shape>
            </w:pict>
          </mc:Fallback>
        </mc:AlternateContent>
      </w:r>
    </w:p>
    <w:p w14:paraId="5DD33A84" w14:textId="77777777" w:rsidR="00B85DBB" w:rsidRDefault="00000000">
      <w:pPr>
        <w:pStyle w:val="a3"/>
        <w:snapToGrid w:val="0"/>
        <w:spacing w:line="360" w:lineRule="auto"/>
        <w:rPr>
          <w:rFonts w:ascii="Times New Roman" w:eastAsia="宋体" w:hAnsi="Times New Roman" w:cs="Times New Roman"/>
          <w:b/>
          <w:bCs/>
        </w:rPr>
      </w:pPr>
      <w:r>
        <w:rPr>
          <w:rFonts w:ascii="Times New Roman" w:eastAsia="宋体" w:hAnsi="Times New Roman" w:cs="Times New Roman"/>
          <w:b/>
          <w:bCs/>
        </w:rPr>
        <w:t>一、硝酸的性质</w:t>
      </w:r>
    </w:p>
    <w:p w14:paraId="0B78C16F"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硝酸的物理性质</w:t>
      </w:r>
    </w:p>
    <w:p w14:paraId="32A16CE2"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纯硝酸为</w:t>
      </w:r>
      <w:r>
        <w:rPr>
          <w:rFonts w:ascii="Times New Roman" w:eastAsia="宋体" w:hAnsi="Times New Roman" w:cs="Times New Roman" w:hint="eastAsia"/>
          <w:b/>
          <w:bCs/>
          <w:color w:val="C00000"/>
          <w:u w:val="single"/>
        </w:rPr>
        <w:t xml:space="preserve">        </w:t>
      </w:r>
      <w:r>
        <w:rPr>
          <w:rFonts w:ascii="Times New Roman" w:eastAsia="宋体" w:hAnsi="Times New Roman" w:cs="Times New Roman"/>
        </w:rPr>
        <w:t>、有刺激性气味的</w:t>
      </w:r>
      <w:r>
        <w:rPr>
          <w:rFonts w:ascii="Times New Roman" w:eastAsia="宋体" w:hAnsi="Times New Roman" w:cs="Times New Roman" w:hint="eastAsia"/>
          <w:b/>
          <w:bCs/>
          <w:color w:val="C00000"/>
          <w:u w:val="single"/>
        </w:rPr>
        <w:t xml:space="preserve">        </w:t>
      </w:r>
      <w:r>
        <w:rPr>
          <w:rFonts w:ascii="Times New Roman" w:eastAsia="宋体" w:hAnsi="Times New Roman" w:cs="Times New Roman"/>
        </w:rPr>
        <w:t>，沸点</w:t>
      </w:r>
      <w:r>
        <w:rPr>
          <w:rFonts w:ascii="Times New Roman" w:eastAsia="宋体" w:hAnsi="Times New Roman" w:cs="Times New Roman" w:hint="eastAsia"/>
          <w:b/>
          <w:bCs/>
          <w:color w:val="C00000"/>
          <w:u w:val="single"/>
        </w:rPr>
        <w:t xml:space="preserve">        </w:t>
      </w:r>
      <w:r>
        <w:rPr>
          <w:rFonts w:ascii="Times New Roman" w:eastAsia="宋体" w:hAnsi="Times New Roman" w:cs="Times New Roman"/>
        </w:rPr>
        <w:t>，易</w:t>
      </w:r>
      <w:r>
        <w:rPr>
          <w:rFonts w:ascii="Times New Roman" w:eastAsia="宋体" w:hAnsi="Times New Roman" w:cs="Times New Roman" w:hint="eastAsia"/>
          <w:b/>
          <w:bCs/>
          <w:color w:val="C00000"/>
          <w:u w:val="single"/>
        </w:rPr>
        <w:t xml:space="preserve">        </w:t>
      </w:r>
      <w:r>
        <w:rPr>
          <w:rFonts w:ascii="Times New Roman" w:eastAsia="宋体" w:hAnsi="Times New Roman" w:cs="Times New Roman"/>
        </w:rPr>
        <w:t>，在空气中呈</w:t>
      </w:r>
      <w:r>
        <w:rPr>
          <w:rFonts w:ascii="Times New Roman" w:eastAsia="宋体" w:hAnsi="Times New Roman" w:cs="Times New Roman"/>
        </w:rPr>
        <w:t>“</w:t>
      </w:r>
      <w:r>
        <w:rPr>
          <w:rFonts w:ascii="Times New Roman" w:eastAsia="宋体" w:hAnsi="Times New Roman" w:cs="Times New Roman"/>
        </w:rPr>
        <w:t>白雾</w:t>
      </w:r>
      <w:r>
        <w:rPr>
          <w:rFonts w:ascii="Times New Roman" w:eastAsia="宋体" w:hAnsi="Times New Roman" w:cs="Times New Roman"/>
        </w:rPr>
        <w:t>”</w:t>
      </w:r>
      <w:r>
        <w:rPr>
          <w:rFonts w:ascii="Times New Roman" w:eastAsia="宋体" w:hAnsi="Times New Roman" w:cs="Times New Roman"/>
        </w:rPr>
        <w:t>状，质量分数为</w:t>
      </w:r>
      <w:r>
        <w:rPr>
          <w:rFonts w:ascii="Times New Roman" w:eastAsia="宋体" w:hAnsi="Times New Roman" w:cs="Times New Roman"/>
        </w:rPr>
        <w:t>95%</w:t>
      </w:r>
      <w:r>
        <w:rPr>
          <w:rFonts w:ascii="Times New Roman" w:eastAsia="宋体" w:hAnsi="Times New Roman" w:cs="Times New Roman"/>
        </w:rPr>
        <w:t>以上的浓硝酸称为</w:t>
      </w:r>
      <w:r>
        <w:rPr>
          <w:rFonts w:ascii="Times New Roman" w:eastAsia="宋体" w:hAnsi="Times New Roman" w:cs="Times New Roman"/>
        </w:rPr>
        <w:t>“</w:t>
      </w:r>
      <w:r>
        <w:rPr>
          <w:rFonts w:ascii="Times New Roman" w:eastAsia="宋体" w:hAnsi="Times New Roman" w:cs="Times New Roman"/>
        </w:rPr>
        <w:t>发烟硝酸</w:t>
      </w:r>
      <w:r>
        <w:rPr>
          <w:rFonts w:ascii="Times New Roman" w:eastAsia="宋体" w:hAnsi="Times New Roman" w:cs="Times New Roman"/>
        </w:rPr>
        <w:t>”</w:t>
      </w:r>
      <w:r>
        <w:rPr>
          <w:rFonts w:ascii="Times New Roman" w:eastAsia="宋体" w:hAnsi="Times New Roman" w:cs="Times New Roman"/>
        </w:rPr>
        <w:t>。</w:t>
      </w:r>
    </w:p>
    <w:p w14:paraId="75DADE5C"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硝酸的强氧化性</w:t>
      </w:r>
    </w:p>
    <w:p w14:paraId="68915B77"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浓硝酸中的＋</w:t>
      </w:r>
      <w:r>
        <w:rPr>
          <w:rFonts w:ascii="Times New Roman" w:eastAsia="宋体" w:hAnsi="Times New Roman" w:cs="Times New Roman"/>
        </w:rPr>
        <w:t>5</w:t>
      </w:r>
      <w:r>
        <w:rPr>
          <w:rFonts w:ascii="Times New Roman" w:eastAsia="宋体" w:hAnsi="Times New Roman" w:cs="Times New Roman"/>
        </w:rPr>
        <w:t>价氮元素具有很强的</w:t>
      </w:r>
      <w:r>
        <w:rPr>
          <w:rFonts w:ascii="Times New Roman" w:eastAsia="宋体" w:hAnsi="Times New Roman" w:cs="Times New Roman" w:hint="eastAsia"/>
          <w:b/>
          <w:bCs/>
          <w:color w:val="C00000"/>
          <w:u w:val="single"/>
        </w:rPr>
        <w:t xml:space="preserve">        </w:t>
      </w:r>
      <w:r>
        <w:rPr>
          <w:rFonts w:ascii="Times New Roman" w:eastAsia="宋体" w:hAnsi="Times New Roman" w:cs="Times New Roman"/>
        </w:rPr>
        <w:t>能力。浓硝酸和稀硝酸都具有很强的</w:t>
      </w:r>
      <w:r>
        <w:rPr>
          <w:rFonts w:ascii="Times New Roman" w:eastAsia="宋体" w:hAnsi="Times New Roman" w:cs="Times New Roman" w:hint="eastAsia"/>
          <w:b/>
          <w:bCs/>
          <w:color w:val="C00000"/>
          <w:u w:val="single"/>
        </w:rPr>
        <w:t xml:space="preserve">        </w:t>
      </w:r>
      <w:r>
        <w:rPr>
          <w:rFonts w:ascii="Times New Roman" w:eastAsia="宋体" w:hAnsi="Times New Roman" w:cs="Times New Roman"/>
        </w:rPr>
        <w:t>，且浓度越大氧化性</w:t>
      </w:r>
      <w:r>
        <w:rPr>
          <w:rFonts w:ascii="Times New Roman" w:eastAsia="宋体" w:hAnsi="Times New Roman" w:cs="Times New Roman" w:hint="eastAsia"/>
          <w:b/>
          <w:bCs/>
          <w:color w:val="C00000"/>
          <w:u w:val="single"/>
        </w:rPr>
        <w:t xml:space="preserve">        </w:t>
      </w:r>
      <w:r>
        <w:rPr>
          <w:rFonts w:ascii="Times New Roman" w:eastAsia="宋体" w:hAnsi="Times New Roman" w:cs="Times New Roman"/>
        </w:rPr>
        <w:t>，还原剂一般被其氧化为</w:t>
      </w:r>
      <w:r>
        <w:rPr>
          <w:rFonts w:ascii="Times New Roman" w:eastAsia="宋体" w:hAnsi="Times New Roman" w:cs="Times New Roman" w:hint="eastAsia"/>
          <w:b/>
          <w:bCs/>
          <w:color w:val="C00000"/>
          <w:u w:val="single"/>
        </w:rPr>
        <w:t xml:space="preserve">        </w:t>
      </w:r>
      <w:r>
        <w:rPr>
          <w:rFonts w:ascii="Times New Roman" w:eastAsia="宋体" w:hAnsi="Times New Roman" w:cs="Times New Roman"/>
        </w:rPr>
        <w:t>价态。</w:t>
      </w:r>
    </w:p>
    <w:p w14:paraId="2B6EE1BD"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硝酸与铜反应如图所示，填写下表。</w:t>
      </w:r>
    </w:p>
    <w:p w14:paraId="57D6CCA7" w14:textId="77777777" w:rsidR="00B85DBB"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14:anchorId="0A5ECDD3" wp14:editId="720ACEF2">
            <wp:extent cx="1479550" cy="1028700"/>
            <wp:effectExtent l="0" t="0" r="6350"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851290" name="图片 2"/>
                    <pic:cNvPicPr>
                      <a:picLocks noChangeAspect="1"/>
                    </pic:cNvPicPr>
                  </pic:nvPicPr>
                  <pic:blipFill>
                    <a:blip r:embed="rId10"/>
                    <a:stretch>
                      <a:fillRect/>
                    </a:stretch>
                  </pic:blipFill>
                  <pic:spPr>
                    <a:xfrm>
                      <a:off x="0" y="0"/>
                      <a:ext cx="1479550" cy="1028700"/>
                    </a:xfrm>
                    <a:prstGeom prst="rect">
                      <a:avLst/>
                    </a:prstGeom>
                    <a:noFill/>
                    <a:ln>
                      <a:noFill/>
                    </a:ln>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2872"/>
        <w:gridCol w:w="2872"/>
      </w:tblGrid>
      <w:tr w:rsidR="00B85DBB" w14:paraId="46D78B22" w14:textId="77777777">
        <w:trPr>
          <w:jc w:val="center"/>
        </w:trPr>
        <w:tc>
          <w:tcPr>
            <w:tcW w:w="1236" w:type="dxa"/>
            <w:shd w:val="clear" w:color="auto" w:fill="auto"/>
            <w:vAlign w:val="center"/>
          </w:tcPr>
          <w:p w14:paraId="6675F6F6" w14:textId="77777777" w:rsidR="00B85DBB"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硝酸浓度</w:t>
            </w:r>
          </w:p>
        </w:tc>
        <w:tc>
          <w:tcPr>
            <w:tcW w:w="2872" w:type="dxa"/>
            <w:shd w:val="clear" w:color="auto" w:fill="auto"/>
            <w:vAlign w:val="center"/>
          </w:tcPr>
          <w:p w14:paraId="56902278" w14:textId="77777777" w:rsidR="00B85DBB"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实验现象</w:t>
            </w:r>
          </w:p>
        </w:tc>
        <w:tc>
          <w:tcPr>
            <w:tcW w:w="2872" w:type="dxa"/>
            <w:shd w:val="clear" w:color="auto" w:fill="auto"/>
            <w:vAlign w:val="center"/>
          </w:tcPr>
          <w:p w14:paraId="72872D08" w14:textId="77777777" w:rsidR="00B85DBB"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实验结论</w:t>
            </w:r>
          </w:p>
        </w:tc>
      </w:tr>
      <w:tr w:rsidR="00B85DBB" w14:paraId="74E583E1" w14:textId="77777777">
        <w:trPr>
          <w:jc w:val="center"/>
        </w:trPr>
        <w:tc>
          <w:tcPr>
            <w:tcW w:w="1236" w:type="dxa"/>
            <w:shd w:val="clear" w:color="auto" w:fill="auto"/>
            <w:vAlign w:val="center"/>
          </w:tcPr>
          <w:p w14:paraId="560181AC" w14:textId="77777777" w:rsidR="00B85DBB"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浓硝酸</w:t>
            </w:r>
          </w:p>
        </w:tc>
        <w:tc>
          <w:tcPr>
            <w:tcW w:w="2872" w:type="dxa"/>
            <w:shd w:val="clear" w:color="auto" w:fill="auto"/>
            <w:vAlign w:val="center"/>
          </w:tcPr>
          <w:p w14:paraId="12D89A06" w14:textId="77777777" w:rsidR="00B85DBB" w:rsidRDefault="00000000">
            <w:pPr>
              <w:pStyle w:val="a3"/>
              <w:snapToGrid w:val="0"/>
              <w:spacing w:line="360" w:lineRule="auto"/>
              <w:jc w:val="left"/>
              <w:rPr>
                <w:rFonts w:ascii="Times New Roman" w:eastAsia="宋体" w:hAnsi="Times New Roman" w:cs="Times New Roman"/>
              </w:rPr>
            </w:pPr>
            <w:r>
              <w:rPr>
                <w:rFonts w:ascii="Times New Roman" w:eastAsia="宋体" w:hAnsi="Times New Roman" w:cs="Times New Roman"/>
              </w:rPr>
              <w:t>反应剧烈、铜丝</w:t>
            </w:r>
            <w:r>
              <w:rPr>
                <w:rFonts w:ascii="Times New Roman" w:eastAsia="宋体" w:hAnsi="Times New Roman" w:cs="Times New Roman" w:hint="eastAsia"/>
                <w:b/>
                <w:bCs/>
                <w:color w:val="C00000"/>
                <w:u w:val="single"/>
              </w:rPr>
              <w:t xml:space="preserve">        </w:t>
            </w:r>
            <w:r>
              <w:rPr>
                <w:rFonts w:ascii="Times New Roman" w:eastAsia="宋体" w:hAnsi="Times New Roman" w:cs="Times New Roman"/>
              </w:rPr>
              <w:t>，产生红棕色气体，溶液呈</w:t>
            </w:r>
            <w:r>
              <w:rPr>
                <w:rFonts w:ascii="Times New Roman" w:eastAsia="宋体" w:hAnsi="Times New Roman" w:cs="Times New Roman" w:hint="eastAsia"/>
                <w:b/>
                <w:bCs/>
                <w:color w:val="C00000"/>
                <w:u w:val="single"/>
              </w:rPr>
              <w:t xml:space="preserve">        </w:t>
            </w:r>
          </w:p>
        </w:tc>
        <w:tc>
          <w:tcPr>
            <w:tcW w:w="2872" w:type="dxa"/>
            <w:shd w:val="clear" w:color="auto" w:fill="auto"/>
            <w:vAlign w:val="center"/>
          </w:tcPr>
          <w:p w14:paraId="1A99994C" w14:textId="77777777" w:rsidR="00B85DBB" w:rsidRDefault="00000000">
            <w:pPr>
              <w:pStyle w:val="a3"/>
              <w:snapToGrid w:val="0"/>
              <w:spacing w:line="360" w:lineRule="auto"/>
              <w:jc w:val="left"/>
              <w:rPr>
                <w:rFonts w:ascii="Times New Roman" w:eastAsia="宋体" w:hAnsi="Times New Roman" w:cs="Times New Roman"/>
              </w:rPr>
            </w:pPr>
            <w:r>
              <w:rPr>
                <w:rFonts w:ascii="Times New Roman" w:eastAsia="宋体" w:hAnsi="Times New Roman" w:cs="Times New Roman"/>
              </w:rPr>
              <w:t>铜与浓硝酸反应生成</w:t>
            </w:r>
            <w:r>
              <w:rPr>
                <w:rFonts w:ascii="Times New Roman" w:eastAsia="宋体" w:hAnsi="Times New Roman" w:cs="Times New Roman"/>
              </w:rPr>
              <w:t xml:space="preserve"> NO</w:t>
            </w:r>
            <w:r>
              <w:rPr>
                <w:rFonts w:ascii="Times New Roman" w:eastAsia="宋体" w:hAnsi="Times New Roman" w:cs="Times New Roman"/>
                <w:vertAlign w:val="subscript"/>
              </w:rPr>
              <w:t>2</w:t>
            </w:r>
            <w:r>
              <w:rPr>
                <w:rFonts w:ascii="Times New Roman" w:eastAsia="宋体" w:hAnsi="Times New Roman" w:cs="Times New Roman"/>
              </w:rPr>
              <w:t>，</w:t>
            </w:r>
          </w:p>
          <w:p w14:paraId="119AA62B" w14:textId="77777777" w:rsidR="00B85DBB" w:rsidRDefault="00000000">
            <w:pPr>
              <w:pStyle w:val="a3"/>
              <w:snapToGrid w:val="0"/>
              <w:spacing w:line="360" w:lineRule="auto"/>
              <w:jc w:val="left"/>
              <w:rPr>
                <w:rFonts w:ascii="Times New Roman" w:eastAsia="宋体" w:hAnsi="Times New Roman" w:cs="Times New Roman"/>
              </w:rPr>
            </w:pPr>
            <w:r>
              <w:rPr>
                <w:rFonts w:ascii="Times New Roman" w:eastAsia="宋体" w:hAnsi="Times New Roman" w:cs="Times New Roman"/>
              </w:rPr>
              <w:t>化学方程式：</w:t>
            </w:r>
            <w:r>
              <w:rPr>
                <w:rFonts w:ascii="Times New Roman" w:eastAsia="宋体" w:hAnsi="Times New Roman" w:cs="Times New Roman"/>
              </w:rPr>
              <w:t>Cu</w:t>
            </w:r>
            <w:r>
              <w:rPr>
                <w:rFonts w:ascii="Times New Roman" w:eastAsia="宋体" w:hAnsi="Times New Roman" w:cs="Times New Roman"/>
              </w:rPr>
              <w:t>＋</w:t>
            </w:r>
            <w:r>
              <w:rPr>
                <w:rFonts w:ascii="Times New Roman" w:eastAsia="宋体" w:hAnsi="Times New Roman" w:cs="Times New Roman"/>
              </w:rPr>
              <w:t>4HNO</w:t>
            </w:r>
            <w:r>
              <w:rPr>
                <w:rFonts w:ascii="Times New Roman" w:eastAsia="宋体" w:hAnsi="Times New Roman" w:cs="Times New Roman"/>
                <w:vertAlign w:val="subscript"/>
              </w:rPr>
              <w:t>3</w:t>
            </w:r>
            <w:r>
              <w:rPr>
                <w:rFonts w:ascii="Times New Roman" w:eastAsia="宋体" w:hAnsi="Times New Roman" w:cs="Times New Roman"/>
              </w:rPr>
              <w:t>(</w:t>
            </w:r>
            <w:r>
              <w:rPr>
                <w:rFonts w:ascii="Times New Roman" w:eastAsia="宋体" w:hAnsi="Times New Roman" w:cs="Times New Roman"/>
              </w:rPr>
              <w:t>浓</w:t>
            </w:r>
            <w:r>
              <w:rPr>
                <w:rFonts w:ascii="Times New Roman" w:eastAsia="宋体" w:hAnsi="Times New Roman" w:cs="Times New Roman"/>
              </w:rPr>
              <w:t>)</w:t>
            </w:r>
            <w:r>
              <w:rPr>
                <w:rFonts w:ascii="Times New Roman" w:eastAsia="宋体" w:hAnsi="Times New Roman" w:cs="Times New Roman"/>
                <w:spacing w:val="-16"/>
              </w:rPr>
              <w:t>==</w:t>
            </w:r>
            <w:r>
              <w:rPr>
                <w:rFonts w:ascii="Times New Roman" w:eastAsia="宋体" w:hAnsi="Times New Roman" w:cs="Times New Roman"/>
              </w:rPr>
              <w:t>=</w:t>
            </w:r>
            <w:r>
              <w:rPr>
                <w:rFonts w:ascii="Times New Roman" w:eastAsia="宋体" w:hAnsi="Times New Roman" w:cs="Times New Roman" w:hint="eastAsia"/>
                <w:b/>
                <w:bCs/>
                <w:color w:val="C00000"/>
                <w:u w:val="single"/>
              </w:rPr>
              <w:t xml:space="preserve">        </w:t>
            </w:r>
          </w:p>
        </w:tc>
      </w:tr>
      <w:tr w:rsidR="00B85DBB" w14:paraId="51DF9B8B" w14:textId="77777777">
        <w:trPr>
          <w:jc w:val="center"/>
        </w:trPr>
        <w:tc>
          <w:tcPr>
            <w:tcW w:w="1236" w:type="dxa"/>
            <w:shd w:val="clear" w:color="auto" w:fill="auto"/>
            <w:vAlign w:val="center"/>
          </w:tcPr>
          <w:p w14:paraId="24013AC9" w14:textId="77777777" w:rsidR="00B85DBB"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稀硝酸</w:t>
            </w:r>
          </w:p>
        </w:tc>
        <w:tc>
          <w:tcPr>
            <w:tcW w:w="2872" w:type="dxa"/>
            <w:shd w:val="clear" w:color="auto" w:fill="auto"/>
            <w:vAlign w:val="center"/>
          </w:tcPr>
          <w:p w14:paraId="5E390829" w14:textId="77777777" w:rsidR="00B85DBB" w:rsidRDefault="00000000">
            <w:pPr>
              <w:pStyle w:val="a3"/>
              <w:snapToGrid w:val="0"/>
              <w:spacing w:line="360" w:lineRule="auto"/>
              <w:jc w:val="left"/>
              <w:rPr>
                <w:rFonts w:ascii="Times New Roman" w:eastAsia="宋体" w:hAnsi="Times New Roman" w:cs="Times New Roman"/>
              </w:rPr>
            </w:pPr>
            <w:r>
              <w:rPr>
                <w:rFonts w:ascii="Times New Roman" w:eastAsia="宋体" w:hAnsi="Times New Roman" w:cs="Times New Roman"/>
              </w:rPr>
              <w:t>反应缓慢、铜丝变细，产生无色气体，溶液呈</w:t>
            </w:r>
            <w:r>
              <w:rPr>
                <w:rFonts w:ascii="Times New Roman" w:eastAsia="宋体" w:hAnsi="Times New Roman" w:cs="Times New Roman" w:hint="eastAsia"/>
                <w:b/>
                <w:bCs/>
                <w:color w:val="C00000"/>
                <w:u w:val="single"/>
              </w:rPr>
              <w:t xml:space="preserve">        </w:t>
            </w:r>
          </w:p>
        </w:tc>
        <w:tc>
          <w:tcPr>
            <w:tcW w:w="2872" w:type="dxa"/>
            <w:shd w:val="clear" w:color="auto" w:fill="auto"/>
            <w:vAlign w:val="center"/>
          </w:tcPr>
          <w:p w14:paraId="4CFAF040" w14:textId="77777777" w:rsidR="00B85DBB" w:rsidRDefault="00000000">
            <w:pPr>
              <w:pStyle w:val="a3"/>
              <w:snapToGrid w:val="0"/>
              <w:spacing w:line="360" w:lineRule="auto"/>
              <w:jc w:val="left"/>
              <w:rPr>
                <w:rFonts w:ascii="Times New Roman" w:eastAsia="宋体" w:hAnsi="Times New Roman" w:cs="Times New Roman"/>
              </w:rPr>
            </w:pPr>
            <w:r>
              <w:rPr>
                <w:rFonts w:ascii="Times New Roman" w:eastAsia="宋体" w:hAnsi="Times New Roman" w:cs="Times New Roman"/>
              </w:rPr>
              <w:t>铜与稀硝酸反应生成</w:t>
            </w:r>
            <w:r>
              <w:rPr>
                <w:rFonts w:ascii="Times New Roman" w:eastAsia="宋体" w:hAnsi="Times New Roman" w:cs="Times New Roman"/>
              </w:rPr>
              <w:t>NO</w:t>
            </w:r>
            <w:r>
              <w:rPr>
                <w:rFonts w:ascii="Times New Roman" w:eastAsia="宋体" w:hAnsi="Times New Roman" w:cs="Times New Roman"/>
              </w:rPr>
              <w:t>，化学方程式：</w:t>
            </w:r>
            <w:r>
              <w:rPr>
                <w:rFonts w:ascii="Times New Roman" w:eastAsia="宋体" w:hAnsi="Times New Roman" w:cs="Times New Roman"/>
              </w:rPr>
              <w:t>3Cu</w:t>
            </w:r>
            <w:r>
              <w:rPr>
                <w:rFonts w:ascii="Times New Roman" w:eastAsia="宋体" w:hAnsi="Times New Roman" w:cs="Times New Roman"/>
              </w:rPr>
              <w:t>＋</w:t>
            </w:r>
            <w:r>
              <w:rPr>
                <w:rFonts w:ascii="Times New Roman" w:eastAsia="宋体" w:hAnsi="Times New Roman" w:cs="Times New Roman"/>
              </w:rPr>
              <w:t>8HNO</w:t>
            </w:r>
            <w:r>
              <w:rPr>
                <w:rFonts w:ascii="Times New Roman" w:eastAsia="宋体" w:hAnsi="Times New Roman" w:cs="Times New Roman"/>
                <w:vertAlign w:val="subscript"/>
              </w:rPr>
              <w:t>3</w:t>
            </w:r>
            <w:r>
              <w:rPr>
                <w:rFonts w:ascii="Times New Roman" w:eastAsia="宋体" w:hAnsi="Times New Roman" w:cs="Times New Roman"/>
              </w:rPr>
              <w:t>(</w:t>
            </w:r>
            <w:r>
              <w:rPr>
                <w:rFonts w:ascii="Times New Roman" w:eastAsia="宋体" w:hAnsi="Times New Roman" w:cs="Times New Roman"/>
              </w:rPr>
              <w:t>稀</w:t>
            </w:r>
            <w:r>
              <w:rPr>
                <w:rFonts w:ascii="Times New Roman" w:eastAsia="宋体" w:hAnsi="Times New Roman" w:cs="Times New Roman"/>
              </w:rPr>
              <w:t>)</w:t>
            </w:r>
            <w:r>
              <w:rPr>
                <w:rFonts w:ascii="Times New Roman" w:eastAsia="宋体" w:hAnsi="Times New Roman" w:cs="Times New Roman"/>
                <w:spacing w:val="-16"/>
              </w:rPr>
              <w:t>==</w:t>
            </w:r>
            <w:r>
              <w:rPr>
                <w:rFonts w:ascii="Times New Roman" w:eastAsia="宋体" w:hAnsi="Times New Roman" w:cs="Times New Roman"/>
              </w:rPr>
              <w:t>=</w:t>
            </w:r>
            <w:r>
              <w:rPr>
                <w:rFonts w:ascii="Times New Roman" w:eastAsia="宋体" w:hAnsi="Times New Roman" w:cs="Times New Roman" w:hint="eastAsia"/>
                <w:b/>
                <w:bCs/>
                <w:color w:val="C00000"/>
                <w:u w:val="single"/>
              </w:rPr>
              <w:t xml:space="preserve">        </w:t>
            </w:r>
          </w:p>
        </w:tc>
      </w:tr>
    </w:tbl>
    <w:p w14:paraId="0A5F0A9A"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根据浓硝酸和稀硝酸的强氧化性书写下列反应的化学方程式：</w:t>
      </w:r>
    </w:p>
    <w:p w14:paraId="7B266705"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①</w:t>
      </w:r>
      <w:r>
        <w:rPr>
          <w:rFonts w:ascii="Times New Roman" w:eastAsia="宋体" w:hAnsi="Times New Roman" w:cs="Times New Roman"/>
        </w:rPr>
        <w:t>铁与稀硝酸</w:t>
      </w:r>
      <w:r>
        <w:rPr>
          <w:rFonts w:ascii="Times New Roman" w:eastAsia="宋体" w:hAnsi="Times New Roman" w:cs="Times New Roman"/>
        </w:rPr>
        <w:t>(HNO</w:t>
      </w:r>
      <w:r>
        <w:rPr>
          <w:rFonts w:ascii="Times New Roman" w:eastAsia="宋体" w:hAnsi="Times New Roman" w:cs="Times New Roman"/>
          <w:vertAlign w:val="subscript"/>
        </w:rPr>
        <w:t>3</w:t>
      </w:r>
      <w:r>
        <w:rPr>
          <w:rFonts w:ascii="Times New Roman" w:eastAsia="宋体" w:hAnsi="Times New Roman" w:cs="Times New Roman"/>
        </w:rPr>
        <w:t>过量</w:t>
      </w:r>
      <w:r>
        <w:rPr>
          <w:rFonts w:ascii="Times New Roman" w:eastAsia="宋体" w:hAnsi="Times New Roman" w:cs="Times New Roman"/>
        </w:rPr>
        <w:t>)</w:t>
      </w:r>
      <w:r>
        <w:rPr>
          <w:rFonts w:ascii="Times New Roman" w:eastAsia="宋体" w:hAnsi="Times New Roman" w:cs="Times New Roman"/>
        </w:rPr>
        <w:t>：</w:t>
      </w:r>
    </w:p>
    <w:p w14:paraId="0B4B2A0C"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Fe</w:t>
      </w:r>
      <w:r>
        <w:rPr>
          <w:rFonts w:ascii="Times New Roman" w:eastAsia="宋体" w:hAnsi="Times New Roman" w:cs="Times New Roman"/>
        </w:rPr>
        <w:t>＋</w:t>
      </w:r>
      <w:r>
        <w:rPr>
          <w:rFonts w:ascii="Times New Roman" w:eastAsia="宋体" w:hAnsi="Times New Roman" w:cs="Times New Roman"/>
        </w:rPr>
        <w:t>4HNO</w:t>
      </w:r>
      <w:r>
        <w:rPr>
          <w:rFonts w:ascii="Times New Roman" w:eastAsia="宋体" w:hAnsi="Times New Roman" w:cs="Times New Roman"/>
          <w:vertAlign w:val="subscript"/>
        </w:rPr>
        <w:t>3</w:t>
      </w:r>
      <w:r>
        <w:rPr>
          <w:rFonts w:ascii="Times New Roman" w:eastAsia="宋体" w:hAnsi="Times New Roman" w:cs="Times New Roman"/>
        </w:rPr>
        <w:t>(</w:t>
      </w:r>
      <w:r>
        <w:rPr>
          <w:rFonts w:ascii="Times New Roman" w:eastAsia="宋体" w:hAnsi="Times New Roman" w:cs="Times New Roman"/>
        </w:rPr>
        <w:t>稀</w:t>
      </w:r>
      <w:r>
        <w:rPr>
          <w:rFonts w:ascii="Times New Roman" w:eastAsia="宋体" w:hAnsi="Times New Roman" w:cs="Times New Roman"/>
        </w:rPr>
        <w:t>)</w:t>
      </w:r>
      <w:r>
        <w:rPr>
          <w:rFonts w:ascii="Times New Roman" w:eastAsia="宋体" w:hAnsi="Times New Roman" w:cs="Times New Roman"/>
          <w:spacing w:val="-16"/>
        </w:rPr>
        <w:t>==</w:t>
      </w:r>
      <w:r>
        <w:rPr>
          <w:rFonts w:ascii="Times New Roman" w:eastAsia="宋体" w:hAnsi="Times New Roman" w:cs="Times New Roman"/>
        </w:rPr>
        <w:t>=</w:t>
      </w:r>
      <w:r>
        <w:rPr>
          <w:rFonts w:ascii="Times New Roman" w:eastAsia="宋体" w:hAnsi="Times New Roman" w:cs="Times New Roman" w:hint="eastAsia"/>
          <w:b/>
          <w:bCs/>
          <w:color w:val="C00000"/>
          <w:u w:val="single"/>
        </w:rPr>
        <w:t xml:space="preserve">        </w:t>
      </w:r>
      <w:r>
        <w:rPr>
          <w:rFonts w:ascii="Times New Roman" w:eastAsia="宋体" w:hAnsi="Times New Roman" w:cs="Times New Roman"/>
        </w:rPr>
        <w:t>。</w:t>
      </w:r>
    </w:p>
    <w:p w14:paraId="5D98D251"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②</w:t>
      </w:r>
      <w:r>
        <w:rPr>
          <w:rFonts w:ascii="Times New Roman" w:eastAsia="宋体" w:hAnsi="Times New Roman" w:cs="Times New Roman"/>
        </w:rPr>
        <w:t>碳与浓硝酸共热生成</w:t>
      </w:r>
      <w:r>
        <w:rPr>
          <w:rFonts w:ascii="Times New Roman" w:eastAsia="宋体" w:hAnsi="Times New Roman" w:cs="Times New Roman"/>
        </w:rPr>
        <w:t>CO</w:t>
      </w:r>
      <w:r>
        <w:rPr>
          <w:rFonts w:ascii="Times New Roman" w:eastAsia="宋体" w:hAnsi="Times New Roman" w:cs="Times New Roman"/>
          <w:vertAlign w:val="subscript"/>
        </w:rPr>
        <w:t>2</w:t>
      </w:r>
      <w:r>
        <w:rPr>
          <w:rFonts w:ascii="Times New Roman" w:eastAsia="宋体" w:hAnsi="Times New Roman" w:cs="Times New Roman"/>
        </w:rPr>
        <w:t>和</w:t>
      </w:r>
      <w:r>
        <w:rPr>
          <w:rFonts w:ascii="Times New Roman" w:eastAsia="宋体" w:hAnsi="Times New Roman" w:cs="Times New Roman"/>
        </w:rPr>
        <w:t>NO</w:t>
      </w:r>
      <w:r>
        <w:rPr>
          <w:rFonts w:ascii="Times New Roman" w:eastAsia="宋体" w:hAnsi="Times New Roman" w:cs="Times New Roman"/>
          <w:vertAlign w:val="subscript"/>
        </w:rPr>
        <w:t>2</w:t>
      </w:r>
      <w:r>
        <w:rPr>
          <w:rFonts w:ascii="Times New Roman" w:eastAsia="宋体" w:hAnsi="Times New Roman" w:cs="Times New Roman"/>
        </w:rPr>
        <w:t>：</w:t>
      </w:r>
    </w:p>
    <w:p w14:paraId="4AC963F6"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w:t>
      </w:r>
      <w:r>
        <w:rPr>
          <w:rFonts w:ascii="Times New Roman" w:eastAsia="宋体" w:hAnsi="Times New Roman" w:cs="Times New Roman"/>
        </w:rPr>
        <w:t>4HNO</w:t>
      </w:r>
      <w:r>
        <w:rPr>
          <w:rFonts w:ascii="Times New Roman" w:eastAsia="宋体" w:hAnsi="Times New Roman" w:cs="Times New Roman"/>
          <w:vertAlign w:val="subscript"/>
        </w:rPr>
        <w:t>3</w:t>
      </w:r>
      <w:r>
        <w:rPr>
          <w:rFonts w:ascii="Times New Roman" w:eastAsia="宋体" w:hAnsi="Times New Roman" w:cs="Times New Roman"/>
        </w:rPr>
        <w:t>(</w:t>
      </w:r>
      <w:r>
        <w:rPr>
          <w:rFonts w:ascii="Times New Roman" w:eastAsia="宋体" w:hAnsi="Times New Roman" w:cs="Times New Roman"/>
        </w:rPr>
        <w:t>浓</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\o(</w:instrText>
      </w:r>
      <w:r>
        <w:rPr>
          <w:rFonts w:ascii="Times New Roman" w:eastAsia="宋体" w:hAnsi="Times New Roman" w:cs="Times New Roman"/>
          <w:spacing w:val="-16"/>
        </w:rPr>
        <w:instrText>====</w:instrText>
      </w:r>
      <w:r>
        <w:rPr>
          <w:rFonts w:ascii="Times New Roman" w:eastAsia="宋体" w:hAnsi="Times New Roman" w:cs="Times New Roman"/>
        </w:rPr>
        <w:instrText>=,\s\up7(</w:instrText>
      </w:r>
      <w:r>
        <w:rPr>
          <w:rFonts w:ascii="Times New Roman" w:eastAsia="宋体" w:hAnsi="Times New Roman" w:cs="Times New Roman"/>
          <w:position w:val="-5"/>
          <w:sz w:val="52"/>
        </w:rPr>
        <w:instrText>△</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hint="eastAsia"/>
          <w:b/>
          <w:bCs/>
          <w:color w:val="C00000"/>
          <w:u w:val="single"/>
        </w:rPr>
        <w:t xml:space="preserve">        </w:t>
      </w:r>
      <w:r>
        <w:rPr>
          <w:rFonts w:ascii="Times New Roman" w:eastAsia="宋体" w:hAnsi="Times New Roman" w:cs="Times New Roman"/>
        </w:rPr>
        <w:t>。</w:t>
      </w:r>
    </w:p>
    <w:p w14:paraId="2B0CBBD8"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③</w:t>
      </w:r>
      <w:r>
        <w:rPr>
          <w:rFonts w:ascii="Times New Roman" w:eastAsia="宋体" w:hAnsi="Times New Roman" w:cs="Times New Roman"/>
        </w:rPr>
        <w:t>硫与浓硝酸共热生成</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SO</w:t>
      </w:r>
      <w:r>
        <w:rPr>
          <w:rFonts w:ascii="Times New Roman" w:eastAsia="宋体" w:hAnsi="Times New Roman" w:cs="Times New Roman"/>
          <w:vertAlign w:val="subscript"/>
        </w:rPr>
        <w:t>4</w:t>
      </w:r>
      <w:r>
        <w:rPr>
          <w:rFonts w:ascii="Times New Roman" w:eastAsia="宋体" w:hAnsi="Times New Roman" w:cs="Times New Roman"/>
        </w:rPr>
        <w:t>和</w:t>
      </w:r>
      <w:r>
        <w:rPr>
          <w:rFonts w:ascii="Times New Roman" w:eastAsia="宋体" w:hAnsi="Times New Roman" w:cs="Times New Roman"/>
        </w:rPr>
        <w:t>NO</w:t>
      </w:r>
      <w:r>
        <w:rPr>
          <w:rFonts w:ascii="Times New Roman" w:eastAsia="宋体" w:hAnsi="Times New Roman" w:cs="Times New Roman"/>
          <w:vertAlign w:val="subscript"/>
        </w:rPr>
        <w:t>2</w:t>
      </w:r>
      <w:r>
        <w:rPr>
          <w:rFonts w:ascii="Times New Roman" w:eastAsia="宋体" w:hAnsi="Times New Roman" w:cs="Times New Roman"/>
        </w:rPr>
        <w:t>：</w:t>
      </w:r>
    </w:p>
    <w:p w14:paraId="228F2164"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S</w:t>
      </w:r>
      <w:r>
        <w:rPr>
          <w:rFonts w:ascii="Times New Roman" w:eastAsia="宋体" w:hAnsi="Times New Roman" w:cs="Times New Roman"/>
        </w:rPr>
        <w:t>＋</w:t>
      </w:r>
      <w:r>
        <w:rPr>
          <w:rFonts w:ascii="Times New Roman" w:eastAsia="宋体" w:hAnsi="Times New Roman" w:cs="Times New Roman"/>
        </w:rPr>
        <w:t>6HNO</w:t>
      </w:r>
      <w:r>
        <w:rPr>
          <w:rFonts w:ascii="Times New Roman" w:eastAsia="宋体" w:hAnsi="Times New Roman" w:cs="Times New Roman"/>
          <w:vertAlign w:val="subscript"/>
        </w:rPr>
        <w:t>3</w:t>
      </w:r>
      <w:r>
        <w:rPr>
          <w:rFonts w:ascii="Times New Roman" w:eastAsia="宋体" w:hAnsi="Times New Roman" w:cs="Times New Roman"/>
        </w:rPr>
        <w:t>(</w:t>
      </w:r>
      <w:r>
        <w:rPr>
          <w:rFonts w:ascii="Times New Roman" w:eastAsia="宋体" w:hAnsi="Times New Roman" w:cs="Times New Roman"/>
        </w:rPr>
        <w:t>浓</w:t>
      </w:r>
      <w:r>
        <w:rPr>
          <w:rFonts w:ascii="Times New Roman" w:eastAsia="宋体" w:hAnsi="Times New Roman" w:cs="Times New Roman"/>
        </w:rPr>
        <w:t>)</w:t>
      </w:r>
      <w:r>
        <w:rPr>
          <w:rFonts w:ascii="Times New Roman" w:eastAsia="宋体" w:hAnsi="Times New Roman" w:cs="Times New Roman"/>
        </w:rPr>
        <w:fldChar w:fldCharType="begin"/>
      </w:r>
      <w:r>
        <w:rPr>
          <w:rFonts w:ascii="Times New Roman" w:eastAsia="宋体" w:hAnsi="Times New Roman" w:cs="Times New Roman"/>
        </w:rPr>
        <w:instrText>eq \o(</w:instrText>
      </w:r>
      <w:r>
        <w:rPr>
          <w:rFonts w:ascii="Times New Roman" w:eastAsia="宋体" w:hAnsi="Times New Roman" w:cs="Times New Roman"/>
          <w:spacing w:val="-16"/>
        </w:rPr>
        <w:instrText>====</w:instrText>
      </w:r>
      <w:r>
        <w:rPr>
          <w:rFonts w:ascii="Times New Roman" w:eastAsia="宋体" w:hAnsi="Times New Roman" w:cs="Times New Roman"/>
        </w:rPr>
        <w:instrText>=,\s\up7(</w:instrText>
      </w:r>
      <w:r>
        <w:rPr>
          <w:rFonts w:ascii="Times New Roman" w:eastAsia="宋体" w:hAnsi="Times New Roman" w:cs="Times New Roman"/>
          <w:position w:val="-5"/>
          <w:sz w:val="52"/>
        </w:rPr>
        <w:instrText>△</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hint="eastAsia"/>
          <w:b/>
          <w:bCs/>
          <w:color w:val="C00000"/>
          <w:u w:val="single"/>
        </w:rPr>
        <w:t xml:space="preserve">        </w:t>
      </w:r>
      <w:r>
        <w:rPr>
          <w:rFonts w:ascii="Times New Roman" w:eastAsia="宋体" w:hAnsi="Times New Roman" w:cs="Times New Roman"/>
        </w:rPr>
        <w:t>。</w:t>
      </w:r>
    </w:p>
    <w:p w14:paraId="6800BD96"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lastRenderedPageBreak/>
        <w:t>3.</w:t>
      </w:r>
      <w:r>
        <w:rPr>
          <w:rFonts w:ascii="Times New Roman" w:eastAsia="宋体" w:hAnsi="Times New Roman" w:cs="Times New Roman"/>
        </w:rPr>
        <w:t>硝酸的不稳定性</w:t>
      </w:r>
    </w:p>
    <w:p w14:paraId="7F760F89"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见光或受热易分解，其化学方程式为</w:t>
      </w:r>
      <w:r>
        <w:rPr>
          <w:rFonts w:ascii="Times New Roman" w:eastAsia="宋体" w:hAnsi="Times New Roman" w:cs="Times New Roman"/>
        </w:rPr>
        <w:t>4HNO</w:t>
      </w:r>
      <w:r>
        <w:rPr>
          <w:rFonts w:ascii="Times New Roman" w:eastAsia="宋体" w:hAnsi="Times New Roman" w:cs="Times New Roman"/>
          <w:vertAlign w:val="subscript"/>
        </w:rPr>
        <w:t>3</w:t>
      </w:r>
      <w:r>
        <w:rPr>
          <w:rFonts w:ascii="Times New Roman" w:eastAsia="宋体" w:hAnsi="Times New Roman" w:cs="Times New Roman"/>
        </w:rPr>
        <w:fldChar w:fldCharType="begin"/>
      </w:r>
      <w:r>
        <w:rPr>
          <w:rFonts w:ascii="Times New Roman" w:eastAsia="宋体" w:hAnsi="Times New Roman" w:cs="Times New Roman"/>
        </w:rPr>
        <w:instrText>eq \o(</w:instrText>
      </w:r>
      <w:r>
        <w:rPr>
          <w:rFonts w:ascii="Times New Roman" w:eastAsia="宋体" w:hAnsi="Times New Roman" w:cs="Times New Roman"/>
          <w:spacing w:val="-16"/>
        </w:rPr>
        <w:instrText>====</w:instrText>
      </w:r>
      <w:r>
        <w:rPr>
          <w:rFonts w:ascii="Times New Roman" w:eastAsia="宋体" w:hAnsi="Times New Roman" w:cs="Times New Roman"/>
        </w:rPr>
        <w:instrText>=,\s\up7(</w:instrText>
      </w:r>
      <w:r>
        <w:rPr>
          <w:rFonts w:ascii="Times New Roman" w:eastAsia="宋体" w:hAnsi="Times New Roman" w:cs="Times New Roman"/>
        </w:rPr>
        <w:instrText>光照或</w:instrText>
      </w:r>
      <w:r>
        <w:rPr>
          <w:rFonts w:ascii="Times New Roman" w:eastAsia="宋体" w:hAnsi="Times New Roman" w:cs="Times New Roman"/>
          <w:position w:val="-5"/>
          <w:sz w:val="52"/>
        </w:rPr>
        <w:instrText>△</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hint="eastAsia"/>
          <w:b/>
          <w:bCs/>
          <w:color w:val="C00000"/>
          <w:u w:val="single"/>
        </w:rPr>
        <w:t xml:space="preserve">        </w:t>
      </w:r>
      <w:r>
        <w:rPr>
          <w:rFonts w:ascii="Times New Roman" w:eastAsia="宋体" w:hAnsi="Times New Roman" w:cs="Times New Roman"/>
        </w:rPr>
        <w:t>。</w:t>
      </w:r>
    </w:p>
    <w:p w14:paraId="6F3EF81F"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长期存放的浓硝酸呈黄色是因为其分解生成的</w:t>
      </w:r>
      <w:r>
        <w:rPr>
          <w:rFonts w:ascii="Times New Roman" w:eastAsia="宋体" w:hAnsi="Times New Roman" w:cs="Times New Roman"/>
        </w:rPr>
        <w:t>NO</w:t>
      </w:r>
      <w:r>
        <w:rPr>
          <w:rFonts w:ascii="Times New Roman" w:eastAsia="宋体" w:hAnsi="Times New Roman" w:cs="Times New Roman"/>
          <w:vertAlign w:val="subscript"/>
        </w:rPr>
        <w:t>2</w:t>
      </w:r>
      <w:r>
        <w:rPr>
          <w:rFonts w:ascii="Times New Roman" w:eastAsia="宋体" w:hAnsi="Times New Roman" w:cs="Times New Roman"/>
        </w:rPr>
        <w:t>溶于硝酸中；实验室常将浓硝酸保存在棕色试剂瓶中，并放在阴凉处。</w:t>
      </w:r>
    </w:p>
    <w:p w14:paraId="5DC1B91E" w14:textId="77777777" w:rsidR="00B85DBB" w:rsidRDefault="00000000">
      <w:pPr>
        <w:pStyle w:val="a3"/>
        <w:snapToGrid w:val="0"/>
        <w:spacing w:line="360" w:lineRule="auto"/>
        <w:rPr>
          <w:rFonts w:ascii="Times New Roman" w:eastAsia="宋体" w:hAnsi="Times New Roman" w:cs="Times New Roman"/>
          <w:b/>
          <w:bCs/>
        </w:rPr>
      </w:pPr>
      <w:r>
        <w:rPr>
          <w:rFonts w:ascii="Times New Roman" w:eastAsia="宋体" w:hAnsi="Times New Roman" w:cs="Times New Roman"/>
          <w:b/>
          <w:bCs/>
        </w:rPr>
        <w:t>二、酸雨及防治</w:t>
      </w:r>
    </w:p>
    <w:p w14:paraId="6BE7977A"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酸雨的概念</w:t>
      </w:r>
    </w:p>
    <w:p w14:paraId="2EAB0C85"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正常雨水的</w:t>
      </w:r>
      <w:r>
        <w:rPr>
          <w:rFonts w:ascii="Times New Roman" w:eastAsia="宋体" w:hAnsi="Times New Roman" w:cs="Times New Roman"/>
        </w:rPr>
        <w:t>pH</w:t>
      </w:r>
      <w:r>
        <w:rPr>
          <w:rFonts w:ascii="Times New Roman" w:eastAsia="宋体" w:hAnsi="Times New Roman" w:cs="Times New Roman"/>
        </w:rPr>
        <w:t>约为</w:t>
      </w:r>
      <w:r>
        <w:rPr>
          <w:rFonts w:ascii="Times New Roman" w:eastAsia="宋体" w:hAnsi="Times New Roman" w:cs="Times New Roman"/>
        </w:rPr>
        <w:t>5.6</w:t>
      </w:r>
      <w:r>
        <w:rPr>
          <w:rFonts w:ascii="Times New Roman" w:eastAsia="宋体" w:hAnsi="Times New Roman" w:cs="Times New Roman"/>
        </w:rPr>
        <w:t>，这是因为雨水中溶解了二氧化碳的缘故。</w:t>
      </w:r>
      <w:r>
        <w:rPr>
          <w:rFonts w:ascii="Times New Roman" w:eastAsia="宋体" w:hAnsi="Times New Roman" w:cs="Times New Roman" w:hint="eastAsia"/>
          <w:b/>
          <w:bCs/>
          <w:color w:val="C00000"/>
          <w:u w:val="single"/>
        </w:rPr>
        <w:t xml:space="preserve">        </w:t>
      </w:r>
      <w:r>
        <w:rPr>
          <w:rFonts w:ascii="Times New Roman" w:eastAsia="宋体" w:hAnsi="Times New Roman" w:cs="Times New Roman"/>
        </w:rPr>
        <w:t>的降水称为酸雨。</w:t>
      </w:r>
    </w:p>
    <w:p w14:paraId="730C250D"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酸雨的形成</w:t>
      </w:r>
    </w:p>
    <w:p w14:paraId="33F662A7"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大气中的二氧化硫、氮氧化物及它们反应后的生成物溶于雨水而形成酸雨。</w:t>
      </w:r>
    </w:p>
    <w:p w14:paraId="0E336F1F"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硫酸型酸雨的形成过程</w:t>
      </w:r>
    </w:p>
    <w:p w14:paraId="663AB28E" w14:textId="77777777" w:rsidR="00B85DBB"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noProof/>
        </w:rPr>
        <w:drawing>
          <wp:inline distT="0" distB="0" distL="114300" distR="114300" wp14:anchorId="23B21C11" wp14:editId="02EB7F49">
            <wp:extent cx="2832100" cy="628650"/>
            <wp:effectExtent l="0" t="0" r="6350" b="0"/>
            <wp:docPr id="2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442319" name="图片 13"/>
                    <pic:cNvPicPr>
                      <a:picLocks noChangeAspect="1"/>
                    </pic:cNvPicPr>
                  </pic:nvPicPr>
                  <pic:blipFill>
                    <a:blip r:embed="rId11"/>
                    <a:stretch>
                      <a:fillRect/>
                    </a:stretch>
                  </pic:blipFill>
                  <pic:spPr>
                    <a:xfrm>
                      <a:off x="0" y="0"/>
                      <a:ext cx="2832100" cy="628650"/>
                    </a:xfrm>
                    <a:prstGeom prst="rect">
                      <a:avLst/>
                    </a:prstGeom>
                    <a:noFill/>
                    <a:ln>
                      <a:noFill/>
                    </a:ln>
                  </pic:spPr>
                </pic:pic>
              </a:graphicData>
            </a:graphic>
          </wp:inline>
        </w:drawing>
      </w:r>
    </w:p>
    <w:p w14:paraId="74E0D78F"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写出图中标号所示的化学方程式：</w:t>
      </w:r>
    </w:p>
    <w:p w14:paraId="70BA9151"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①2SO</w:t>
      </w:r>
      <w:r>
        <w:rPr>
          <w:rFonts w:ascii="Times New Roman" w:eastAsia="宋体" w:hAnsi="Times New Roman" w:cs="Times New Roman"/>
          <w:vertAlign w:val="subscript"/>
        </w:rPr>
        <w:t>2</w:t>
      </w:r>
      <w:r>
        <w:rPr>
          <w:rFonts w:ascii="Times New Roman" w:eastAsia="宋体" w:hAnsi="Times New Roman" w:cs="Times New Roman"/>
        </w:rPr>
        <w:t>＋</w:t>
      </w:r>
      <w:r>
        <w:rPr>
          <w:rFonts w:ascii="Times New Roman" w:eastAsia="宋体" w:hAnsi="Times New Roman" w:cs="Times New Roman"/>
        </w:rPr>
        <w:t>O</w:t>
      </w:r>
      <w:r>
        <w:rPr>
          <w:rFonts w:ascii="Times New Roman" w:eastAsia="宋体" w:hAnsi="Times New Roman" w:cs="Times New Roman"/>
          <w:vertAlign w:val="subscript"/>
        </w:rPr>
        <w:t>2</w:t>
      </w:r>
      <w:r>
        <w:rPr>
          <w:rFonts w:ascii="Times New Roman" w:eastAsia="宋体" w:hAnsi="Times New Roman" w:cs="Times New Roman"/>
        </w:rPr>
        <w:fldChar w:fldCharType="begin"/>
      </w:r>
      <w:r>
        <w:rPr>
          <w:rFonts w:ascii="Times New Roman" w:eastAsia="宋体" w:hAnsi="Times New Roman" w:cs="Times New Roman"/>
        </w:rPr>
        <w:instrText>eq \o(,\s\up7(</w:instrText>
      </w:r>
      <w:r>
        <w:rPr>
          <w:rFonts w:ascii="Times New Roman" w:eastAsia="宋体" w:hAnsi="Times New Roman" w:cs="Times New Roman"/>
        </w:rPr>
        <w:instrText>粉尘等催化剂</w:instrText>
      </w:r>
      <w:r>
        <w:rPr>
          <w:rFonts w:ascii="Times New Roman" w:eastAsia="宋体" w:hAnsi="Times New Roman" w:cs="Times New Roman"/>
        </w:rPr>
        <w:instrText>))</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2SO</w:t>
      </w:r>
      <w:r>
        <w:rPr>
          <w:rFonts w:ascii="Times New Roman" w:eastAsia="宋体" w:hAnsi="Times New Roman" w:cs="Times New Roman"/>
          <w:vertAlign w:val="subscript"/>
        </w:rPr>
        <w:t>3</w:t>
      </w:r>
      <w:r>
        <w:rPr>
          <w:rFonts w:ascii="Times New Roman" w:eastAsia="宋体" w:hAnsi="Times New Roman" w:cs="Times New Roman"/>
        </w:rPr>
        <w:t>；</w:t>
      </w:r>
    </w:p>
    <w:p w14:paraId="4065C0BE"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②SO</w:t>
      </w:r>
      <w:r>
        <w:rPr>
          <w:rFonts w:ascii="Times New Roman" w:eastAsia="宋体" w:hAnsi="Times New Roman" w:cs="Times New Roman"/>
          <w:vertAlign w:val="subscript"/>
        </w:rPr>
        <w:t>2</w:t>
      </w:r>
      <w:r>
        <w:rPr>
          <w:rFonts w:ascii="Times New Roman" w:eastAsia="宋体" w:hAnsi="Times New Roman" w:cs="Times New Roman"/>
        </w:rPr>
        <w:t>＋</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O</w:t>
      </w:r>
      <w:r>
        <w:rPr>
          <w:noProof/>
        </w:rPr>
        <w:drawing>
          <wp:inline distT="0" distB="0" distL="0" distR="0" wp14:anchorId="1F7ED575" wp14:editId="5FCFBD59">
            <wp:extent cx="361950" cy="113030"/>
            <wp:effectExtent l="0" t="0" r="0" b="127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511268" name="图片 2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1950" cy="113030"/>
                    </a:xfrm>
                    <a:prstGeom prst="rect">
                      <a:avLst/>
                    </a:prstGeom>
                    <a:noFill/>
                    <a:ln>
                      <a:noFill/>
                    </a:ln>
                  </pic:spPr>
                </pic:pic>
              </a:graphicData>
            </a:graphic>
          </wp:inline>
        </w:drawing>
      </w:r>
      <w:r>
        <w:rPr>
          <w:rFonts w:ascii="Times New Roman" w:eastAsia="宋体" w:hAnsi="Times New Roman" w:cs="Times New Roman" w:hint="eastAsia"/>
          <w:b/>
          <w:bCs/>
          <w:color w:val="C00000"/>
          <w:u w:val="single"/>
        </w:rPr>
        <w:t xml:space="preserve">        </w:t>
      </w:r>
      <w:r>
        <w:rPr>
          <w:rFonts w:ascii="Times New Roman" w:eastAsia="宋体" w:hAnsi="Times New Roman" w:cs="Times New Roman"/>
        </w:rPr>
        <w:t>；</w:t>
      </w:r>
    </w:p>
    <w:p w14:paraId="1AA01DA8"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③SO</w:t>
      </w:r>
      <w:r>
        <w:rPr>
          <w:rFonts w:ascii="Times New Roman" w:eastAsia="宋体" w:hAnsi="Times New Roman" w:cs="Times New Roman"/>
          <w:vertAlign w:val="subscript"/>
        </w:rPr>
        <w:t>3</w:t>
      </w:r>
      <w:r>
        <w:rPr>
          <w:rFonts w:ascii="Times New Roman" w:eastAsia="宋体" w:hAnsi="Times New Roman" w:cs="Times New Roman"/>
        </w:rPr>
        <w:t>＋</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spacing w:val="-16"/>
        </w:rPr>
        <w:t>==</w:t>
      </w:r>
      <w:r>
        <w:rPr>
          <w:rFonts w:ascii="Times New Roman" w:eastAsia="宋体" w:hAnsi="Times New Roman" w:cs="Times New Roman"/>
        </w:rPr>
        <w:t>=</w:t>
      </w:r>
      <w:r>
        <w:rPr>
          <w:rFonts w:ascii="Times New Roman" w:eastAsia="宋体" w:hAnsi="Times New Roman" w:cs="Times New Roman" w:hint="eastAsia"/>
          <w:b/>
          <w:bCs/>
          <w:color w:val="C00000"/>
          <w:u w:val="single"/>
        </w:rPr>
        <w:t xml:space="preserve">        </w:t>
      </w:r>
      <w:r>
        <w:rPr>
          <w:rFonts w:ascii="Times New Roman" w:eastAsia="宋体" w:hAnsi="Times New Roman" w:cs="Times New Roman"/>
        </w:rPr>
        <w:t>；</w:t>
      </w:r>
    </w:p>
    <w:p w14:paraId="0B9E6756"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④2H</w:t>
      </w:r>
      <w:r>
        <w:rPr>
          <w:rFonts w:ascii="Times New Roman" w:eastAsia="宋体" w:hAnsi="Times New Roman" w:cs="Times New Roman"/>
          <w:vertAlign w:val="subscript"/>
        </w:rPr>
        <w:t>2</w:t>
      </w:r>
      <w:r>
        <w:rPr>
          <w:rFonts w:ascii="Times New Roman" w:eastAsia="宋体" w:hAnsi="Times New Roman" w:cs="Times New Roman"/>
        </w:rPr>
        <w:t>SO</w:t>
      </w:r>
      <w:r>
        <w:rPr>
          <w:rFonts w:ascii="Times New Roman" w:eastAsia="宋体" w:hAnsi="Times New Roman" w:cs="Times New Roman"/>
          <w:vertAlign w:val="subscript"/>
        </w:rPr>
        <w:t>3</w:t>
      </w:r>
      <w:r>
        <w:rPr>
          <w:rFonts w:ascii="Times New Roman" w:eastAsia="宋体" w:hAnsi="Times New Roman" w:cs="Times New Roman"/>
        </w:rPr>
        <w:t>＋</w:t>
      </w:r>
      <w:r>
        <w:rPr>
          <w:rFonts w:ascii="Times New Roman" w:eastAsia="宋体" w:hAnsi="Times New Roman" w:cs="Times New Roman"/>
        </w:rPr>
        <w:t>O</w:t>
      </w:r>
      <w:r>
        <w:rPr>
          <w:rFonts w:ascii="Times New Roman" w:eastAsia="宋体" w:hAnsi="Times New Roman" w:cs="Times New Roman"/>
          <w:vertAlign w:val="subscript"/>
        </w:rPr>
        <w:t>2</w:t>
      </w:r>
      <w:r>
        <w:rPr>
          <w:rFonts w:ascii="Times New Roman" w:eastAsia="宋体" w:hAnsi="Times New Roman" w:cs="Times New Roman"/>
          <w:spacing w:val="-16"/>
        </w:rPr>
        <w:t>==</w:t>
      </w:r>
      <w:r>
        <w:rPr>
          <w:rFonts w:ascii="Times New Roman" w:eastAsia="宋体" w:hAnsi="Times New Roman" w:cs="Times New Roman"/>
        </w:rPr>
        <w:t>=</w:t>
      </w:r>
      <w:r>
        <w:rPr>
          <w:rFonts w:ascii="Times New Roman" w:eastAsia="宋体" w:hAnsi="Times New Roman" w:cs="Times New Roman" w:hint="eastAsia"/>
          <w:b/>
          <w:bCs/>
          <w:color w:val="C00000"/>
          <w:u w:val="single"/>
        </w:rPr>
        <w:t xml:space="preserve">        </w:t>
      </w:r>
      <w:r>
        <w:rPr>
          <w:rFonts w:ascii="Times New Roman" w:eastAsia="宋体" w:hAnsi="Times New Roman" w:cs="Times New Roman"/>
        </w:rPr>
        <w:t>。</w:t>
      </w:r>
    </w:p>
    <w:p w14:paraId="56EF15A6"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硝酸型酸雨的形成过程</w:t>
      </w:r>
    </w:p>
    <w:p w14:paraId="2D1E5F1E"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汽车尾气</w:t>
      </w:r>
      <w:r>
        <w:rPr>
          <w:rFonts w:ascii="Times New Roman" w:eastAsia="宋体" w:hAnsi="Times New Roman" w:cs="Times New Roman"/>
          <w:spacing w:val="-25"/>
        </w:rPr>
        <w:t>―</w:t>
      </w:r>
      <w:r>
        <w:rPr>
          <w:rFonts w:ascii="Times New Roman" w:eastAsia="宋体" w:hAnsi="Times New Roman" w:cs="Times New Roman"/>
        </w:rPr>
        <w:t>→NO</w:t>
      </w:r>
      <w:r>
        <w:rPr>
          <w:rFonts w:ascii="Times New Roman" w:eastAsia="宋体" w:hAnsi="Times New Roman" w:cs="Times New Roman"/>
        </w:rPr>
        <w:fldChar w:fldCharType="begin"/>
      </w:r>
      <w:r>
        <w:rPr>
          <w:rFonts w:ascii="Times New Roman" w:eastAsia="宋体" w:hAnsi="Times New Roman" w:cs="Times New Roman"/>
        </w:rPr>
        <w:instrText>eq \o(</w:instrText>
      </w:r>
      <w:r>
        <w:rPr>
          <w:rFonts w:ascii="Times New Roman" w:eastAsia="宋体" w:hAnsi="Times New Roman" w:cs="Times New Roman"/>
          <w:spacing w:val="-27"/>
        </w:rPr>
        <w:instrText>――</w:instrText>
      </w:r>
      <w:r>
        <w:rPr>
          <w:rFonts w:ascii="Times New Roman" w:eastAsia="宋体" w:hAnsi="Times New Roman" w:cs="Times New Roman"/>
        </w:rPr>
        <w:instrText>→,\s\up11(O</w:instrText>
      </w:r>
      <w:r>
        <w:rPr>
          <w:rFonts w:ascii="Times New Roman" w:eastAsia="宋体" w:hAnsi="Times New Roman" w:cs="Times New Roman"/>
          <w:vertAlign w:val="subscript"/>
        </w:rPr>
        <w:instrText>2</w:instrText>
      </w:r>
      <w:r>
        <w:rPr>
          <w:rFonts w:ascii="Times New Roman" w:eastAsia="宋体" w:hAnsi="Times New Roman" w:cs="Times New Roman"/>
        </w:rPr>
        <w:instrText>),\s\do4(①))</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NO</w:t>
      </w:r>
      <w:r>
        <w:rPr>
          <w:rFonts w:ascii="Times New Roman" w:eastAsia="宋体" w:hAnsi="Times New Roman" w:cs="Times New Roman"/>
          <w:vertAlign w:val="subscript"/>
        </w:rPr>
        <w:t>2</w:t>
      </w:r>
      <w:r>
        <w:rPr>
          <w:rFonts w:ascii="Times New Roman" w:eastAsia="宋体" w:hAnsi="Times New Roman" w:cs="Times New Roman"/>
        </w:rPr>
        <w:fldChar w:fldCharType="begin"/>
      </w:r>
      <w:r>
        <w:rPr>
          <w:rFonts w:ascii="Times New Roman" w:eastAsia="宋体" w:hAnsi="Times New Roman" w:cs="Times New Roman"/>
        </w:rPr>
        <w:instrText>eq \o(</w:instrText>
      </w:r>
      <w:r>
        <w:rPr>
          <w:rFonts w:ascii="Times New Roman" w:eastAsia="宋体" w:hAnsi="Times New Roman" w:cs="Times New Roman"/>
          <w:spacing w:val="-27"/>
        </w:rPr>
        <w:instrText>――</w:instrText>
      </w:r>
      <w:r>
        <w:rPr>
          <w:rFonts w:ascii="Times New Roman" w:eastAsia="宋体" w:hAnsi="Times New Roman" w:cs="Times New Roman"/>
        </w:rPr>
        <w:instrText>→,\s\up11(</w:instrText>
      </w:r>
      <w:r>
        <w:rPr>
          <w:rFonts w:ascii="Times New Roman" w:eastAsia="宋体" w:hAnsi="Times New Roman" w:cs="Times New Roman"/>
        </w:rPr>
        <w:instrText>雨水</w:instrText>
      </w:r>
      <w:r>
        <w:rPr>
          <w:rFonts w:ascii="Times New Roman" w:eastAsia="宋体" w:hAnsi="Times New Roman" w:cs="Times New Roman"/>
        </w:rPr>
        <w:instrText>),\s\do4(②))</w:instrText>
      </w:r>
      <w:r>
        <w:rPr>
          <w:rFonts w:ascii="Times New Roman" w:eastAsia="宋体" w:hAnsi="Times New Roman" w:cs="Times New Roman"/>
        </w:rPr>
        <w:fldChar w:fldCharType="separate"/>
      </w:r>
      <w:r>
        <w:rPr>
          <w:rFonts w:ascii="Times New Roman" w:eastAsia="宋体" w:hAnsi="Times New Roman" w:cs="Times New Roman"/>
        </w:rPr>
        <w:fldChar w:fldCharType="end"/>
      </w:r>
      <w:r>
        <w:rPr>
          <w:rFonts w:ascii="Times New Roman" w:eastAsia="宋体" w:hAnsi="Times New Roman" w:cs="Times New Roman"/>
        </w:rPr>
        <w:t>HNO</w:t>
      </w:r>
      <w:r>
        <w:rPr>
          <w:rFonts w:ascii="Times New Roman" w:eastAsia="宋体" w:hAnsi="Times New Roman" w:cs="Times New Roman"/>
          <w:vertAlign w:val="subscript"/>
        </w:rPr>
        <w:t>3</w:t>
      </w:r>
    </w:p>
    <w:p w14:paraId="0133C543"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写出图中标号所示的化学方程式：</w:t>
      </w:r>
    </w:p>
    <w:p w14:paraId="3A235A21"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①2NO</w:t>
      </w:r>
      <w:r>
        <w:rPr>
          <w:rFonts w:ascii="Times New Roman" w:eastAsia="宋体" w:hAnsi="Times New Roman" w:cs="Times New Roman"/>
        </w:rPr>
        <w:t>＋</w:t>
      </w:r>
      <w:r>
        <w:rPr>
          <w:rFonts w:ascii="Times New Roman" w:eastAsia="宋体" w:hAnsi="Times New Roman" w:cs="Times New Roman"/>
        </w:rPr>
        <w:t>O</w:t>
      </w:r>
      <w:r>
        <w:rPr>
          <w:rFonts w:ascii="Times New Roman" w:eastAsia="宋体" w:hAnsi="Times New Roman" w:cs="Times New Roman"/>
          <w:vertAlign w:val="subscript"/>
        </w:rPr>
        <w:t>2</w:t>
      </w:r>
      <w:r>
        <w:rPr>
          <w:rFonts w:ascii="Times New Roman" w:eastAsia="宋体" w:hAnsi="Times New Roman" w:cs="Times New Roman"/>
          <w:spacing w:val="-16"/>
        </w:rPr>
        <w:t>==</w:t>
      </w:r>
      <w:r>
        <w:rPr>
          <w:rFonts w:ascii="Times New Roman" w:eastAsia="宋体" w:hAnsi="Times New Roman" w:cs="Times New Roman"/>
        </w:rPr>
        <w:t>=</w:t>
      </w:r>
      <w:r>
        <w:rPr>
          <w:rFonts w:ascii="Times New Roman" w:eastAsia="宋体" w:hAnsi="Times New Roman" w:cs="Times New Roman" w:hint="eastAsia"/>
          <w:b/>
          <w:bCs/>
          <w:color w:val="C00000"/>
          <w:u w:val="single"/>
        </w:rPr>
        <w:t xml:space="preserve">        </w:t>
      </w:r>
      <w:r>
        <w:rPr>
          <w:rFonts w:ascii="Times New Roman" w:eastAsia="宋体" w:hAnsi="Times New Roman" w:cs="Times New Roman"/>
        </w:rPr>
        <w:t>；</w:t>
      </w:r>
    </w:p>
    <w:p w14:paraId="79458611"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②3NO</w:t>
      </w:r>
      <w:r>
        <w:rPr>
          <w:rFonts w:ascii="Times New Roman" w:eastAsia="宋体" w:hAnsi="Times New Roman" w:cs="Times New Roman"/>
          <w:vertAlign w:val="subscript"/>
        </w:rPr>
        <w:t>2</w:t>
      </w:r>
      <w:r>
        <w:rPr>
          <w:rFonts w:ascii="Times New Roman" w:eastAsia="宋体" w:hAnsi="Times New Roman" w:cs="Times New Roman"/>
        </w:rPr>
        <w:t>＋</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spacing w:val="-16"/>
        </w:rPr>
        <w:t>==</w:t>
      </w:r>
      <w:r>
        <w:rPr>
          <w:rFonts w:ascii="Times New Roman" w:eastAsia="宋体" w:hAnsi="Times New Roman" w:cs="Times New Roman"/>
        </w:rPr>
        <w:t>=</w:t>
      </w:r>
      <w:r>
        <w:rPr>
          <w:rFonts w:ascii="Times New Roman" w:eastAsia="宋体" w:hAnsi="Times New Roman" w:cs="Times New Roman" w:hint="eastAsia"/>
          <w:b/>
          <w:bCs/>
          <w:color w:val="C00000"/>
          <w:u w:val="single"/>
        </w:rPr>
        <w:t xml:space="preserve">        </w:t>
      </w:r>
      <w:r>
        <w:rPr>
          <w:rFonts w:ascii="Times New Roman" w:eastAsia="宋体" w:hAnsi="Times New Roman" w:cs="Times New Roman"/>
        </w:rPr>
        <w:t>。</w:t>
      </w:r>
    </w:p>
    <w:p w14:paraId="7B353CEC"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酸雨的危害</w:t>
      </w:r>
    </w:p>
    <w:p w14:paraId="446F2897"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直接损伤农作物，破坏森林和草原，使土壤、湖泊酸化。</w:t>
      </w:r>
    </w:p>
    <w:p w14:paraId="7774F042"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加速建筑物、桥梁、工业设备、运输工具和电缆的腐蚀。</w:t>
      </w:r>
    </w:p>
    <w:p w14:paraId="5C321826"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导致地下水中重金属元素含量增加，污染水源，危害人体健康。</w:t>
      </w:r>
    </w:p>
    <w:p w14:paraId="08D55388"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4.</w:t>
      </w:r>
      <w:r>
        <w:rPr>
          <w:rFonts w:ascii="Times New Roman" w:eastAsia="宋体" w:hAnsi="Times New Roman" w:cs="Times New Roman"/>
        </w:rPr>
        <w:t>酸雨的防治</w:t>
      </w:r>
    </w:p>
    <w:p w14:paraId="7AF24731"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消除污染源，改变</w:t>
      </w:r>
      <w:r>
        <w:rPr>
          <w:rFonts w:ascii="Times New Roman" w:eastAsia="宋体" w:hAnsi="Times New Roman" w:cs="Times New Roman" w:hint="eastAsia"/>
          <w:b/>
          <w:bCs/>
          <w:color w:val="C00000"/>
          <w:u w:val="single"/>
        </w:rPr>
        <w:t xml:space="preserve">        </w:t>
      </w:r>
      <w:r>
        <w:rPr>
          <w:rFonts w:ascii="Times New Roman" w:eastAsia="宋体" w:hAnsi="Times New Roman" w:cs="Times New Roman"/>
        </w:rPr>
        <w:t>结构，开发利用清洁能源，如太阳能、风能、氢能等。</w:t>
      </w:r>
    </w:p>
    <w:p w14:paraId="3BA22B3F"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对酸性物质的排放加以控制，如燃料脱硫处理，废气中二氧化硫回收利用、控制</w:t>
      </w:r>
      <w:r>
        <w:rPr>
          <w:rFonts w:ascii="Times New Roman" w:eastAsia="宋体" w:hAnsi="Times New Roman" w:cs="Times New Roman" w:hint="eastAsia"/>
          <w:b/>
          <w:bCs/>
          <w:color w:val="C00000"/>
          <w:u w:val="single"/>
        </w:rPr>
        <w:t xml:space="preserve">        </w:t>
      </w:r>
      <w:r>
        <w:rPr>
          <w:rFonts w:ascii="Times New Roman" w:eastAsia="宋体" w:hAnsi="Times New Roman" w:cs="Times New Roman"/>
        </w:rPr>
        <w:t>排放等。</w:t>
      </w:r>
    </w:p>
    <w:p w14:paraId="5761E0E2"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健全法律法规，严格规定污染物的排放标准，提高环境保护意识。</w:t>
      </w:r>
    </w:p>
    <w:p w14:paraId="60FD2580" w14:textId="77777777" w:rsidR="00B85DBB" w:rsidRDefault="00000000">
      <w:pPr>
        <w:pStyle w:val="a3"/>
        <w:snapToGrid w:val="0"/>
        <w:spacing w:line="360" w:lineRule="auto"/>
        <w:rPr>
          <w:rFonts w:ascii="Times New Roman" w:eastAsia="宋体" w:hAnsi="Times New Roman" w:cs="Times New Roman"/>
        </w:rPr>
      </w:pPr>
      <w:r>
        <w:rPr>
          <w:rFonts w:ascii="Times New Roman" w:eastAsia="宋体" w:hAnsi="Times New Roman" w:cs="Times New Roman" w:hint="eastAsia"/>
        </w:rPr>
        <w:t>5.</w:t>
      </w:r>
      <w:r>
        <w:rPr>
          <w:rFonts w:ascii="Times New Roman" w:eastAsia="宋体" w:hAnsi="Times New Roman" w:cs="Times New Roman"/>
        </w:rPr>
        <w:t>常见的环境污染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3019"/>
        <w:gridCol w:w="3402"/>
      </w:tblGrid>
      <w:tr w:rsidR="00B85DBB" w14:paraId="61EF173D" w14:textId="77777777">
        <w:trPr>
          <w:jc w:val="center"/>
        </w:trPr>
        <w:tc>
          <w:tcPr>
            <w:tcW w:w="1446" w:type="dxa"/>
            <w:shd w:val="clear" w:color="auto" w:fill="auto"/>
            <w:vAlign w:val="center"/>
          </w:tcPr>
          <w:p w14:paraId="6A9492D0" w14:textId="77777777" w:rsidR="00B85DBB"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lastRenderedPageBreak/>
              <w:t>环境污染</w:t>
            </w:r>
          </w:p>
        </w:tc>
        <w:tc>
          <w:tcPr>
            <w:tcW w:w="3019" w:type="dxa"/>
            <w:shd w:val="clear" w:color="auto" w:fill="auto"/>
            <w:vAlign w:val="center"/>
          </w:tcPr>
          <w:p w14:paraId="60D1244E" w14:textId="77777777" w:rsidR="00B85DBB"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形成原因</w:t>
            </w:r>
          </w:p>
        </w:tc>
        <w:tc>
          <w:tcPr>
            <w:tcW w:w="3402" w:type="dxa"/>
            <w:shd w:val="clear" w:color="auto" w:fill="auto"/>
            <w:vAlign w:val="center"/>
          </w:tcPr>
          <w:p w14:paraId="526AB002" w14:textId="77777777" w:rsidR="00B85DBB"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主要危害</w:t>
            </w:r>
          </w:p>
        </w:tc>
      </w:tr>
      <w:tr w:rsidR="00B85DBB" w14:paraId="34E1A466" w14:textId="77777777">
        <w:trPr>
          <w:jc w:val="center"/>
        </w:trPr>
        <w:tc>
          <w:tcPr>
            <w:tcW w:w="1446" w:type="dxa"/>
            <w:shd w:val="clear" w:color="auto" w:fill="auto"/>
            <w:vAlign w:val="center"/>
          </w:tcPr>
          <w:p w14:paraId="2C5B692F" w14:textId="77777777" w:rsidR="00B85DBB"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温室效应</w:t>
            </w:r>
          </w:p>
        </w:tc>
        <w:tc>
          <w:tcPr>
            <w:tcW w:w="3019" w:type="dxa"/>
            <w:shd w:val="clear" w:color="auto" w:fill="auto"/>
            <w:vAlign w:val="center"/>
          </w:tcPr>
          <w:p w14:paraId="49DF0ABD" w14:textId="77777777" w:rsidR="00B85DBB"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大气中</w:t>
            </w:r>
            <w:r>
              <w:rPr>
                <w:rFonts w:ascii="Times New Roman" w:eastAsia="宋体" w:hAnsi="Times New Roman" w:cs="Times New Roman" w:hint="eastAsia"/>
                <w:b/>
                <w:bCs/>
                <w:color w:val="C00000"/>
                <w:u w:val="single"/>
              </w:rPr>
              <w:t xml:space="preserve">        </w:t>
            </w:r>
            <w:r>
              <w:rPr>
                <w:rFonts w:ascii="Times New Roman" w:eastAsia="宋体" w:hAnsi="Times New Roman" w:cs="Times New Roman"/>
              </w:rPr>
              <w:t>含量不断增加</w:t>
            </w:r>
          </w:p>
        </w:tc>
        <w:tc>
          <w:tcPr>
            <w:tcW w:w="3402" w:type="dxa"/>
            <w:shd w:val="clear" w:color="auto" w:fill="auto"/>
            <w:vAlign w:val="center"/>
          </w:tcPr>
          <w:p w14:paraId="0CABC643" w14:textId="77777777" w:rsidR="00B85DBB"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全球变暖，冰川融化</w:t>
            </w:r>
          </w:p>
        </w:tc>
      </w:tr>
      <w:tr w:rsidR="00B85DBB" w14:paraId="031F61CD" w14:textId="77777777">
        <w:trPr>
          <w:jc w:val="center"/>
        </w:trPr>
        <w:tc>
          <w:tcPr>
            <w:tcW w:w="1446" w:type="dxa"/>
            <w:shd w:val="clear" w:color="auto" w:fill="auto"/>
            <w:vAlign w:val="center"/>
          </w:tcPr>
          <w:p w14:paraId="4F6CAF66" w14:textId="77777777" w:rsidR="00B85DBB"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酸雨</w:t>
            </w:r>
          </w:p>
        </w:tc>
        <w:tc>
          <w:tcPr>
            <w:tcW w:w="3019" w:type="dxa"/>
            <w:shd w:val="clear" w:color="auto" w:fill="auto"/>
            <w:vAlign w:val="center"/>
          </w:tcPr>
          <w:p w14:paraId="1791CDCC" w14:textId="77777777" w:rsidR="00B85DBB"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SO</w:t>
            </w:r>
            <w:r>
              <w:rPr>
                <w:rFonts w:ascii="Times New Roman" w:eastAsia="宋体" w:hAnsi="Times New Roman" w:cs="Times New Roman"/>
                <w:vertAlign w:val="subscript"/>
              </w:rPr>
              <w:t>2</w:t>
            </w:r>
            <w:r>
              <w:rPr>
                <w:rFonts w:ascii="Times New Roman" w:eastAsia="宋体" w:hAnsi="Times New Roman" w:cs="Times New Roman"/>
              </w:rPr>
              <w:t>和</w:t>
            </w:r>
            <w:r>
              <w:rPr>
                <w:rFonts w:ascii="Times New Roman" w:eastAsia="宋体" w:hAnsi="Times New Roman" w:cs="Times New Roman" w:hint="eastAsia"/>
                <w:b/>
                <w:bCs/>
                <w:color w:val="C00000"/>
                <w:u w:val="single"/>
              </w:rPr>
              <w:t xml:space="preserve">        </w:t>
            </w:r>
            <w:r>
              <w:rPr>
                <w:rFonts w:ascii="Times New Roman" w:eastAsia="宋体" w:hAnsi="Times New Roman" w:cs="Times New Roman"/>
              </w:rPr>
              <w:t>的排放</w:t>
            </w:r>
          </w:p>
        </w:tc>
        <w:tc>
          <w:tcPr>
            <w:tcW w:w="3402" w:type="dxa"/>
            <w:shd w:val="clear" w:color="auto" w:fill="auto"/>
            <w:vAlign w:val="center"/>
          </w:tcPr>
          <w:p w14:paraId="4F90DA9C" w14:textId="77777777" w:rsidR="00B85DBB"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土壤酸化，腐蚀建筑物</w:t>
            </w:r>
          </w:p>
        </w:tc>
      </w:tr>
      <w:tr w:rsidR="00B85DBB" w14:paraId="3B1EC52E" w14:textId="77777777">
        <w:trPr>
          <w:jc w:val="center"/>
        </w:trPr>
        <w:tc>
          <w:tcPr>
            <w:tcW w:w="1446" w:type="dxa"/>
            <w:shd w:val="clear" w:color="auto" w:fill="auto"/>
            <w:vAlign w:val="center"/>
          </w:tcPr>
          <w:p w14:paraId="65F7A1C1" w14:textId="77777777" w:rsidR="00B85DBB"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光化学烟雾</w:t>
            </w:r>
          </w:p>
        </w:tc>
        <w:tc>
          <w:tcPr>
            <w:tcW w:w="3019" w:type="dxa"/>
            <w:shd w:val="clear" w:color="auto" w:fill="auto"/>
            <w:vAlign w:val="center"/>
          </w:tcPr>
          <w:p w14:paraId="6805505D" w14:textId="77777777" w:rsidR="00B85DBB"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氮氧化物和</w:t>
            </w:r>
            <w:r>
              <w:rPr>
                <w:rFonts w:ascii="Times New Roman" w:eastAsia="宋体" w:hAnsi="Times New Roman" w:cs="Times New Roman" w:hint="eastAsia"/>
                <w:b/>
                <w:bCs/>
                <w:color w:val="C00000"/>
                <w:u w:val="single"/>
              </w:rPr>
              <w:t xml:space="preserve">        </w:t>
            </w:r>
            <w:r>
              <w:rPr>
                <w:rFonts w:ascii="Times New Roman" w:eastAsia="宋体" w:hAnsi="Times New Roman" w:cs="Times New Roman"/>
              </w:rPr>
              <w:t>化合物的排放</w:t>
            </w:r>
          </w:p>
        </w:tc>
        <w:tc>
          <w:tcPr>
            <w:tcW w:w="3402" w:type="dxa"/>
            <w:shd w:val="clear" w:color="auto" w:fill="auto"/>
            <w:vAlign w:val="center"/>
          </w:tcPr>
          <w:p w14:paraId="2EE8FC2B" w14:textId="77777777" w:rsidR="00B85DBB"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危害人体健康和植物生长</w:t>
            </w:r>
          </w:p>
        </w:tc>
      </w:tr>
      <w:tr w:rsidR="00B85DBB" w14:paraId="35A56A00" w14:textId="77777777">
        <w:trPr>
          <w:jc w:val="center"/>
        </w:trPr>
        <w:tc>
          <w:tcPr>
            <w:tcW w:w="1446" w:type="dxa"/>
            <w:shd w:val="clear" w:color="auto" w:fill="auto"/>
            <w:vAlign w:val="center"/>
          </w:tcPr>
          <w:p w14:paraId="267F3B19" w14:textId="77777777" w:rsidR="00B85DBB"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臭氧空洞</w:t>
            </w:r>
          </w:p>
        </w:tc>
        <w:tc>
          <w:tcPr>
            <w:tcW w:w="3019" w:type="dxa"/>
            <w:shd w:val="clear" w:color="auto" w:fill="auto"/>
            <w:vAlign w:val="center"/>
          </w:tcPr>
          <w:p w14:paraId="7A0AE932" w14:textId="77777777" w:rsidR="00B85DBB"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氮氧化物和</w:t>
            </w:r>
            <w:r>
              <w:rPr>
                <w:rFonts w:ascii="Times New Roman" w:eastAsia="宋体" w:hAnsi="Times New Roman" w:cs="Times New Roman" w:hint="eastAsia"/>
                <w:b/>
                <w:bCs/>
                <w:color w:val="C00000"/>
                <w:u w:val="single"/>
              </w:rPr>
              <w:t xml:space="preserve">        </w:t>
            </w:r>
            <w:r>
              <w:rPr>
                <w:rFonts w:ascii="Times New Roman" w:eastAsia="宋体" w:hAnsi="Times New Roman" w:cs="Times New Roman"/>
              </w:rPr>
              <w:t>的排放</w:t>
            </w:r>
          </w:p>
        </w:tc>
        <w:tc>
          <w:tcPr>
            <w:tcW w:w="3402" w:type="dxa"/>
            <w:shd w:val="clear" w:color="auto" w:fill="auto"/>
            <w:vAlign w:val="center"/>
          </w:tcPr>
          <w:p w14:paraId="0FA12F6F" w14:textId="77777777" w:rsidR="00B85DBB" w:rsidRDefault="00000000">
            <w:pPr>
              <w:pStyle w:val="a3"/>
              <w:snapToGrid w:val="0"/>
              <w:spacing w:line="360" w:lineRule="auto"/>
              <w:jc w:val="left"/>
              <w:rPr>
                <w:rFonts w:ascii="Times New Roman" w:eastAsia="宋体" w:hAnsi="Times New Roman" w:cs="Times New Roman"/>
              </w:rPr>
            </w:pPr>
            <w:r>
              <w:rPr>
                <w:rFonts w:ascii="Times New Roman" w:eastAsia="宋体" w:hAnsi="Times New Roman" w:cs="Times New Roman"/>
              </w:rPr>
              <w:t>地球上的生物受太阳紫外线的伤害加剧</w:t>
            </w:r>
          </w:p>
        </w:tc>
      </w:tr>
      <w:tr w:rsidR="00B85DBB" w14:paraId="1BB6CEF8" w14:textId="77777777">
        <w:trPr>
          <w:jc w:val="center"/>
        </w:trPr>
        <w:tc>
          <w:tcPr>
            <w:tcW w:w="1446" w:type="dxa"/>
            <w:shd w:val="clear" w:color="auto" w:fill="auto"/>
            <w:vAlign w:val="center"/>
          </w:tcPr>
          <w:p w14:paraId="25E05014" w14:textId="77777777" w:rsidR="00B85DBB"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赤潮和水华</w:t>
            </w:r>
          </w:p>
        </w:tc>
        <w:tc>
          <w:tcPr>
            <w:tcW w:w="3019" w:type="dxa"/>
            <w:shd w:val="clear" w:color="auto" w:fill="auto"/>
            <w:vAlign w:val="center"/>
          </w:tcPr>
          <w:p w14:paraId="296CCD15" w14:textId="77777777" w:rsidR="00B85DBB" w:rsidRDefault="00000000">
            <w:pPr>
              <w:pStyle w:val="a3"/>
              <w:snapToGrid w:val="0"/>
              <w:spacing w:line="360" w:lineRule="auto"/>
              <w:jc w:val="left"/>
              <w:rPr>
                <w:rFonts w:ascii="Times New Roman" w:eastAsia="宋体" w:hAnsi="Times New Roman" w:cs="Times New Roman"/>
              </w:rPr>
            </w:pPr>
            <w:r>
              <w:rPr>
                <w:rFonts w:ascii="Times New Roman" w:eastAsia="宋体" w:hAnsi="Times New Roman" w:cs="Times New Roman" w:hint="eastAsia"/>
                <w:b/>
                <w:bCs/>
                <w:color w:val="C00000"/>
                <w:u w:val="single"/>
              </w:rPr>
              <w:t xml:space="preserve">        </w:t>
            </w:r>
            <w:r>
              <w:rPr>
                <w:rFonts w:ascii="Times New Roman" w:eastAsia="宋体" w:hAnsi="Times New Roman" w:cs="Times New Roman"/>
              </w:rPr>
              <w:t>的大量使用及废水的任意排放</w:t>
            </w:r>
          </w:p>
        </w:tc>
        <w:tc>
          <w:tcPr>
            <w:tcW w:w="3402" w:type="dxa"/>
            <w:shd w:val="clear" w:color="auto" w:fill="auto"/>
            <w:vAlign w:val="center"/>
          </w:tcPr>
          <w:p w14:paraId="4E0472D9" w14:textId="77777777" w:rsidR="00B85DBB" w:rsidRDefault="00000000">
            <w:pPr>
              <w:pStyle w:val="a3"/>
              <w:snapToGrid w:val="0"/>
              <w:spacing w:line="360" w:lineRule="auto"/>
              <w:jc w:val="left"/>
              <w:rPr>
                <w:rFonts w:ascii="Times New Roman" w:eastAsia="宋体" w:hAnsi="Times New Roman" w:cs="Times New Roman"/>
              </w:rPr>
            </w:pPr>
            <w:r>
              <w:rPr>
                <w:rFonts w:ascii="Times New Roman" w:eastAsia="宋体" w:hAnsi="Times New Roman" w:cs="Times New Roman"/>
              </w:rPr>
              <w:t>使藻类过度繁殖，水质恶化，发生在海水中为赤潮，淡水中为水华</w:t>
            </w:r>
          </w:p>
        </w:tc>
      </w:tr>
      <w:tr w:rsidR="00B85DBB" w14:paraId="0392021F" w14:textId="77777777">
        <w:trPr>
          <w:jc w:val="center"/>
        </w:trPr>
        <w:tc>
          <w:tcPr>
            <w:tcW w:w="1446" w:type="dxa"/>
            <w:shd w:val="clear" w:color="auto" w:fill="auto"/>
            <w:vAlign w:val="center"/>
          </w:tcPr>
          <w:p w14:paraId="4F2EB54B" w14:textId="77777777" w:rsidR="00B85DBB"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白色污染</w:t>
            </w:r>
          </w:p>
        </w:tc>
        <w:tc>
          <w:tcPr>
            <w:tcW w:w="3019" w:type="dxa"/>
            <w:shd w:val="clear" w:color="auto" w:fill="auto"/>
            <w:vAlign w:val="center"/>
          </w:tcPr>
          <w:p w14:paraId="4DEDD6BC" w14:textId="77777777" w:rsidR="00B85DBB" w:rsidRDefault="00000000">
            <w:pPr>
              <w:pStyle w:val="a3"/>
              <w:snapToGrid w:val="0"/>
              <w:spacing w:line="360" w:lineRule="auto"/>
              <w:jc w:val="left"/>
              <w:rPr>
                <w:rFonts w:ascii="Times New Roman" w:eastAsia="宋体" w:hAnsi="Times New Roman" w:cs="Times New Roman"/>
              </w:rPr>
            </w:pPr>
            <w:r>
              <w:rPr>
                <w:rFonts w:ascii="Times New Roman" w:eastAsia="宋体" w:hAnsi="Times New Roman" w:cs="Times New Roman" w:hint="eastAsia"/>
                <w:b/>
                <w:bCs/>
                <w:color w:val="C00000"/>
                <w:u w:val="single"/>
              </w:rPr>
              <w:t xml:space="preserve">        </w:t>
            </w:r>
            <w:r>
              <w:rPr>
                <w:rFonts w:ascii="Times New Roman" w:eastAsia="宋体" w:hAnsi="Times New Roman" w:cs="Times New Roman"/>
              </w:rPr>
              <w:t>的大量使用、任意丢弃</w:t>
            </w:r>
          </w:p>
        </w:tc>
        <w:tc>
          <w:tcPr>
            <w:tcW w:w="3402" w:type="dxa"/>
            <w:shd w:val="clear" w:color="auto" w:fill="auto"/>
            <w:vAlign w:val="center"/>
          </w:tcPr>
          <w:p w14:paraId="3853D7FE" w14:textId="77777777" w:rsidR="00B85DBB" w:rsidRDefault="00000000">
            <w:pPr>
              <w:pStyle w:val="a3"/>
              <w:snapToGrid w:val="0"/>
              <w:spacing w:line="360" w:lineRule="auto"/>
              <w:jc w:val="center"/>
              <w:rPr>
                <w:rFonts w:ascii="Times New Roman" w:eastAsia="宋体" w:hAnsi="Times New Roman" w:cs="Times New Roman"/>
              </w:rPr>
            </w:pPr>
            <w:r>
              <w:rPr>
                <w:rFonts w:ascii="Times New Roman" w:eastAsia="宋体" w:hAnsi="Times New Roman" w:cs="Times New Roman"/>
              </w:rPr>
              <w:t>破坏土壤结构和生态环境</w:t>
            </w:r>
          </w:p>
        </w:tc>
      </w:tr>
    </w:tbl>
    <w:p w14:paraId="13680062" w14:textId="77777777" w:rsidR="00B85DBB" w:rsidRDefault="00000000">
      <w:pPr>
        <w:rPr>
          <w:rFonts w:ascii="黑体" w:eastAsia="黑体" w:hAnsi="黑体" w:cs="黑体"/>
          <w:szCs w:val="21"/>
        </w:rPr>
      </w:pPr>
      <w:r>
        <w:rPr>
          <w:rFonts w:ascii="黑体" w:eastAsia="黑体" w:hAnsi="黑体" w:cs="黑体" w:hint="eastAsia"/>
          <w:noProof/>
          <w:szCs w:val="21"/>
        </w:rPr>
        <w:drawing>
          <wp:inline distT="0" distB="0" distL="114300" distR="114300" wp14:anchorId="3F9FF9FD" wp14:editId="77464602">
            <wp:extent cx="549910" cy="549910"/>
            <wp:effectExtent l="0" t="0" r="0" b="2540"/>
            <wp:docPr id="6" name="图片 6" descr="32313534353338343b32313534353339313bcab5d1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975239" name="图片 6" descr="32313534353338343b32313534353339313bcab5d1e9"/>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549910" cy="549910"/>
                    </a:xfrm>
                    <a:prstGeom prst="rect">
                      <a:avLst/>
                    </a:prstGeom>
                  </pic:spPr>
                </pic:pic>
              </a:graphicData>
            </a:graphic>
          </wp:inline>
        </w:drawing>
      </w:r>
      <w:r>
        <w:rPr>
          <w:noProof/>
        </w:rPr>
        <mc:AlternateContent>
          <mc:Choice Requires="wps">
            <w:drawing>
              <wp:inline distT="0" distB="0" distL="114300" distR="114300" wp14:anchorId="5DF8B888" wp14:editId="29CC1259">
                <wp:extent cx="984250" cy="421005"/>
                <wp:effectExtent l="4445" t="4445" r="20955" b="12700"/>
                <wp:docPr id="7" name="文本框 7"/>
                <wp:cNvGraphicFramePr/>
                <a:graphic xmlns:a="http://schemas.openxmlformats.org/drawingml/2006/main">
                  <a:graphicData uri="http://schemas.microsoft.com/office/word/2010/wordprocessingShape">
                    <wps:wsp>
                      <wps:cNvSpPr txBox="1"/>
                      <wps:spPr>
                        <a:xfrm>
                          <a:off x="1323340" y="1407795"/>
                          <a:ext cx="984250" cy="421005"/>
                        </a:xfrm>
                        <a:prstGeom prst="rect">
                          <a:avLst/>
                        </a:prstGeom>
                        <a:solidFill>
                          <a:schemeClr val="bg1">
                            <a:lumMod val="85000"/>
                          </a:schemeClr>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4A1D2BBB" w14:textId="77777777" w:rsidR="00B85DBB" w:rsidRDefault="00000000">
                            <w:pPr>
                              <w:rPr>
                                <w:b/>
                                <w:bCs/>
                                <w:sz w:val="28"/>
                                <w:szCs w:val="28"/>
                              </w:rPr>
                            </w:pPr>
                            <w:r>
                              <w:rPr>
                                <w:rFonts w:hint="eastAsia"/>
                                <w:b/>
                                <w:bCs/>
                                <w:sz w:val="28"/>
                                <w:szCs w:val="28"/>
                              </w:rPr>
                              <w:t>典例分析</w:t>
                            </w:r>
                          </w:p>
                        </w:txbxContent>
                      </wps:txbx>
                      <wps:bodyPr rot="0" spcFirstLastPara="0" vertOverflow="overflow" horzOverflow="overflow" vert="horz" wrap="square" numCol="1" spcCol="0" rtlCol="0" fromWordArt="0" anchor="t" anchorCtr="0" forceAA="0" compatLnSpc="1"/>
                    </wps:wsp>
                  </a:graphicData>
                </a:graphic>
              </wp:inline>
            </w:drawing>
          </mc:Choice>
          <mc:Fallback>
            <w:pict>
              <v:shape w14:anchorId="5DF8B888" id="文本框 7" o:spid="_x0000_s1027" type="#_x0000_t202" style="width:77.5pt;height:3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" fillcolor="#d8d8d8 [2732]" strokecolor="white [3212]" strokeweight=".5pt">
                <v:textbox>
                  <w:txbxContent>
                    <w:p w14:paraId="4A1D2BBB" w14:textId="77777777" w:rsidR="00B85DBB" w:rsidRDefault="00000000">
                      <w:pPr>
                        <w:rPr>
                          <w:b/>
                          <w:bCs/>
                          <w:sz w:val="28"/>
                          <w:szCs w:val="28"/>
                        </w:rPr>
                      </w:pPr>
                      <w:r>
                        <w:rPr>
                          <w:rFonts w:hint="eastAsia"/>
                          <w:b/>
                          <w:bCs/>
                          <w:sz w:val="28"/>
                          <w:szCs w:val="28"/>
                        </w:rPr>
                        <w:t>典例分析</w:t>
                      </w:r>
                    </w:p>
                  </w:txbxContent>
                </v:textbox>
                <w10:anchorlock/>
              </v:shape>
            </w:pict>
          </mc:Fallback>
        </mc:AlternateContent>
      </w:r>
    </w:p>
    <w:p w14:paraId="17E36E05" w14:textId="77777777" w:rsidR="00B85DBB" w:rsidRDefault="00000000">
      <w:pPr>
        <w:spacing w:line="360" w:lineRule="auto"/>
        <w:rPr>
          <w:rFonts w:ascii="黑体" w:eastAsia="黑体" w:hAnsi="黑体" w:cs="黑体"/>
          <w:color w:val="00B0F0"/>
        </w:rPr>
      </w:pPr>
      <w:r>
        <w:rPr>
          <w:rFonts w:ascii="黑体" w:eastAsia="黑体" w:hAnsi="黑体" w:cs="黑体" w:hint="eastAsia"/>
          <w:color w:val="00B0F0"/>
        </w:rPr>
        <w:t>题型</w:t>
      </w:r>
      <w:proofErr w:type="gramStart"/>
      <w:r>
        <w:rPr>
          <w:rFonts w:ascii="黑体" w:eastAsia="黑体" w:hAnsi="黑体" w:cs="黑体" w:hint="eastAsia"/>
          <w:color w:val="00B0F0"/>
        </w:rPr>
        <w:t>一</w:t>
      </w:r>
      <w:proofErr w:type="gramEnd"/>
      <w:r>
        <w:rPr>
          <w:rFonts w:ascii="黑体" w:eastAsia="黑体" w:hAnsi="黑体" w:cs="黑体" w:hint="eastAsia"/>
          <w:color w:val="00B0F0"/>
        </w:rPr>
        <w:t>：硝酸的性质</w:t>
      </w:r>
    </w:p>
    <w:p w14:paraId="0B00750F" w14:textId="77777777" w:rsidR="00B85DBB" w:rsidRDefault="00000000">
      <w:pPr>
        <w:spacing w:line="360" w:lineRule="auto"/>
        <w:jc w:val="left"/>
        <w:rPr>
          <w:rFonts w:ascii="Times New Roman" w:eastAsia="宋体" w:hAnsi="Times New Roman" w:cs="Times New Roman"/>
          <w:szCs w:val="21"/>
        </w:rPr>
      </w:pPr>
      <w:r>
        <w:rPr>
          <w:rFonts w:hint="eastAsia"/>
        </w:rPr>
        <w:t>【典例</w:t>
      </w:r>
      <w:r>
        <w:rPr>
          <w:rFonts w:hint="eastAsia"/>
        </w:rPr>
        <w:t>1</w:t>
      </w:r>
      <w:r>
        <w:rPr>
          <w:rFonts w:hint="eastAsia"/>
        </w:rPr>
        <w:t>】</w:t>
      </w:r>
      <w:r>
        <w:rPr>
          <w:rFonts w:ascii="Times New Roman" w:eastAsia="宋体" w:hAnsi="Times New Roman" w:cs="Times New Roman"/>
          <w:szCs w:val="21"/>
        </w:rPr>
        <w:t>下列有关硝酸化学性质的叙述中，正确的是</w:t>
      </w:r>
      <w:r>
        <w:rPr>
          <w:rFonts w:cs="Times New Roman" w:hint="eastAsia"/>
          <w:szCs w:val="21"/>
        </w:rPr>
        <w:t>（</w:t>
      </w:r>
      <w:r>
        <w:rPr>
          <w:rFonts w:cs="Times New Roman" w:hint="eastAsia"/>
          <w:szCs w:val="21"/>
        </w:rPr>
        <w:t xml:space="preserve">     </w:t>
      </w:r>
      <w:r>
        <w:rPr>
          <w:rFonts w:cs="Times New Roman" w:hint="eastAsia"/>
          <w:szCs w:val="21"/>
        </w:rPr>
        <w:t>）</w:t>
      </w:r>
    </w:p>
    <w:p w14:paraId="2B977F9E"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．硝酸能与</w:t>
      </w:r>
      <w:r>
        <w:rPr>
          <w:rFonts w:ascii="Times New Roman" w:eastAsia="宋体" w:hAnsi="Times New Roman" w:cs="Times New Roman"/>
          <w:szCs w:val="21"/>
        </w:rPr>
        <w:t>Na</w:t>
      </w:r>
      <w:r>
        <w:rPr>
          <w:rFonts w:ascii="Times New Roman" w:eastAsia="宋体" w:hAnsi="Times New Roman" w:cs="Times New Roman"/>
          <w:szCs w:val="21"/>
          <w:vertAlign w:val="subscript"/>
        </w:rPr>
        <w:t>2</w:t>
      </w:r>
      <w:r>
        <w:rPr>
          <w:rFonts w:ascii="Times New Roman" w:eastAsia="宋体" w:hAnsi="Times New Roman" w:cs="Times New Roman"/>
          <w:szCs w:val="21"/>
        </w:rPr>
        <w:t>SO</w:t>
      </w:r>
      <w:r>
        <w:rPr>
          <w:rFonts w:ascii="Times New Roman" w:eastAsia="宋体" w:hAnsi="Times New Roman" w:cs="Times New Roman"/>
          <w:szCs w:val="21"/>
          <w:vertAlign w:val="subscript"/>
        </w:rPr>
        <w:t>3</w:t>
      </w:r>
      <w:r>
        <w:rPr>
          <w:rFonts w:ascii="Times New Roman" w:eastAsia="宋体" w:hAnsi="Times New Roman" w:cs="Times New Roman"/>
          <w:szCs w:val="21"/>
        </w:rPr>
        <w:t>反应，但不易生成</w:t>
      </w:r>
      <w:r>
        <w:rPr>
          <w:rFonts w:ascii="Times New Roman" w:eastAsia="宋体" w:hAnsi="Times New Roman" w:cs="Times New Roman"/>
          <w:szCs w:val="21"/>
        </w:rPr>
        <w:t>SO</w:t>
      </w:r>
      <w:r>
        <w:rPr>
          <w:rFonts w:ascii="Times New Roman" w:eastAsia="宋体" w:hAnsi="Times New Roman" w:cs="Times New Roman"/>
          <w:szCs w:val="21"/>
          <w:vertAlign w:val="subscript"/>
        </w:rPr>
        <w:t>2</w:t>
      </w:r>
    </w:p>
    <w:p w14:paraId="6E078898"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．硝酸的氧化性很强，能氧化所有金属</w:t>
      </w:r>
    </w:p>
    <w:p w14:paraId="321011E7"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．可用铝或铁制容器盛装稀硝酸</w:t>
      </w:r>
    </w:p>
    <w:p w14:paraId="2D8B86F0"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D</w:t>
      </w:r>
      <w:r>
        <w:rPr>
          <w:rFonts w:ascii="Times New Roman" w:eastAsia="宋体" w:hAnsi="Times New Roman" w:cs="Times New Roman"/>
          <w:szCs w:val="21"/>
        </w:rPr>
        <w:t>．浓硝酸因易挥发出</w:t>
      </w:r>
      <w:r>
        <w:rPr>
          <w:rFonts w:ascii="Times New Roman" w:eastAsia="宋体" w:hAnsi="Times New Roman" w:cs="Times New Roman"/>
          <w:szCs w:val="21"/>
        </w:rPr>
        <w:t>HNO</w:t>
      </w:r>
      <w:r>
        <w:rPr>
          <w:rFonts w:ascii="Times New Roman" w:eastAsia="宋体" w:hAnsi="Times New Roman" w:cs="Times New Roman"/>
          <w:szCs w:val="21"/>
          <w:vertAlign w:val="subscript"/>
        </w:rPr>
        <w:t>3</w:t>
      </w:r>
      <w:r>
        <w:rPr>
          <w:rFonts w:ascii="Times New Roman" w:eastAsia="宋体" w:hAnsi="Times New Roman" w:cs="Times New Roman"/>
          <w:szCs w:val="21"/>
        </w:rPr>
        <w:t>而呈黄色</w:t>
      </w:r>
    </w:p>
    <w:p w14:paraId="5CC46B9E" w14:textId="77777777" w:rsidR="00B85DBB" w:rsidRDefault="00000000">
      <w:pPr>
        <w:spacing w:line="360" w:lineRule="auto"/>
        <w:rPr>
          <w:rFonts w:ascii="黑体" w:eastAsia="黑体" w:hAnsi="黑体" w:cs="黑体"/>
          <w:color w:val="00B0F0"/>
        </w:rPr>
      </w:pPr>
      <w:r>
        <w:rPr>
          <w:rFonts w:ascii="黑体" w:eastAsia="黑体" w:hAnsi="黑体" w:cs="黑体" w:hint="eastAsia"/>
          <w:color w:val="00B0F0"/>
        </w:rPr>
        <w:t>【变式练】</w:t>
      </w:r>
    </w:p>
    <w:p w14:paraId="766182B5"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．下列关于硝酸的叙述中正确的是</w:t>
      </w:r>
      <w:r>
        <w:rPr>
          <w:rFonts w:cs="Times New Roman" w:hint="eastAsia"/>
          <w:szCs w:val="21"/>
        </w:rPr>
        <w:t>（</w:t>
      </w:r>
      <w:r>
        <w:rPr>
          <w:rFonts w:cs="Times New Roman" w:hint="eastAsia"/>
          <w:szCs w:val="21"/>
        </w:rPr>
        <w:t xml:space="preserve">     </w:t>
      </w:r>
      <w:r>
        <w:rPr>
          <w:rFonts w:cs="Times New Roman" w:hint="eastAsia"/>
          <w:szCs w:val="21"/>
        </w:rPr>
        <w:t>）</w:t>
      </w:r>
    </w:p>
    <w:p w14:paraId="15E052B1"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．稀硝酸是弱酸</w:t>
      </w:r>
      <w:r>
        <w:rPr>
          <w:rFonts w:ascii="Times New Roman" w:eastAsia="宋体" w:hAnsi="Times New Roman" w:cs="Times New Roman"/>
          <w:szCs w:val="21"/>
        </w:rPr>
        <w:t>,</w:t>
      </w:r>
      <w:r>
        <w:rPr>
          <w:rFonts w:ascii="Times New Roman" w:eastAsia="宋体" w:hAnsi="Times New Roman" w:cs="Times New Roman"/>
          <w:szCs w:val="21"/>
        </w:rPr>
        <w:t>浓硝酸是强酸</w:t>
      </w:r>
    </w:p>
    <w:p w14:paraId="59D10A5E"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．铜与浓硝酸和稀硝酸都能发生反应生成二氧化氮</w:t>
      </w:r>
    </w:p>
    <w:p w14:paraId="4387AF96"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．浓硝酸能在铁的表面生成氧化膜</w:t>
      </w:r>
    </w:p>
    <w:p w14:paraId="4767D580"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D</w:t>
      </w:r>
      <w:r>
        <w:rPr>
          <w:rFonts w:ascii="Times New Roman" w:eastAsia="宋体" w:hAnsi="Times New Roman" w:cs="Times New Roman"/>
          <w:szCs w:val="21"/>
        </w:rPr>
        <w:t>．硝酸常装在普通试剂瓶中</w:t>
      </w:r>
    </w:p>
    <w:p w14:paraId="75765854" w14:textId="77777777" w:rsidR="00B85DBB" w:rsidRDefault="00000000">
      <w:pPr>
        <w:spacing w:line="360" w:lineRule="auto"/>
        <w:jc w:val="left"/>
        <w:rPr>
          <w:rFonts w:ascii="Times New Roman" w:eastAsia="宋体" w:hAnsi="Times New Roman" w:cs="Times New Roman"/>
          <w:szCs w:val="21"/>
        </w:rPr>
      </w:pPr>
      <w:r>
        <w:rPr>
          <w:rFonts w:cs="Times New Roman" w:hint="eastAsia"/>
          <w:szCs w:val="21"/>
        </w:rPr>
        <w:t>2</w:t>
      </w:r>
      <w:r>
        <w:rPr>
          <w:rFonts w:ascii="Times New Roman" w:eastAsia="宋体" w:hAnsi="Times New Roman" w:cs="Times New Roman"/>
          <w:szCs w:val="21"/>
        </w:rPr>
        <w:t>．以下关于铜跟浓、稀</w:t>
      </w:r>
      <w:r>
        <w:rPr>
          <w:rFonts w:ascii="Times New Roman" w:eastAsia="宋体" w:hAnsi="Times New Roman" w:cs="Times New Roman"/>
          <w:szCs w:val="21"/>
        </w:rPr>
        <w:t>HNO</w:t>
      </w:r>
      <w:r>
        <w:rPr>
          <w:rFonts w:ascii="Times New Roman" w:eastAsia="宋体" w:hAnsi="Times New Roman" w:cs="Times New Roman"/>
          <w:szCs w:val="21"/>
          <w:vertAlign w:val="subscript"/>
        </w:rPr>
        <w:t>3</w:t>
      </w:r>
      <w:r>
        <w:rPr>
          <w:rFonts w:ascii="Times New Roman" w:eastAsia="宋体" w:hAnsi="Times New Roman" w:cs="Times New Roman"/>
          <w:szCs w:val="21"/>
        </w:rPr>
        <w:t>反应的说法中错误的是</w:t>
      </w:r>
      <w:r>
        <w:rPr>
          <w:rFonts w:cs="Times New Roman" w:hint="eastAsia"/>
          <w:szCs w:val="21"/>
        </w:rPr>
        <w:t>（</w:t>
      </w:r>
      <w:r>
        <w:rPr>
          <w:rFonts w:cs="Times New Roman" w:hint="eastAsia"/>
          <w:szCs w:val="21"/>
        </w:rPr>
        <w:t xml:space="preserve">     </w:t>
      </w:r>
      <w:r>
        <w:rPr>
          <w:rFonts w:cs="Times New Roman" w:hint="eastAsia"/>
          <w:szCs w:val="21"/>
        </w:rPr>
        <w:t>）</w:t>
      </w:r>
    </w:p>
    <w:p w14:paraId="58277DA2"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w:t>
      </w:r>
      <w:r>
        <w:rPr>
          <w:rFonts w:ascii="Times New Roman" w:eastAsia="宋体" w:hAnsi="Times New Roman" w:cs="Times New Roman"/>
          <w:szCs w:val="21"/>
        </w:rPr>
        <w:t>1mol</w:t>
      </w:r>
      <w:r>
        <w:rPr>
          <w:rFonts w:ascii="Times New Roman" w:eastAsia="宋体" w:hAnsi="Times New Roman" w:cs="Times New Roman"/>
          <w:szCs w:val="21"/>
        </w:rPr>
        <w:t>浓</w:t>
      </w:r>
      <w:r>
        <w:rPr>
          <w:rFonts w:ascii="Times New Roman" w:eastAsia="宋体" w:hAnsi="Times New Roman" w:cs="Times New Roman"/>
          <w:szCs w:val="21"/>
        </w:rPr>
        <w:t>HNO</w:t>
      </w:r>
      <w:r>
        <w:rPr>
          <w:rFonts w:ascii="Times New Roman" w:eastAsia="宋体" w:hAnsi="Times New Roman" w:cs="Times New Roman"/>
          <w:szCs w:val="21"/>
          <w:vertAlign w:val="subscript"/>
        </w:rPr>
        <w:t>3</w:t>
      </w:r>
      <w:r>
        <w:rPr>
          <w:rFonts w:ascii="Times New Roman" w:eastAsia="宋体" w:hAnsi="Times New Roman" w:cs="Times New Roman"/>
          <w:szCs w:val="21"/>
        </w:rPr>
        <w:t>被还原转移</w:t>
      </w:r>
      <w:r>
        <w:rPr>
          <w:rFonts w:ascii="Times New Roman" w:eastAsia="宋体" w:hAnsi="Times New Roman" w:cs="Times New Roman"/>
          <w:szCs w:val="21"/>
        </w:rPr>
        <w:t>2mol</w:t>
      </w:r>
      <w:r>
        <w:rPr>
          <w:rFonts w:ascii="Times New Roman" w:eastAsia="宋体" w:hAnsi="Times New Roman" w:cs="Times New Roman"/>
          <w:szCs w:val="21"/>
        </w:rPr>
        <w:t>电子</w:t>
      </w:r>
    </w:p>
    <w:p w14:paraId="7E0B9813"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w:t>
      </w:r>
      <w:r>
        <w:rPr>
          <w:rFonts w:ascii="Times New Roman" w:eastAsia="宋体" w:hAnsi="Times New Roman" w:cs="Times New Roman"/>
          <w:szCs w:val="21"/>
        </w:rPr>
        <w:t>Cu</w:t>
      </w:r>
      <w:r>
        <w:rPr>
          <w:rFonts w:ascii="Times New Roman" w:eastAsia="宋体" w:hAnsi="Times New Roman" w:cs="Times New Roman"/>
          <w:szCs w:val="21"/>
        </w:rPr>
        <w:t>与浓</w:t>
      </w:r>
      <w:r>
        <w:rPr>
          <w:rFonts w:ascii="Times New Roman" w:eastAsia="宋体" w:hAnsi="Times New Roman" w:cs="Times New Roman"/>
          <w:szCs w:val="21"/>
        </w:rPr>
        <w:t>HNO</w:t>
      </w:r>
      <w:r>
        <w:rPr>
          <w:rFonts w:ascii="Times New Roman" w:eastAsia="宋体" w:hAnsi="Times New Roman" w:cs="Times New Roman"/>
          <w:szCs w:val="21"/>
          <w:vertAlign w:val="subscript"/>
        </w:rPr>
        <w:t>3</w:t>
      </w:r>
      <w:r>
        <w:rPr>
          <w:rFonts w:ascii="Times New Roman" w:eastAsia="宋体" w:hAnsi="Times New Roman" w:cs="Times New Roman"/>
          <w:szCs w:val="21"/>
        </w:rPr>
        <w:t>反应剧烈，故氧化性浓</w:t>
      </w:r>
      <w:r>
        <w:rPr>
          <w:rFonts w:ascii="Times New Roman" w:eastAsia="宋体" w:hAnsi="Times New Roman" w:cs="Times New Roman"/>
          <w:szCs w:val="21"/>
        </w:rPr>
        <w:t>HNO</w:t>
      </w:r>
      <w:r>
        <w:rPr>
          <w:rFonts w:ascii="Times New Roman" w:eastAsia="宋体" w:hAnsi="Times New Roman" w:cs="Times New Roman"/>
          <w:szCs w:val="21"/>
          <w:vertAlign w:val="subscript"/>
        </w:rPr>
        <w:t>3</w:t>
      </w:r>
      <w:r>
        <w:rPr>
          <w:rFonts w:ascii="Times New Roman" w:eastAsia="宋体" w:hAnsi="Times New Roman" w:cs="Times New Roman"/>
          <w:szCs w:val="21"/>
        </w:rPr>
        <w:t>强于稀</w:t>
      </w:r>
      <w:r>
        <w:rPr>
          <w:rFonts w:ascii="Times New Roman" w:eastAsia="宋体" w:hAnsi="Times New Roman" w:cs="Times New Roman"/>
          <w:szCs w:val="21"/>
        </w:rPr>
        <w:t>HNO</w:t>
      </w:r>
      <w:r>
        <w:rPr>
          <w:rFonts w:ascii="Times New Roman" w:eastAsia="宋体" w:hAnsi="Times New Roman" w:cs="Times New Roman"/>
          <w:szCs w:val="21"/>
          <w:vertAlign w:val="subscript"/>
        </w:rPr>
        <w:t>3</w:t>
      </w:r>
    </w:p>
    <w:p w14:paraId="1DD60425"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w:t>
      </w:r>
      <w:r>
        <w:rPr>
          <w:rFonts w:ascii="Times New Roman" w:eastAsia="宋体" w:hAnsi="Times New Roman" w:cs="Times New Roman"/>
          <w:szCs w:val="21"/>
        </w:rPr>
        <w:t>Cu</w:t>
      </w:r>
      <w:r>
        <w:rPr>
          <w:rFonts w:ascii="Times New Roman" w:eastAsia="宋体" w:hAnsi="Times New Roman" w:cs="Times New Roman"/>
          <w:szCs w:val="21"/>
        </w:rPr>
        <w:t>与浓、稀</w:t>
      </w:r>
      <w:r>
        <w:rPr>
          <w:rFonts w:ascii="Times New Roman" w:eastAsia="宋体" w:hAnsi="Times New Roman" w:cs="Times New Roman"/>
          <w:szCs w:val="21"/>
        </w:rPr>
        <w:t>HNO</w:t>
      </w:r>
      <w:r>
        <w:rPr>
          <w:rFonts w:ascii="Times New Roman" w:eastAsia="宋体" w:hAnsi="Times New Roman" w:cs="Times New Roman"/>
          <w:szCs w:val="21"/>
          <w:vertAlign w:val="subscript"/>
        </w:rPr>
        <w:t>3</w:t>
      </w:r>
      <w:r>
        <w:rPr>
          <w:rFonts w:ascii="Times New Roman" w:eastAsia="宋体" w:hAnsi="Times New Roman" w:cs="Times New Roman"/>
          <w:szCs w:val="21"/>
        </w:rPr>
        <w:t>反应都不需加热</w:t>
      </w:r>
    </w:p>
    <w:p w14:paraId="3669C101"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D</w:t>
      </w:r>
      <w:r>
        <w:rPr>
          <w:rFonts w:ascii="Times New Roman" w:eastAsia="宋体" w:hAnsi="Times New Roman" w:cs="Times New Roman"/>
          <w:szCs w:val="21"/>
        </w:rPr>
        <w:t>．生成等量的</w:t>
      </w:r>
      <w:r>
        <w:rPr>
          <w:rFonts w:ascii="Times New Roman" w:eastAsia="宋体" w:hAnsi="Times New Roman" w:cs="Times New Roman"/>
          <w:szCs w:val="21"/>
        </w:rPr>
        <w:t>Cu(NO</w:t>
      </w:r>
      <w:r>
        <w:rPr>
          <w:rFonts w:ascii="Times New Roman" w:eastAsia="宋体" w:hAnsi="Times New Roman" w:cs="Times New Roman"/>
          <w:szCs w:val="21"/>
          <w:vertAlign w:val="subscript"/>
        </w:rPr>
        <w:t>3</w:t>
      </w:r>
      <w:r>
        <w:rPr>
          <w:rFonts w:ascii="Times New Roman" w:eastAsia="宋体" w:hAnsi="Times New Roman" w:cs="Times New Roman"/>
          <w:szCs w:val="21"/>
        </w:rPr>
        <w:t>)</w:t>
      </w:r>
      <w:r>
        <w:rPr>
          <w:rFonts w:ascii="Times New Roman" w:eastAsia="宋体" w:hAnsi="Times New Roman" w:cs="Times New Roman"/>
          <w:szCs w:val="21"/>
          <w:vertAlign w:val="subscript"/>
        </w:rPr>
        <w:t>2</w:t>
      </w:r>
      <w:r>
        <w:rPr>
          <w:rFonts w:ascii="Times New Roman" w:eastAsia="宋体" w:hAnsi="Times New Roman" w:cs="Times New Roman"/>
          <w:szCs w:val="21"/>
        </w:rPr>
        <w:t>，消耗浓</w:t>
      </w:r>
      <w:r>
        <w:rPr>
          <w:rFonts w:ascii="Times New Roman" w:eastAsia="宋体" w:hAnsi="Times New Roman" w:cs="Times New Roman"/>
          <w:szCs w:val="21"/>
        </w:rPr>
        <w:t>HNO</w:t>
      </w:r>
      <w:r>
        <w:rPr>
          <w:rFonts w:ascii="Times New Roman" w:eastAsia="宋体" w:hAnsi="Times New Roman" w:cs="Times New Roman"/>
          <w:szCs w:val="21"/>
          <w:vertAlign w:val="subscript"/>
        </w:rPr>
        <w:t>3</w:t>
      </w:r>
      <w:r>
        <w:rPr>
          <w:rFonts w:ascii="Times New Roman" w:eastAsia="宋体" w:hAnsi="Times New Roman" w:cs="Times New Roman"/>
          <w:szCs w:val="21"/>
        </w:rPr>
        <w:t>的量多</w:t>
      </w:r>
    </w:p>
    <w:p w14:paraId="121E1ABC" w14:textId="77777777" w:rsidR="00B85DBB" w:rsidRDefault="00000000">
      <w:pPr>
        <w:spacing w:line="360" w:lineRule="auto"/>
        <w:rPr>
          <w:rFonts w:ascii="黑体" w:eastAsia="黑体" w:hAnsi="黑体" w:cs="黑体"/>
          <w:color w:val="00B0F0"/>
        </w:rPr>
      </w:pPr>
      <w:r>
        <w:rPr>
          <w:rFonts w:ascii="黑体" w:eastAsia="黑体" w:hAnsi="黑体" w:cs="黑体" w:hint="eastAsia"/>
          <w:color w:val="00B0F0"/>
        </w:rPr>
        <w:lastRenderedPageBreak/>
        <w:t>题型二：硝酸盐</w:t>
      </w:r>
    </w:p>
    <w:p w14:paraId="27F449D5" w14:textId="77777777" w:rsidR="00B85DBB" w:rsidRDefault="00000000">
      <w:pPr>
        <w:spacing w:line="360" w:lineRule="auto"/>
        <w:jc w:val="left"/>
        <w:rPr>
          <w:rFonts w:ascii="Times New Roman" w:eastAsia="宋体" w:hAnsi="Times New Roman" w:cs="Times New Roman"/>
          <w:szCs w:val="21"/>
        </w:rPr>
      </w:pPr>
      <w:r>
        <w:rPr>
          <w:rFonts w:hint="eastAsia"/>
        </w:rPr>
        <w:t>【典例</w:t>
      </w:r>
      <w:r>
        <w:rPr>
          <w:rFonts w:hint="eastAsia"/>
        </w:rPr>
        <w:t>2</w:t>
      </w:r>
      <w:r>
        <w:rPr>
          <w:rFonts w:hint="eastAsia"/>
        </w:rPr>
        <w:t>】</w:t>
      </w:r>
      <w:r>
        <w:rPr>
          <w:rFonts w:ascii="Times New Roman" w:eastAsia="宋体" w:hAnsi="Times New Roman" w:cs="Times New Roman"/>
          <w:szCs w:val="21"/>
        </w:rPr>
        <w:t>氮元素在海洋中的循环，是整个海洋生态系统的基础和关键。海洋中的氮循环</w:t>
      </w:r>
      <w:proofErr w:type="gramStart"/>
      <w:r>
        <w:rPr>
          <w:rFonts w:ascii="Times New Roman" w:eastAsia="宋体" w:hAnsi="Times New Roman" w:cs="Times New Roman"/>
          <w:szCs w:val="21"/>
        </w:rPr>
        <w:t>起始于氮的</w:t>
      </w:r>
      <w:proofErr w:type="gramEnd"/>
      <w:r>
        <w:rPr>
          <w:rFonts w:ascii="Times New Roman" w:eastAsia="宋体" w:hAnsi="Times New Roman" w:cs="Times New Roman"/>
          <w:szCs w:val="21"/>
        </w:rPr>
        <w:t>固定，循环过程可用下图表示。下列说法正确的是</w:t>
      </w:r>
      <w:r>
        <w:rPr>
          <w:rFonts w:cs="Times New Roman" w:hint="eastAsia"/>
          <w:szCs w:val="21"/>
        </w:rPr>
        <w:t>（</w:t>
      </w:r>
      <w:r>
        <w:rPr>
          <w:rFonts w:cs="Times New Roman" w:hint="eastAsia"/>
          <w:szCs w:val="21"/>
        </w:rPr>
        <w:t xml:space="preserve">     </w:t>
      </w:r>
      <w:r>
        <w:rPr>
          <w:rFonts w:cs="Times New Roman" w:hint="eastAsia"/>
          <w:szCs w:val="21"/>
        </w:rPr>
        <w:t>）</w:t>
      </w:r>
    </w:p>
    <w:p w14:paraId="61C1384F" w14:textId="77777777" w:rsidR="00B85DBB" w:rsidRDefault="00000000">
      <w:pPr>
        <w:spacing w:line="360" w:lineRule="auto"/>
        <w:jc w:val="center"/>
        <w:rPr>
          <w:rFonts w:ascii="Times New Roman" w:eastAsia="宋体" w:hAnsi="Times New Roman" w:cs="Times New Roman"/>
          <w:szCs w:val="21"/>
        </w:rPr>
      </w:pPr>
      <w:r>
        <w:rPr>
          <w:rFonts w:ascii="Times New Roman" w:eastAsia="宋体" w:hAnsi="Times New Roman" w:cs="Times New Roman"/>
          <w:noProof/>
          <w:szCs w:val="21"/>
        </w:rPr>
        <w:drawing>
          <wp:inline distT="0" distB="0" distL="114300" distR="114300" wp14:anchorId="14E8AB1D" wp14:editId="3CF935A7">
            <wp:extent cx="3257550" cy="211455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566963" name="图片 100007"/>
                    <pic:cNvPicPr>
                      <a:picLocks noChangeAspect="1"/>
                    </pic:cNvPicPr>
                  </pic:nvPicPr>
                  <pic:blipFill>
                    <a:blip r:embed="rId15"/>
                    <a:stretch>
                      <a:fillRect/>
                    </a:stretch>
                  </pic:blipFill>
                  <pic:spPr>
                    <a:xfrm>
                      <a:off x="0" y="0"/>
                      <a:ext cx="3257550" cy="2114550"/>
                    </a:xfrm>
                    <a:prstGeom prst="rect">
                      <a:avLst/>
                    </a:prstGeom>
                  </pic:spPr>
                </pic:pic>
              </a:graphicData>
            </a:graphic>
          </wp:inline>
        </w:drawing>
      </w:r>
    </w:p>
    <w:p w14:paraId="4C9A16ED"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．海洋中不存在游离态的氮</w:t>
      </w:r>
    </w:p>
    <w:p w14:paraId="4E6E4EF9"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．海洋中的</w:t>
      </w:r>
      <w:r>
        <w:rPr>
          <w:rFonts w:ascii="Times New Roman" w:eastAsia="宋体" w:hAnsi="Times New Roman" w:cs="Times New Roman"/>
          <w:szCs w:val="21"/>
        </w:rPr>
        <w:t>“</w:t>
      </w:r>
      <w:r>
        <w:rPr>
          <w:rFonts w:ascii="Times New Roman" w:eastAsia="宋体" w:hAnsi="Times New Roman" w:cs="Times New Roman"/>
          <w:szCs w:val="21"/>
        </w:rPr>
        <w:t>反硝化作用</w:t>
      </w:r>
      <w:r>
        <w:rPr>
          <w:rFonts w:ascii="Times New Roman" w:eastAsia="宋体" w:hAnsi="Times New Roman" w:cs="Times New Roman"/>
          <w:szCs w:val="21"/>
        </w:rPr>
        <w:t>”</w:t>
      </w:r>
      <w:r>
        <w:rPr>
          <w:rFonts w:ascii="Times New Roman" w:eastAsia="宋体" w:hAnsi="Times New Roman" w:cs="Times New Roman"/>
          <w:szCs w:val="21"/>
        </w:rPr>
        <w:t>过程中氮被氧化</w:t>
      </w:r>
    </w:p>
    <w:p w14:paraId="78D88E3B"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．海洋中的氮循环属于固氮作用的一步是</w:t>
      </w:r>
      <w:r>
        <w:rPr>
          <w:rFonts w:ascii="Times New Roman" w:eastAsia="宋体" w:hAnsi="Times New Roman" w:cs="Times New Roman"/>
          <w:szCs w:val="21"/>
        </w:rPr>
        <w:t>②</w:t>
      </w:r>
    </w:p>
    <w:p w14:paraId="26D55D3A" w14:textId="77777777" w:rsidR="00B85DBB"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D</w:t>
      </w:r>
      <w:r>
        <w:rPr>
          <w:rFonts w:ascii="Times New Roman" w:eastAsia="宋体" w:hAnsi="Times New Roman" w:cs="Times New Roman"/>
          <w:szCs w:val="21"/>
        </w:rPr>
        <w:t>．向海洋排放含</w:t>
      </w:r>
      <w:r>
        <w:rPr>
          <w:rFonts w:ascii="Times New Roman" w:eastAsia="宋体" w:hAnsi="Times New Roman" w:cs="Times New Roman"/>
          <w:szCs w:val="21"/>
        </w:rPr>
        <w:object w:dxaOrig="457" w:dyaOrig="334" w14:anchorId="3F8C1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65c41754d5a6063c49f6ee429dc68065" style="width:22.85pt;height:16.7pt" o:ole="">
            <v:imagedata r:id="rId16" o:title="eqId65c41754d5a6063c49f6ee429dc68065"/>
          </v:shape>
          <o:OLEObject Type="Embed" ProgID="Equation.DSMT4" ShapeID="_x0000_i1025" DrawAspect="Content" ObjectID="_1736877139" r:id="rId17"/>
        </w:object>
      </w:r>
      <w:r>
        <w:rPr>
          <w:rFonts w:ascii="Times New Roman" w:eastAsia="宋体" w:hAnsi="Times New Roman" w:cs="Times New Roman"/>
          <w:szCs w:val="21"/>
        </w:rPr>
        <w:t>的废水不会影响海洋中</w:t>
      </w:r>
      <w:r>
        <w:rPr>
          <w:rFonts w:ascii="Times New Roman" w:eastAsia="宋体" w:hAnsi="Times New Roman" w:cs="Times New Roman"/>
          <w:szCs w:val="21"/>
        </w:rPr>
        <w:object w:dxaOrig="439" w:dyaOrig="335" w14:anchorId="7B8445B3">
          <v:shape id="_x0000_i1026" type="#_x0000_t75" alt="eqIde3ec42431044eb85982aefc8f0ec7175" style="width:21.95pt;height:16.75pt" o:ole="">
            <v:imagedata r:id="rId18" o:title="eqIde3ec42431044eb85982aefc8f0ec7175"/>
          </v:shape>
          <o:OLEObject Type="Embed" ProgID="Equation.DSMT4" ShapeID="_x0000_i1026" DrawAspect="Content" ObjectID="_1736877140" r:id="rId19"/>
        </w:object>
      </w:r>
      <w:r>
        <w:rPr>
          <w:rFonts w:ascii="Times New Roman" w:eastAsia="宋体" w:hAnsi="Times New Roman" w:cs="Times New Roman"/>
          <w:szCs w:val="21"/>
        </w:rPr>
        <w:t>的含量</w:t>
      </w:r>
    </w:p>
    <w:p w14:paraId="62665435" w14:textId="77777777" w:rsidR="00B85DBB" w:rsidRDefault="00000000">
      <w:pPr>
        <w:spacing w:line="360" w:lineRule="auto"/>
        <w:rPr>
          <w:rFonts w:ascii="黑体" w:eastAsia="黑体" w:hAnsi="黑体" w:cs="黑体"/>
          <w:color w:val="00B0F0"/>
        </w:rPr>
      </w:pPr>
      <w:r>
        <w:rPr>
          <w:rFonts w:ascii="黑体" w:eastAsia="黑体" w:hAnsi="黑体" w:cs="黑体" w:hint="eastAsia"/>
          <w:color w:val="00B0F0"/>
        </w:rPr>
        <w:t>【变式练】</w:t>
      </w:r>
    </w:p>
    <w:p w14:paraId="0AB962CD" w14:textId="77777777" w:rsidR="00B85DBB" w:rsidRDefault="00000000">
      <w:pPr>
        <w:spacing w:line="360" w:lineRule="auto"/>
        <w:jc w:val="left"/>
        <w:rPr>
          <w:rFonts w:ascii="Times New Roman" w:eastAsia="宋体" w:hAnsi="Times New Roman" w:cs="Times New Roman"/>
          <w:szCs w:val="21"/>
        </w:rPr>
      </w:pPr>
      <w:r>
        <w:rPr>
          <w:rFonts w:cs="Times New Roman" w:hint="eastAsia"/>
          <w:szCs w:val="21"/>
        </w:rPr>
        <w:t>1</w:t>
      </w:r>
      <w:r>
        <w:rPr>
          <w:rFonts w:ascii="Times New Roman" w:eastAsia="宋体" w:hAnsi="Times New Roman" w:cs="Times New Roman"/>
          <w:szCs w:val="21"/>
        </w:rPr>
        <w:t>．氮肥既能促进农作物生长又能提高蛋白质的含量，下列关于氮肥的说法错误的是</w:t>
      </w:r>
      <w:r>
        <w:rPr>
          <w:rFonts w:cs="Times New Roman" w:hint="eastAsia"/>
          <w:szCs w:val="21"/>
        </w:rPr>
        <w:t>（</w:t>
      </w:r>
      <w:r>
        <w:rPr>
          <w:rFonts w:cs="Times New Roman" w:hint="eastAsia"/>
          <w:szCs w:val="21"/>
        </w:rPr>
        <w:t xml:space="preserve">     </w:t>
      </w:r>
      <w:r>
        <w:rPr>
          <w:rFonts w:cs="Times New Roman" w:hint="eastAsia"/>
          <w:szCs w:val="21"/>
        </w:rPr>
        <w:t>）</w:t>
      </w:r>
    </w:p>
    <w:p w14:paraId="05101B62"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．储存碳酸氢铵时，应密封并置于阴凉干燥处</w:t>
      </w:r>
    </w:p>
    <w:p w14:paraId="55F727F6"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．工业上用氨气和二氧化碳在一定条件下合成尿素，尿素是一种中性肥料</w:t>
      </w:r>
    </w:p>
    <w:p w14:paraId="05C4EC66" w14:textId="77777777" w:rsidR="00B85DBB"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．氮肥溶于水后，其中氮元素都以</w:t>
      </w:r>
      <w:r>
        <w:rPr>
          <w:rFonts w:ascii="Times New Roman" w:eastAsia="宋体" w:hAnsi="Times New Roman" w:cs="Times New Roman"/>
          <w:szCs w:val="21"/>
        </w:rPr>
        <w:t>NO</w:t>
      </w:r>
      <w:r>
        <w:rPr>
          <w:rFonts w:ascii="Times New Roman" w:eastAsia="宋体" w:hAnsi="Times New Roman" w:cs="Times New Roman"/>
          <w:szCs w:val="21"/>
        </w:rPr>
        <w:object w:dxaOrig="123" w:dyaOrig="341" w14:anchorId="1C72E774">
          <v:shape id="_x0000_i1027" type="#_x0000_t75" alt="eqId9f61cd573f1bae1cbd54387e745e7073" style="width:6.15pt;height:17.05pt" o:ole="">
            <v:imagedata r:id="rId20" o:title="eqId9f61cd573f1bae1cbd54387e745e7073"/>
          </v:shape>
          <o:OLEObject Type="Embed" ProgID="Equation.DSMT4" ShapeID="_x0000_i1027" DrawAspect="Content" ObjectID="_1736877141" r:id="rId21"/>
        </w:object>
      </w:r>
      <w:r>
        <w:rPr>
          <w:rFonts w:ascii="Times New Roman" w:eastAsia="宋体" w:hAnsi="Times New Roman" w:cs="Times New Roman"/>
          <w:szCs w:val="21"/>
        </w:rPr>
        <w:t>存在</w:t>
      </w:r>
    </w:p>
    <w:p w14:paraId="6EADCB56"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D</w:t>
      </w:r>
      <w:r>
        <w:rPr>
          <w:rFonts w:ascii="Times New Roman" w:eastAsia="宋体" w:hAnsi="Times New Roman" w:cs="Times New Roman"/>
          <w:szCs w:val="21"/>
        </w:rPr>
        <w:t>．尿素</w:t>
      </w:r>
      <w:r>
        <w:rPr>
          <w:rFonts w:ascii="Times New Roman" w:eastAsia="宋体" w:hAnsi="Times New Roman" w:cs="Times New Roman"/>
          <w:szCs w:val="21"/>
        </w:rPr>
        <w:t>CO(NH</w:t>
      </w:r>
      <w:r>
        <w:rPr>
          <w:rFonts w:ascii="Times New Roman" w:eastAsia="宋体" w:hAnsi="Times New Roman" w:cs="Times New Roman"/>
          <w:szCs w:val="21"/>
          <w:vertAlign w:val="subscript"/>
        </w:rPr>
        <w:t>2</w:t>
      </w:r>
      <w:r>
        <w:rPr>
          <w:rFonts w:ascii="Times New Roman" w:eastAsia="宋体" w:hAnsi="Times New Roman" w:cs="Times New Roman"/>
          <w:szCs w:val="21"/>
        </w:rPr>
        <w:t>)</w:t>
      </w:r>
      <w:r>
        <w:rPr>
          <w:rFonts w:ascii="Times New Roman" w:eastAsia="宋体" w:hAnsi="Times New Roman" w:cs="Times New Roman"/>
          <w:szCs w:val="21"/>
          <w:vertAlign w:val="subscript"/>
        </w:rPr>
        <w:t>2</w:t>
      </w:r>
      <w:r>
        <w:rPr>
          <w:rFonts w:ascii="Times New Roman" w:eastAsia="宋体" w:hAnsi="Times New Roman" w:cs="Times New Roman"/>
          <w:szCs w:val="21"/>
        </w:rPr>
        <w:t>是一种有机氮肥，是目前固态氮肥中含氮量最高的一种化肥</w:t>
      </w:r>
    </w:p>
    <w:p w14:paraId="1C5E8A9F"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．下列说法错误的是</w:t>
      </w:r>
      <w:r>
        <w:rPr>
          <w:rFonts w:cs="Times New Roman" w:hint="eastAsia"/>
          <w:szCs w:val="21"/>
        </w:rPr>
        <w:t>（</w:t>
      </w:r>
      <w:r>
        <w:rPr>
          <w:rFonts w:cs="Times New Roman" w:hint="eastAsia"/>
          <w:szCs w:val="21"/>
        </w:rPr>
        <w:t xml:space="preserve">     </w:t>
      </w:r>
      <w:r>
        <w:rPr>
          <w:rFonts w:cs="Times New Roman" w:hint="eastAsia"/>
          <w:szCs w:val="21"/>
        </w:rPr>
        <w:t>）</w:t>
      </w:r>
    </w:p>
    <w:p w14:paraId="71F8AA49" w14:textId="77777777" w:rsidR="00B85DBB"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w:t>
      </w:r>
      <w:r>
        <w:rPr>
          <w:rFonts w:ascii="Times New Roman" w:eastAsia="宋体" w:hAnsi="Times New Roman" w:cs="Times New Roman"/>
          <w:szCs w:val="21"/>
        </w:rPr>
        <w:object w:dxaOrig="369" w:dyaOrig="282" w14:anchorId="7F2617B1">
          <v:shape id="_x0000_i1028" type="#_x0000_t75" alt="eqId3cd6200aa9357b208a994c93c210ff60" style="width:18.45pt;height:14.1pt" o:ole="">
            <v:imagedata r:id="rId22" o:title="eqId3cd6200aa9357b208a994c93c210ff60"/>
          </v:shape>
          <o:OLEObject Type="Embed" ProgID="Equation.DSMT4" ShapeID="_x0000_i1028" DrawAspect="Content" ObjectID="_1736877142" r:id="rId23"/>
        </w:object>
      </w:r>
      <w:r>
        <w:rPr>
          <w:rFonts w:ascii="Times New Roman" w:eastAsia="宋体" w:hAnsi="Times New Roman" w:cs="Times New Roman"/>
          <w:szCs w:val="21"/>
        </w:rPr>
        <w:t>可用作食品添加剂</w:t>
      </w:r>
    </w:p>
    <w:p w14:paraId="6BA99905" w14:textId="77777777" w:rsidR="00B85DBB"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．氮的固定是将</w:t>
      </w:r>
      <w:r>
        <w:rPr>
          <w:rFonts w:ascii="Times New Roman" w:eastAsia="宋体" w:hAnsi="Times New Roman" w:cs="Times New Roman"/>
          <w:szCs w:val="21"/>
        </w:rPr>
        <w:object w:dxaOrig="299" w:dyaOrig="322" w14:anchorId="7367D73C">
          <v:shape id="_x0000_i1029" type="#_x0000_t75" alt="eqIdf5547e0098754a8e3f31bae5d5bcb4dd" style="width:14.95pt;height:16.1pt" o:ole="">
            <v:imagedata r:id="rId24" o:title="eqIdf5547e0098754a8e3f31bae5d5bcb4dd"/>
          </v:shape>
          <o:OLEObject Type="Embed" ProgID="Equation.DSMT4" ShapeID="_x0000_i1029" DrawAspect="Content" ObjectID="_1736877143" r:id="rId25"/>
        </w:object>
      </w:r>
      <w:r>
        <w:rPr>
          <w:rFonts w:ascii="Times New Roman" w:eastAsia="宋体" w:hAnsi="Times New Roman" w:cs="Times New Roman"/>
          <w:szCs w:val="21"/>
        </w:rPr>
        <w:t>转化成含氮的化合物</w:t>
      </w:r>
    </w:p>
    <w:p w14:paraId="6460413C" w14:textId="77777777" w:rsidR="00B85DBB"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．过量</w:t>
      </w:r>
      <w:r>
        <w:rPr>
          <w:rFonts w:ascii="Times New Roman" w:eastAsia="宋体" w:hAnsi="Times New Roman" w:cs="Times New Roman"/>
          <w:szCs w:val="21"/>
        </w:rPr>
        <w:t>Fe</w:t>
      </w:r>
      <w:r>
        <w:rPr>
          <w:rFonts w:ascii="Times New Roman" w:eastAsia="宋体" w:hAnsi="Times New Roman" w:cs="Times New Roman"/>
          <w:szCs w:val="21"/>
        </w:rPr>
        <w:t>和</w:t>
      </w:r>
      <w:r>
        <w:rPr>
          <w:rFonts w:ascii="Times New Roman" w:eastAsia="宋体" w:hAnsi="Times New Roman" w:cs="Times New Roman"/>
          <w:szCs w:val="21"/>
        </w:rPr>
        <w:object w:dxaOrig="334" w:dyaOrig="321" w14:anchorId="71B91566">
          <v:shape id="_x0000_i1030" type="#_x0000_t75" alt="eqId5d69d7191f7166d1c82e92bd9c6ef391" style="width:16.7pt;height:16.05pt" o:ole="">
            <v:imagedata r:id="rId26" o:title="eqId5d69d7191f7166d1c82e92bd9c6ef391"/>
          </v:shape>
          <o:OLEObject Type="Embed" ProgID="Equation.DSMT4" ShapeID="_x0000_i1030" DrawAspect="Content" ObjectID="_1736877144" r:id="rId27"/>
        </w:object>
      </w:r>
      <w:r>
        <w:rPr>
          <w:rFonts w:ascii="Times New Roman" w:eastAsia="宋体" w:hAnsi="Times New Roman" w:cs="Times New Roman"/>
          <w:szCs w:val="21"/>
        </w:rPr>
        <w:t>在加热条件下反应生成</w:t>
      </w:r>
      <w:r>
        <w:rPr>
          <w:rFonts w:ascii="Times New Roman" w:eastAsia="宋体" w:hAnsi="Times New Roman" w:cs="Times New Roman"/>
          <w:szCs w:val="21"/>
        </w:rPr>
        <w:object w:dxaOrig="545" w:dyaOrig="316" w14:anchorId="6476ECF4">
          <v:shape id="_x0000_i1031" type="#_x0000_t75" alt="eqIdd6fe8d0a2bc7ed7baca6f9bc826d2db8" style="width:27.25pt;height:15.8pt" o:ole="">
            <v:imagedata r:id="rId28" o:title="eqIdd6fe8d0a2bc7ed7baca6f9bc826d2db8"/>
          </v:shape>
          <o:OLEObject Type="Embed" ProgID="Equation.DSMT4" ShapeID="_x0000_i1031" DrawAspect="Content" ObjectID="_1736877145" r:id="rId29"/>
        </w:object>
      </w:r>
    </w:p>
    <w:p w14:paraId="5BB394B4"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D</w:t>
      </w:r>
      <w:r>
        <w:rPr>
          <w:rFonts w:ascii="Times New Roman" w:eastAsia="宋体" w:hAnsi="Times New Roman" w:cs="Times New Roman"/>
          <w:szCs w:val="21"/>
        </w:rPr>
        <w:t>．浓硝酸一般保存在棕色试剂瓶中，并放置在阴凉处</w:t>
      </w:r>
    </w:p>
    <w:p w14:paraId="135CAB8A" w14:textId="77777777" w:rsidR="00B85DBB" w:rsidRDefault="00000000">
      <w:pPr>
        <w:spacing w:line="360" w:lineRule="auto"/>
        <w:rPr>
          <w:rFonts w:ascii="黑体" w:eastAsia="黑体" w:hAnsi="黑体" w:cs="黑体"/>
          <w:color w:val="00B0F0"/>
        </w:rPr>
      </w:pPr>
      <w:r>
        <w:rPr>
          <w:rFonts w:ascii="黑体" w:eastAsia="黑体" w:hAnsi="黑体" w:cs="黑体" w:hint="eastAsia"/>
          <w:color w:val="00B0F0"/>
        </w:rPr>
        <w:t>题型三：有关酸性环境下</w:t>
      </w:r>
      <w:proofErr w:type="gramStart"/>
      <w:r>
        <w:rPr>
          <w:rFonts w:ascii="黑体" w:eastAsia="黑体" w:hAnsi="黑体" w:cs="黑体" w:hint="eastAsia"/>
          <w:color w:val="00B0F0"/>
        </w:rPr>
        <w:t>硝酸根氧化性</w:t>
      </w:r>
      <w:proofErr w:type="gramEnd"/>
      <w:r>
        <w:rPr>
          <w:rFonts w:ascii="黑体" w:eastAsia="黑体" w:hAnsi="黑体" w:cs="黑体" w:hint="eastAsia"/>
          <w:color w:val="00B0F0"/>
        </w:rPr>
        <w:t>的有关计算</w:t>
      </w:r>
    </w:p>
    <w:p w14:paraId="652D810E" w14:textId="77777777" w:rsidR="00B85DBB" w:rsidRDefault="00000000">
      <w:pPr>
        <w:spacing w:line="360" w:lineRule="auto"/>
        <w:jc w:val="left"/>
        <w:rPr>
          <w:rFonts w:ascii="Times New Roman" w:eastAsia="宋体" w:hAnsi="Times New Roman" w:cs="Times New Roman"/>
          <w:szCs w:val="21"/>
        </w:rPr>
      </w:pPr>
      <w:r>
        <w:rPr>
          <w:rFonts w:hint="eastAsia"/>
        </w:rPr>
        <w:t>【典例</w:t>
      </w:r>
      <w:r>
        <w:rPr>
          <w:rFonts w:hint="eastAsia"/>
        </w:rPr>
        <w:t>3</w:t>
      </w:r>
      <w:r>
        <w:rPr>
          <w:rFonts w:hint="eastAsia"/>
        </w:rPr>
        <w:t>】</w:t>
      </w:r>
      <w:r>
        <w:rPr>
          <w:rFonts w:ascii="Times New Roman" w:eastAsia="宋体" w:hAnsi="Times New Roman" w:cs="Times New Roman"/>
          <w:szCs w:val="21"/>
        </w:rPr>
        <w:t>取</w:t>
      </w:r>
      <w:r>
        <w:rPr>
          <w:rFonts w:ascii="Times New Roman" w:eastAsia="宋体" w:hAnsi="Times New Roman" w:cs="Times New Roman"/>
          <w:szCs w:val="21"/>
        </w:rPr>
        <w:t>mg</w:t>
      </w:r>
      <w:r>
        <w:rPr>
          <w:rFonts w:ascii="Times New Roman" w:eastAsia="宋体" w:hAnsi="Times New Roman" w:cs="Times New Roman"/>
          <w:szCs w:val="21"/>
        </w:rPr>
        <w:t>铜镁合金完全溶于浓硝酸中，反应过程中产生一定量的</w:t>
      </w:r>
      <w:r>
        <w:rPr>
          <w:rFonts w:ascii="Times New Roman" w:eastAsia="宋体" w:hAnsi="Times New Roman" w:cs="Times New Roman"/>
          <w:szCs w:val="21"/>
        </w:rPr>
        <w:t>NO</w:t>
      </w:r>
      <w:r>
        <w:rPr>
          <w:rFonts w:ascii="Times New Roman" w:eastAsia="宋体" w:hAnsi="Times New Roman" w:cs="Times New Roman"/>
          <w:szCs w:val="21"/>
          <w:vertAlign w:val="subscript"/>
        </w:rPr>
        <w:t>2</w:t>
      </w:r>
      <w:r>
        <w:rPr>
          <w:rFonts w:ascii="Times New Roman" w:eastAsia="宋体" w:hAnsi="Times New Roman" w:cs="Times New Roman"/>
          <w:szCs w:val="21"/>
        </w:rPr>
        <w:t>气体和</w:t>
      </w:r>
      <w:r>
        <w:rPr>
          <w:rFonts w:ascii="Times New Roman" w:eastAsia="宋体" w:hAnsi="Times New Roman" w:cs="Times New Roman"/>
          <w:szCs w:val="21"/>
        </w:rPr>
        <w:t>N</w:t>
      </w:r>
      <w:r>
        <w:rPr>
          <w:rFonts w:ascii="Times New Roman" w:eastAsia="宋体" w:hAnsi="Times New Roman" w:cs="Times New Roman"/>
          <w:szCs w:val="21"/>
          <w:vertAlign w:val="subscript"/>
        </w:rPr>
        <w:t>2</w:t>
      </w:r>
      <w:r>
        <w:rPr>
          <w:rFonts w:ascii="Times New Roman" w:eastAsia="宋体" w:hAnsi="Times New Roman" w:cs="Times New Roman"/>
          <w:szCs w:val="21"/>
        </w:rPr>
        <w:t>O</w:t>
      </w:r>
      <w:r>
        <w:rPr>
          <w:rFonts w:ascii="Times New Roman" w:eastAsia="宋体" w:hAnsi="Times New Roman" w:cs="Times New Roman"/>
          <w:szCs w:val="21"/>
          <w:vertAlign w:val="subscript"/>
        </w:rPr>
        <w:t>4</w:t>
      </w:r>
      <w:r>
        <w:rPr>
          <w:rFonts w:ascii="Times New Roman" w:eastAsia="宋体" w:hAnsi="Times New Roman" w:cs="Times New Roman"/>
          <w:szCs w:val="21"/>
        </w:rPr>
        <w:t>气体，将反应产</w:t>
      </w:r>
      <w:r>
        <w:rPr>
          <w:rFonts w:ascii="Times New Roman" w:eastAsia="宋体" w:hAnsi="Times New Roman" w:cs="Times New Roman"/>
          <w:szCs w:val="21"/>
        </w:rPr>
        <w:lastRenderedPageBreak/>
        <w:t>生的气体与</w:t>
      </w:r>
      <w:r>
        <w:rPr>
          <w:rFonts w:ascii="Times New Roman" w:eastAsia="宋体" w:hAnsi="Times New Roman" w:cs="Times New Roman"/>
          <w:szCs w:val="21"/>
        </w:rPr>
        <w:t>2.24L</w:t>
      </w:r>
      <w:r>
        <w:rPr>
          <w:rFonts w:ascii="Times New Roman" w:eastAsia="宋体" w:hAnsi="Times New Roman" w:cs="Times New Roman"/>
          <w:szCs w:val="21"/>
        </w:rPr>
        <w:t>的</w:t>
      </w:r>
      <w:r>
        <w:rPr>
          <w:rFonts w:ascii="Times New Roman" w:eastAsia="宋体" w:hAnsi="Times New Roman" w:cs="Times New Roman"/>
          <w:szCs w:val="21"/>
        </w:rPr>
        <w:t>O</w:t>
      </w:r>
      <w:r>
        <w:rPr>
          <w:rFonts w:ascii="Times New Roman" w:eastAsia="宋体" w:hAnsi="Times New Roman" w:cs="Times New Roman"/>
          <w:szCs w:val="21"/>
          <w:vertAlign w:val="subscript"/>
        </w:rPr>
        <w:t>2</w:t>
      </w:r>
      <w:r>
        <w:rPr>
          <w:rFonts w:ascii="Times New Roman" w:eastAsia="宋体" w:hAnsi="Times New Roman" w:cs="Times New Roman"/>
          <w:szCs w:val="21"/>
        </w:rPr>
        <w:t>(</w:t>
      </w:r>
      <w:r>
        <w:rPr>
          <w:rFonts w:ascii="Times New Roman" w:eastAsia="宋体" w:hAnsi="Times New Roman" w:cs="Times New Roman"/>
          <w:szCs w:val="21"/>
        </w:rPr>
        <w:t>已折算到标准状况</w:t>
      </w:r>
      <w:r>
        <w:rPr>
          <w:rFonts w:ascii="Times New Roman" w:eastAsia="宋体" w:hAnsi="Times New Roman" w:cs="Times New Roman"/>
          <w:szCs w:val="21"/>
        </w:rPr>
        <w:t>)</w:t>
      </w:r>
      <w:r>
        <w:rPr>
          <w:rFonts w:ascii="Times New Roman" w:eastAsia="宋体" w:hAnsi="Times New Roman" w:cs="Times New Roman"/>
          <w:szCs w:val="21"/>
        </w:rPr>
        <w:t>一起通入水中，恰好完全反应生成硝酸；在合金与硝酸反应后的溶液中加入足量的氢氧化钠溶液，生成沉淀的质量为</w:t>
      </w:r>
      <w:r>
        <w:rPr>
          <w:rFonts w:ascii="Times New Roman" w:eastAsia="宋体" w:hAnsi="Times New Roman" w:cs="Times New Roman"/>
          <w:szCs w:val="21"/>
        </w:rPr>
        <w:t>10.2g</w:t>
      </w:r>
      <w:r>
        <w:rPr>
          <w:rFonts w:ascii="Times New Roman" w:eastAsia="宋体" w:hAnsi="Times New Roman" w:cs="Times New Roman"/>
          <w:szCs w:val="21"/>
        </w:rPr>
        <w:t>．则</w:t>
      </w:r>
      <w:r>
        <w:rPr>
          <w:rFonts w:ascii="Times New Roman" w:eastAsia="宋体" w:hAnsi="Times New Roman" w:cs="Times New Roman"/>
          <w:szCs w:val="21"/>
        </w:rPr>
        <w:t>m</w:t>
      </w:r>
      <w:r>
        <w:rPr>
          <w:rFonts w:ascii="Times New Roman" w:eastAsia="宋体" w:hAnsi="Times New Roman" w:cs="Times New Roman"/>
          <w:szCs w:val="21"/>
        </w:rPr>
        <w:t>等于</w:t>
      </w:r>
      <w:r>
        <w:rPr>
          <w:rFonts w:cs="Times New Roman" w:hint="eastAsia"/>
          <w:szCs w:val="21"/>
        </w:rPr>
        <w:t>（</w:t>
      </w:r>
      <w:r>
        <w:rPr>
          <w:rFonts w:cs="Times New Roman" w:hint="eastAsia"/>
          <w:szCs w:val="21"/>
        </w:rPr>
        <w:t xml:space="preserve">     </w:t>
      </w:r>
      <w:r>
        <w:rPr>
          <w:rFonts w:cs="Times New Roman" w:hint="eastAsia"/>
          <w:szCs w:val="21"/>
        </w:rPr>
        <w:t>）</w:t>
      </w:r>
    </w:p>
    <w:p w14:paraId="1DBCF192" w14:textId="77777777" w:rsidR="00B85DBB" w:rsidRDefault="00000000">
      <w:pPr>
        <w:tabs>
          <w:tab w:val="left" w:pos="2078"/>
          <w:tab w:val="left" w:pos="4156"/>
          <w:tab w:val="left" w:pos="6234"/>
        </w:tabs>
        <w:spacing w:line="360" w:lineRule="auto"/>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w:t>
      </w:r>
      <w:r>
        <w:rPr>
          <w:rFonts w:ascii="Times New Roman" w:eastAsia="宋体" w:hAnsi="Times New Roman" w:cs="Times New Roman"/>
          <w:szCs w:val="21"/>
        </w:rPr>
        <w:t>3.4</w:t>
      </w:r>
      <w:r>
        <w:rPr>
          <w:rFonts w:ascii="Times New Roman" w:eastAsia="宋体" w:hAnsi="Times New Roman" w:cs="Times New Roman"/>
          <w:szCs w:val="21"/>
        </w:rPr>
        <w:tab/>
        <w:t>B</w:t>
      </w:r>
      <w:r>
        <w:rPr>
          <w:rFonts w:ascii="Times New Roman" w:eastAsia="宋体" w:hAnsi="Times New Roman" w:cs="Times New Roman"/>
          <w:szCs w:val="21"/>
        </w:rPr>
        <w:t>．</w:t>
      </w:r>
      <w:r>
        <w:rPr>
          <w:rFonts w:ascii="Times New Roman" w:eastAsia="宋体" w:hAnsi="Times New Roman" w:cs="Times New Roman"/>
          <w:szCs w:val="21"/>
        </w:rPr>
        <w:t>6.8</w:t>
      </w:r>
      <w:r>
        <w:rPr>
          <w:rFonts w:ascii="Times New Roman" w:eastAsia="宋体" w:hAnsi="Times New Roman" w:cs="Times New Roman"/>
          <w:szCs w:val="21"/>
        </w:rPr>
        <w:tab/>
        <w:t>C</w:t>
      </w:r>
      <w:r>
        <w:rPr>
          <w:rFonts w:ascii="Times New Roman" w:eastAsia="宋体" w:hAnsi="Times New Roman" w:cs="Times New Roman"/>
          <w:szCs w:val="21"/>
        </w:rPr>
        <w:t>．</w:t>
      </w:r>
      <w:r>
        <w:rPr>
          <w:rFonts w:ascii="Times New Roman" w:eastAsia="宋体" w:hAnsi="Times New Roman" w:cs="Times New Roman"/>
          <w:szCs w:val="21"/>
        </w:rPr>
        <w:t>10.0</w:t>
      </w:r>
      <w:r>
        <w:rPr>
          <w:rFonts w:ascii="Times New Roman" w:eastAsia="宋体" w:hAnsi="Times New Roman" w:cs="Times New Roman"/>
          <w:szCs w:val="21"/>
        </w:rPr>
        <w:tab/>
        <w:t>D</w:t>
      </w:r>
      <w:r>
        <w:rPr>
          <w:rFonts w:ascii="Times New Roman" w:eastAsia="宋体" w:hAnsi="Times New Roman" w:cs="Times New Roman"/>
          <w:szCs w:val="21"/>
        </w:rPr>
        <w:t>．</w:t>
      </w:r>
      <w:r>
        <w:rPr>
          <w:rFonts w:ascii="Times New Roman" w:eastAsia="宋体" w:hAnsi="Times New Roman" w:cs="Times New Roman"/>
          <w:szCs w:val="21"/>
        </w:rPr>
        <w:t>10.2</w:t>
      </w:r>
    </w:p>
    <w:p w14:paraId="748C2EB3" w14:textId="77777777" w:rsidR="00B85DBB" w:rsidRDefault="00000000">
      <w:pPr>
        <w:spacing w:line="360" w:lineRule="auto"/>
        <w:rPr>
          <w:rFonts w:ascii="黑体" w:eastAsia="黑体" w:hAnsi="黑体" w:cs="黑体"/>
          <w:color w:val="00B0F0"/>
        </w:rPr>
      </w:pPr>
      <w:r>
        <w:rPr>
          <w:rFonts w:ascii="黑体" w:eastAsia="黑体" w:hAnsi="黑体" w:cs="黑体" w:hint="eastAsia"/>
          <w:color w:val="00B0F0"/>
        </w:rPr>
        <w:t>【变式练】</w:t>
      </w:r>
    </w:p>
    <w:p w14:paraId="40E87FDD" w14:textId="77777777" w:rsidR="00B85DBB" w:rsidRDefault="00000000">
      <w:pPr>
        <w:spacing w:line="360" w:lineRule="auto"/>
        <w:jc w:val="left"/>
        <w:rPr>
          <w:rFonts w:ascii="Times New Roman" w:eastAsia="宋体" w:hAnsi="Times New Roman" w:cs="Times New Roman"/>
          <w:szCs w:val="21"/>
        </w:rPr>
      </w:pPr>
      <w:r>
        <w:rPr>
          <w:rFonts w:cs="Times New Roman" w:hint="eastAsia"/>
          <w:szCs w:val="21"/>
        </w:rPr>
        <w:t>1</w:t>
      </w:r>
      <w:r>
        <w:rPr>
          <w:rFonts w:ascii="Times New Roman" w:eastAsia="宋体" w:hAnsi="Times New Roman" w:cs="Times New Roman"/>
          <w:szCs w:val="21"/>
        </w:rPr>
        <w:t>．现有稀硫酸和稀硝酸的混合溶液，已知其中稀硫酸浓度为</w:t>
      </w:r>
      <w:r>
        <w:rPr>
          <w:rFonts w:ascii="Times New Roman" w:eastAsia="宋体" w:hAnsi="Times New Roman" w:cs="Times New Roman"/>
          <w:szCs w:val="21"/>
        </w:rPr>
        <w:t>3mol·L</w:t>
      </w:r>
      <w:r>
        <w:rPr>
          <w:rFonts w:ascii="Times New Roman" w:eastAsia="宋体" w:hAnsi="Times New Roman" w:cs="Times New Roman"/>
          <w:szCs w:val="21"/>
          <w:vertAlign w:val="superscript"/>
        </w:rPr>
        <w:t>-1</w:t>
      </w:r>
      <w:r>
        <w:rPr>
          <w:rFonts w:ascii="Times New Roman" w:eastAsia="宋体" w:hAnsi="Times New Roman" w:cs="Times New Roman"/>
          <w:szCs w:val="21"/>
        </w:rPr>
        <w:t>，稀硝酸的浓度为</w:t>
      </w:r>
      <w:r>
        <w:rPr>
          <w:rFonts w:ascii="Times New Roman" w:eastAsia="宋体" w:hAnsi="Times New Roman" w:cs="Times New Roman"/>
          <w:szCs w:val="21"/>
        </w:rPr>
        <w:t>2mol·L</w:t>
      </w:r>
      <w:r>
        <w:rPr>
          <w:rFonts w:ascii="Times New Roman" w:eastAsia="宋体" w:hAnsi="Times New Roman" w:cs="Times New Roman"/>
          <w:szCs w:val="21"/>
          <w:vertAlign w:val="superscript"/>
        </w:rPr>
        <w:t>-1</w:t>
      </w:r>
      <w:r>
        <w:rPr>
          <w:rFonts w:ascii="Times New Roman" w:eastAsia="宋体" w:hAnsi="Times New Roman" w:cs="Times New Roman"/>
          <w:szCs w:val="21"/>
        </w:rPr>
        <w:t>。取</w:t>
      </w:r>
      <w:r>
        <w:rPr>
          <w:rFonts w:ascii="Times New Roman" w:eastAsia="宋体" w:hAnsi="Times New Roman" w:cs="Times New Roman"/>
          <w:szCs w:val="21"/>
        </w:rPr>
        <w:t>10mL</w:t>
      </w:r>
      <w:r>
        <w:rPr>
          <w:rFonts w:ascii="Times New Roman" w:eastAsia="宋体" w:hAnsi="Times New Roman" w:cs="Times New Roman"/>
          <w:szCs w:val="21"/>
        </w:rPr>
        <w:t>混合酸，向其中加入过量铁粉，反应结束后，在标准状况下可收集到气体体积为</w:t>
      </w:r>
      <w:r>
        <w:rPr>
          <w:rFonts w:ascii="Times New Roman" w:eastAsia="宋体" w:hAnsi="Times New Roman" w:cs="Times New Roman"/>
          <w:szCs w:val="21"/>
        </w:rPr>
        <w:t>(</w:t>
      </w:r>
      <w:r>
        <w:rPr>
          <w:rFonts w:ascii="Times New Roman" w:eastAsia="宋体" w:hAnsi="Times New Roman" w:cs="Times New Roman"/>
          <w:szCs w:val="21"/>
        </w:rPr>
        <w:t>假设</w:t>
      </w:r>
      <w:r>
        <w:rPr>
          <w:rFonts w:ascii="Times New Roman" w:eastAsia="宋体" w:hAnsi="Times New Roman" w:cs="Times New Roman"/>
          <w:szCs w:val="21"/>
        </w:rPr>
        <w:t>HNO</w:t>
      </w:r>
      <w:r>
        <w:rPr>
          <w:rFonts w:ascii="Times New Roman" w:eastAsia="宋体" w:hAnsi="Times New Roman" w:cs="Times New Roman"/>
          <w:szCs w:val="21"/>
          <w:vertAlign w:val="subscript"/>
        </w:rPr>
        <w:t>3</w:t>
      </w:r>
      <w:r>
        <w:rPr>
          <w:rFonts w:ascii="Times New Roman" w:eastAsia="宋体" w:hAnsi="Times New Roman" w:cs="Times New Roman"/>
          <w:szCs w:val="21"/>
        </w:rPr>
        <w:t>只被还原为</w:t>
      </w:r>
      <w:r>
        <w:rPr>
          <w:rFonts w:ascii="Times New Roman" w:eastAsia="宋体" w:hAnsi="Times New Roman" w:cs="Times New Roman"/>
          <w:szCs w:val="21"/>
        </w:rPr>
        <w:t>NO)</w:t>
      </w:r>
      <w:r>
        <w:rPr>
          <w:rFonts w:cs="Times New Roman" w:hint="eastAsia"/>
          <w:szCs w:val="21"/>
        </w:rPr>
        <w:t>（</w:t>
      </w:r>
      <w:r>
        <w:rPr>
          <w:rFonts w:cs="Times New Roman" w:hint="eastAsia"/>
          <w:szCs w:val="21"/>
        </w:rPr>
        <w:t xml:space="preserve">     </w:t>
      </w:r>
      <w:r>
        <w:rPr>
          <w:rFonts w:cs="Times New Roman" w:hint="eastAsia"/>
          <w:szCs w:val="21"/>
        </w:rPr>
        <w:t>）</w:t>
      </w:r>
    </w:p>
    <w:p w14:paraId="327E1E6C" w14:textId="77777777" w:rsidR="00B85DBB" w:rsidRDefault="00000000">
      <w:pPr>
        <w:tabs>
          <w:tab w:val="left" w:pos="2078"/>
          <w:tab w:val="left" w:pos="4156"/>
          <w:tab w:val="left" w:pos="6234"/>
        </w:tabs>
        <w:spacing w:line="360" w:lineRule="auto"/>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w:t>
      </w:r>
      <w:r>
        <w:rPr>
          <w:rFonts w:ascii="Times New Roman" w:eastAsia="宋体" w:hAnsi="Times New Roman" w:cs="Times New Roman"/>
          <w:szCs w:val="21"/>
        </w:rPr>
        <w:t>0.244L</w:t>
      </w:r>
      <w:r>
        <w:rPr>
          <w:rFonts w:ascii="Times New Roman" w:eastAsia="宋体" w:hAnsi="Times New Roman" w:cs="Times New Roman"/>
          <w:szCs w:val="21"/>
        </w:rPr>
        <w:tab/>
        <w:t>B</w:t>
      </w:r>
      <w:r>
        <w:rPr>
          <w:rFonts w:ascii="Times New Roman" w:eastAsia="宋体" w:hAnsi="Times New Roman" w:cs="Times New Roman"/>
          <w:szCs w:val="21"/>
        </w:rPr>
        <w:t>．</w:t>
      </w:r>
      <w:r>
        <w:rPr>
          <w:rFonts w:ascii="Times New Roman" w:eastAsia="宋体" w:hAnsi="Times New Roman" w:cs="Times New Roman"/>
          <w:szCs w:val="21"/>
        </w:rPr>
        <w:t>0.896L</w:t>
      </w:r>
      <w:r>
        <w:rPr>
          <w:rFonts w:ascii="Times New Roman" w:eastAsia="宋体" w:hAnsi="Times New Roman" w:cs="Times New Roman"/>
          <w:szCs w:val="21"/>
        </w:rPr>
        <w:tab/>
        <w:t>C</w:t>
      </w:r>
      <w:r>
        <w:rPr>
          <w:rFonts w:ascii="Times New Roman" w:eastAsia="宋体" w:hAnsi="Times New Roman" w:cs="Times New Roman"/>
          <w:szCs w:val="21"/>
        </w:rPr>
        <w:t>．</w:t>
      </w:r>
      <w:r>
        <w:rPr>
          <w:rFonts w:ascii="Times New Roman" w:eastAsia="宋体" w:hAnsi="Times New Roman" w:cs="Times New Roman"/>
          <w:szCs w:val="21"/>
        </w:rPr>
        <w:t>0.672L</w:t>
      </w:r>
      <w:r>
        <w:rPr>
          <w:rFonts w:ascii="Times New Roman" w:eastAsia="宋体" w:hAnsi="Times New Roman" w:cs="Times New Roman"/>
          <w:szCs w:val="21"/>
        </w:rPr>
        <w:tab/>
        <w:t>D</w:t>
      </w:r>
      <w:r>
        <w:rPr>
          <w:rFonts w:ascii="Times New Roman" w:eastAsia="宋体" w:hAnsi="Times New Roman" w:cs="Times New Roman"/>
          <w:szCs w:val="21"/>
        </w:rPr>
        <w:t>．</w:t>
      </w:r>
      <w:r>
        <w:rPr>
          <w:rFonts w:ascii="Times New Roman" w:eastAsia="宋体" w:hAnsi="Times New Roman" w:cs="Times New Roman"/>
          <w:szCs w:val="21"/>
        </w:rPr>
        <w:t>0.448L</w:t>
      </w:r>
    </w:p>
    <w:p w14:paraId="2B61E69C"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．室温下，下列各组离子在指定溶液中可能大量共存的是</w:t>
      </w:r>
      <w:r>
        <w:rPr>
          <w:rFonts w:cs="Times New Roman" w:hint="eastAsia"/>
          <w:szCs w:val="21"/>
        </w:rPr>
        <w:t>（</w:t>
      </w:r>
      <w:r>
        <w:rPr>
          <w:rFonts w:cs="Times New Roman" w:hint="eastAsia"/>
          <w:szCs w:val="21"/>
        </w:rPr>
        <w:t xml:space="preserve">     </w:t>
      </w:r>
      <w:r>
        <w:rPr>
          <w:rFonts w:cs="Times New Roman" w:hint="eastAsia"/>
          <w:szCs w:val="21"/>
        </w:rPr>
        <w:t>）</w:t>
      </w:r>
    </w:p>
    <w:p w14:paraId="65D8AC30" w14:textId="77777777" w:rsidR="00B85DBB"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．与铝粉反应放出</w:t>
      </w:r>
      <w:r>
        <w:rPr>
          <w:rFonts w:ascii="Times New Roman" w:eastAsia="宋体" w:hAnsi="Times New Roman" w:cs="Times New Roman"/>
          <w:szCs w:val="21"/>
        </w:rPr>
        <w:t>H</w:t>
      </w:r>
      <w:r>
        <w:rPr>
          <w:rFonts w:ascii="Times New Roman" w:eastAsia="宋体" w:hAnsi="Times New Roman" w:cs="Times New Roman"/>
          <w:szCs w:val="21"/>
          <w:vertAlign w:val="subscript"/>
        </w:rPr>
        <w:t>2</w:t>
      </w:r>
      <w:r>
        <w:rPr>
          <w:rFonts w:ascii="Times New Roman" w:eastAsia="宋体" w:hAnsi="Times New Roman" w:cs="Times New Roman"/>
          <w:szCs w:val="21"/>
        </w:rPr>
        <w:t>的透明溶液：</w:t>
      </w:r>
      <w:r>
        <w:rPr>
          <w:rFonts w:ascii="Times New Roman" w:eastAsia="宋体" w:hAnsi="Times New Roman" w:cs="Times New Roman"/>
          <w:szCs w:val="21"/>
        </w:rPr>
        <w:t>Cu</w:t>
      </w:r>
      <w:r>
        <w:rPr>
          <w:rFonts w:ascii="Times New Roman" w:eastAsia="宋体" w:hAnsi="Times New Roman" w:cs="Times New Roman"/>
          <w:szCs w:val="21"/>
          <w:vertAlign w:val="superscript"/>
        </w:rPr>
        <w:t>2+</w:t>
      </w:r>
      <w:r>
        <w:rPr>
          <w:rFonts w:ascii="Times New Roman" w:eastAsia="宋体" w:hAnsi="Times New Roman" w:cs="Times New Roman"/>
          <w:szCs w:val="21"/>
        </w:rPr>
        <w:t>、</w:t>
      </w:r>
      <w:r>
        <w:rPr>
          <w:rFonts w:ascii="Times New Roman" w:eastAsia="宋体" w:hAnsi="Times New Roman" w:cs="Times New Roman"/>
          <w:szCs w:val="21"/>
        </w:rPr>
        <w:t>Al</w:t>
      </w:r>
      <w:r>
        <w:rPr>
          <w:rFonts w:ascii="Times New Roman" w:eastAsia="宋体" w:hAnsi="Times New Roman" w:cs="Times New Roman"/>
          <w:szCs w:val="21"/>
          <w:vertAlign w:val="superscript"/>
        </w:rPr>
        <w:t>3+</w:t>
      </w:r>
      <w:r>
        <w:rPr>
          <w:rFonts w:ascii="Times New Roman" w:eastAsia="宋体" w:hAnsi="Times New Roman" w:cs="Times New Roman"/>
          <w:szCs w:val="21"/>
        </w:rPr>
        <w:t>、</w:t>
      </w:r>
      <w:r>
        <w:rPr>
          <w:rFonts w:ascii="Times New Roman" w:eastAsia="宋体" w:hAnsi="Times New Roman" w:cs="Times New Roman"/>
          <w:szCs w:val="21"/>
        </w:rPr>
        <w:t>Na</w:t>
      </w:r>
      <w:r>
        <w:rPr>
          <w:rFonts w:ascii="Times New Roman" w:eastAsia="宋体" w:hAnsi="Times New Roman" w:cs="Times New Roman"/>
          <w:szCs w:val="21"/>
          <w:vertAlign w:val="superscript"/>
        </w:rPr>
        <w:t>+</w:t>
      </w:r>
      <w:r>
        <w:rPr>
          <w:rFonts w:ascii="Times New Roman" w:eastAsia="宋体" w:hAnsi="Times New Roman" w:cs="Times New Roman"/>
          <w:szCs w:val="21"/>
        </w:rPr>
        <w:t>、</w:t>
      </w:r>
      <w:r>
        <w:rPr>
          <w:rFonts w:ascii="Times New Roman" w:eastAsia="宋体" w:hAnsi="Times New Roman" w:cs="Times New Roman"/>
          <w:szCs w:val="21"/>
        </w:rPr>
        <w:t>SO</w:t>
      </w:r>
      <w:r>
        <w:rPr>
          <w:rFonts w:ascii="Times New Roman" w:eastAsia="宋体" w:hAnsi="Times New Roman" w:cs="Times New Roman"/>
          <w:szCs w:val="21"/>
        </w:rPr>
        <w:object w:dxaOrig="211" w:dyaOrig="329" w14:anchorId="416D3311">
          <v:shape id="_x0000_i1032" type="#_x0000_t75" alt="eqId18816f9b3f9fde6e6b87d5ca93476073" style="width:10.55pt;height:16.45pt" o:ole="">
            <v:imagedata r:id="rId30" o:title="eqId18816f9b3f9fde6e6b87d5ca93476073"/>
          </v:shape>
          <o:OLEObject Type="Embed" ProgID="Equation.DSMT4" ShapeID="_x0000_i1032" DrawAspect="Content" ObjectID="_1736877146" r:id="rId31"/>
        </w:object>
      </w:r>
    </w:p>
    <w:p w14:paraId="44528C26" w14:textId="77777777" w:rsidR="00B85DBB"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．含有大量</w:t>
      </w:r>
      <w:r>
        <w:rPr>
          <w:rFonts w:ascii="Times New Roman" w:eastAsia="宋体" w:hAnsi="Times New Roman" w:cs="Times New Roman"/>
          <w:szCs w:val="21"/>
        </w:rPr>
        <w:t>Fe</w:t>
      </w:r>
      <w:r>
        <w:rPr>
          <w:rFonts w:ascii="Times New Roman" w:eastAsia="宋体" w:hAnsi="Times New Roman" w:cs="Times New Roman"/>
          <w:szCs w:val="21"/>
          <w:vertAlign w:val="superscript"/>
        </w:rPr>
        <w:t>2+</w:t>
      </w:r>
      <w:r>
        <w:rPr>
          <w:rFonts w:ascii="Times New Roman" w:eastAsia="宋体" w:hAnsi="Times New Roman" w:cs="Times New Roman"/>
          <w:szCs w:val="21"/>
        </w:rPr>
        <w:t>的溶液：</w:t>
      </w:r>
      <w:r>
        <w:rPr>
          <w:rFonts w:ascii="Times New Roman" w:eastAsia="宋体" w:hAnsi="Times New Roman" w:cs="Times New Roman"/>
          <w:szCs w:val="21"/>
        </w:rPr>
        <w:t>Br</w:t>
      </w:r>
      <w:r>
        <w:rPr>
          <w:rFonts w:ascii="Times New Roman" w:eastAsia="宋体" w:hAnsi="Times New Roman" w:cs="Times New Roman"/>
          <w:szCs w:val="21"/>
          <w:vertAlign w:val="superscript"/>
        </w:rPr>
        <w:t>-</w:t>
      </w:r>
      <w:r>
        <w:rPr>
          <w:rFonts w:ascii="Times New Roman" w:eastAsia="宋体" w:hAnsi="Times New Roman" w:cs="Times New Roman"/>
          <w:szCs w:val="21"/>
        </w:rPr>
        <w:t>、</w:t>
      </w:r>
      <w:r>
        <w:rPr>
          <w:rFonts w:ascii="Times New Roman" w:eastAsia="宋体" w:hAnsi="Times New Roman" w:cs="Times New Roman"/>
          <w:szCs w:val="21"/>
        </w:rPr>
        <w:t>NO</w:t>
      </w:r>
      <w:r>
        <w:rPr>
          <w:rFonts w:ascii="Times New Roman" w:eastAsia="宋体" w:hAnsi="Times New Roman" w:cs="Times New Roman"/>
          <w:szCs w:val="21"/>
        </w:rPr>
        <w:object w:dxaOrig="140" w:dyaOrig="319" w14:anchorId="154CF8A2">
          <v:shape id="_x0000_i1033" type="#_x0000_t75" alt="eqIdd7da75639d9df997d684f1d6d99692cd" style="width:7pt;height:15.95pt" o:ole="">
            <v:imagedata r:id="rId32" o:title="eqIdd7da75639d9df997d684f1d6d99692cd"/>
          </v:shape>
          <o:OLEObject Type="Embed" ProgID="Equation.DSMT4" ShapeID="_x0000_i1033" DrawAspect="Content" ObjectID="_1736877147" r:id="rId33"/>
        </w:object>
      </w:r>
      <w:r>
        <w:rPr>
          <w:rFonts w:ascii="Times New Roman" w:eastAsia="宋体" w:hAnsi="Times New Roman" w:cs="Times New Roman"/>
          <w:szCs w:val="21"/>
        </w:rPr>
        <w:t>、</w:t>
      </w:r>
      <w:r>
        <w:rPr>
          <w:rFonts w:ascii="Times New Roman" w:eastAsia="宋体" w:hAnsi="Times New Roman" w:cs="Times New Roman"/>
          <w:szCs w:val="21"/>
        </w:rPr>
        <w:t>Cl</w:t>
      </w:r>
      <w:r>
        <w:rPr>
          <w:rFonts w:ascii="Times New Roman" w:eastAsia="宋体" w:hAnsi="Times New Roman" w:cs="Times New Roman"/>
          <w:szCs w:val="21"/>
          <w:vertAlign w:val="superscript"/>
        </w:rPr>
        <w:t>-</w:t>
      </w:r>
      <w:r>
        <w:rPr>
          <w:rFonts w:ascii="Times New Roman" w:eastAsia="宋体" w:hAnsi="Times New Roman" w:cs="Times New Roman"/>
          <w:szCs w:val="21"/>
        </w:rPr>
        <w:t>、</w:t>
      </w:r>
      <w:r>
        <w:rPr>
          <w:rFonts w:ascii="Times New Roman" w:eastAsia="宋体" w:hAnsi="Times New Roman" w:cs="Times New Roman"/>
          <w:szCs w:val="21"/>
        </w:rPr>
        <w:t>Fe</w:t>
      </w:r>
      <w:r>
        <w:rPr>
          <w:rFonts w:ascii="Times New Roman" w:eastAsia="宋体" w:hAnsi="Times New Roman" w:cs="Times New Roman"/>
          <w:szCs w:val="21"/>
          <w:vertAlign w:val="superscript"/>
        </w:rPr>
        <w:t>3+</w:t>
      </w:r>
      <w:r>
        <w:rPr>
          <w:rFonts w:ascii="Times New Roman" w:eastAsia="宋体" w:hAnsi="Times New Roman" w:cs="Times New Roman"/>
          <w:szCs w:val="21"/>
        </w:rPr>
        <w:t>、</w:t>
      </w:r>
      <w:r>
        <w:rPr>
          <w:rFonts w:ascii="Times New Roman" w:eastAsia="宋体" w:hAnsi="Times New Roman" w:cs="Times New Roman"/>
          <w:szCs w:val="21"/>
        </w:rPr>
        <w:t>H</w:t>
      </w:r>
      <w:r>
        <w:rPr>
          <w:rFonts w:ascii="Times New Roman" w:eastAsia="宋体" w:hAnsi="Times New Roman" w:cs="Times New Roman"/>
          <w:szCs w:val="21"/>
          <w:vertAlign w:val="superscript"/>
        </w:rPr>
        <w:t>+</w:t>
      </w:r>
    </w:p>
    <w:p w14:paraId="2DD7580F" w14:textId="77777777" w:rsidR="00B85DBB"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．含有大量</w:t>
      </w:r>
      <w:r>
        <w:rPr>
          <w:rFonts w:ascii="Times New Roman" w:eastAsia="宋体" w:hAnsi="Times New Roman" w:cs="Times New Roman"/>
          <w:szCs w:val="21"/>
        </w:rPr>
        <w:t>NH</w:t>
      </w:r>
      <w:r>
        <w:rPr>
          <w:rFonts w:ascii="Times New Roman" w:eastAsia="宋体" w:hAnsi="Times New Roman" w:cs="Times New Roman"/>
          <w:szCs w:val="21"/>
        </w:rPr>
        <w:object w:dxaOrig="140" w:dyaOrig="324" w14:anchorId="44EB1014">
          <v:shape id="_x0000_i1034" type="#_x0000_t75" alt="eqIda74994fa846ff01d87548db6f34d3613" style="width:7pt;height:16.2pt" o:ole="">
            <v:imagedata r:id="rId34" o:title="eqIda74994fa846ff01d87548db6f34d3613"/>
          </v:shape>
          <o:OLEObject Type="Embed" ProgID="Equation.DSMT4" ShapeID="_x0000_i1034" DrawAspect="Content" ObjectID="_1736877148" r:id="rId35"/>
        </w:object>
      </w:r>
      <w:r>
        <w:rPr>
          <w:rFonts w:ascii="Times New Roman" w:eastAsia="宋体" w:hAnsi="Times New Roman" w:cs="Times New Roman"/>
          <w:szCs w:val="21"/>
        </w:rPr>
        <w:t>的溶液：</w:t>
      </w:r>
      <w:r>
        <w:rPr>
          <w:rFonts w:ascii="Times New Roman" w:eastAsia="宋体" w:hAnsi="Times New Roman" w:cs="Times New Roman"/>
          <w:szCs w:val="21"/>
        </w:rPr>
        <w:t>Mg</w:t>
      </w:r>
      <w:r>
        <w:rPr>
          <w:rFonts w:ascii="Times New Roman" w:eastAsia="宋体" w:hAnsi="Times New Roman" w:cs="Times New Roman"/>
          <w:szCs w:val="21"/>
          <w:vertAlign w:val="superscript"/>
        </w:rPr>
        <w:t>2+</w:t>
      </w:r>
      <w:r>
        <w:rPr>
          <w:rFonts w:ascii="Times New Roman" w:eastAsia="宋体" w:hAnsi="Times New Roman" w:cs="Times New Roman"/>
          <w:szCs w:val="21"/>
        </w:rPr>
        <w:t>、</w:t>
      </w:r>
      <w:r>
        <w:rPr>
          <w:rFonts w:ascii="Times New Roman" w:eastAsia="宋体" w:hAnsi="Times New Roman" w:cs="Times New Roman"/>
          <w:szCs w:val="21"/>
        </w:rPr>
        <w:t>Na</w:t>
      </w:r>
      <w:r>
        <w:rPr>
          <w:rFonts w:ascii="Times New Roman" w:eastAsia="宋体" w:hAnsi="Times New Roman" w:cs="Times New Roman"/>
          <w:szCs w:val="21"/>
          <w:vertAlign w:val="superscript"/>
        </w:rPr>
        <w:t>+</w:t>
      </w:r>
      <w:r>
        <w:rPr>
          <w:rFonts w:ascii="Times New Roman" w:eastAsia="宋体" w:hAnsi="Times New Roman" w:cs="Times New Roman"/>
          <w:szCs w:val="21"/>
        </w:rPr>
        <w:t>、</w:t>
      </w:r>
      <w:r>
        <w:rPr>
          <w:rFonts w:ascii="Times New Roman" w:eastAsia="宋体" w:hAnsi="Times New Roman" w:cs="Times New Roman"/>
          <w:szCs w:val="21"/>
        </w:rPr>
        <w:t>SO</w:t>
      </w:r>
      <w:r>
        <w:rPr>
          <w:rFonts w:ascii="Times New Roman" w:eastAsia="宋体" w:hAnsi="Times New Roman" w:cs="Times New Roman"/>
          <w:szCs w:val="21"/>
        </w:rPr>
        <w:object w:dxaOrig="211" w:dyaOrig="329" w14:anchorId="08D4B612">
          <v:shape id="_x0000_i1035" type="#_x0000_t75" alt="eqId18816f9b3f9fde6e6b87d5ca93476073" style="width:10.55pt;height:16.45pt" o:ole="">
            <v:imagedata r:id="rId30" o:title="eqId18816f9b3f9fde6e6b87d5ca93476073"/>
          </v:shape>
          <o:OLEObject Type="Embed" ProgID="Equation.DSMT4" ShapeID="_x0000_i1035" DrawAspect="Content" ObjectID="_1736877149" r:id="rId36"/>
        </w:object>
      </w:r>
      <w:r>
        <w:rPr>
          <w:rFonts w:ascii="Times New Roman" w:eastAsia="宋体" w:hAnsi="Times New Roman" w:cs="Times New Roman"/>
          <w:szCs w:val="21"/>
        </w:rPr>
        <w:t>、</w:t>
      </w:r>
      <w:r>
        <w:rPr>
          <w:rFonts w:ascii="Times New Roman" w:eastAsia="宋体" w:hAnsi="Times New Roman" w:cs="Times New Roman"/>
          <w:szCs w:val="21"/>
        </w:rPr>
        <w:t>CO</w:t>
      </w:r>
      <w:r>
        <w:rPr>
          <w:rFonts w:ascii="Times New Roman" w:eastAsia="宋体" w:hAnsi="Times New Roman" w:cs="Times New Roman"/>
          <w:szCs w:val="21"/>
        </w:rPr>
        <w:object w:dxaOrig="211" w:dyaOrig="329" w14:anchorId="63598C1B">
          <v:shape id="_x0000_i1036" type="#_x0000_t75" alt="eqIdcf380e43b0ab93e2dd67599430ec88e5" style="width:10.55pt;height:16.45pt" o:ole="">
            <v:imagedata r:id="rId37" o:title="eqIdcf380e43b0ab93e2dd67599430ec88e5"/>
          </v:shape>
          <o:OLEObject Type="Embed" ProgID="Equation.DSMT4" ShapeID="_x0000_i1036" DrawAspect="Content" ObjectID="_1736877150" r:id="rId38"/>
        </w:object>
      </w:r>
    </w:p>
    <w:p w14:paraId="395A1184" w14:textId="77777777" w:rsidR="00B85DBB"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D</w:t>
      </w:r>
      <w:r>
        <w:rPr>
          <w:rFonts w:ascii="Times New Roman" w:eastAsia="宋体" w:hAnsi="Times New Roman" w:cs="Times New Roman"/>
          <w:szCs w:val="21"/>
        </w:rPr>
        <w:t>．使石蕊试液显蓝色的溶液：</w:t>
      </w:r>
      <w:r>
        <w:rPr>
          <w:rFonts w:ascii="Times New Roman" w:eastAsia="宋体" w:hAnsi="Times New Roman" w:cs="Times New Roman"/>
          <w:szCs w:val="21"/>
        </w:rPr>
        <w:t>Cu</w:t>
      </w:r>
      <w:r>
        <w:rPr>
          <w:rFonts w:ascii="Times New Roman" w:eastAsia="宋体" w:hAnsi="Times New Roman" w:cs="Times New Roman"/>
          <w:szCs w:val="21"/>
          <w:vertAlign w:val="superscript"/>
        </w:rPr>
        <w:t>2+</w:t>
      </w:r>
      <w:r>
        <w:rPr>
          <w:rFonts w:ascii="Times New Roman" w:eastAsia="宋体" w:hAnsi="Times New Roman" w:cs="Times New Roman"/>
          <w:szCs w:val="21"/>
        </w:rPr>
        <w:t>、</w:t>
      </w:r>
      <w:r>
        <w:rPr>
          <w:rFonts w:ascii="Times New Roman" w:eastAsia="宋体" w:hAnsi="Times New Roman" w:cs="Times New Roman"/>
          <w:szCs w:val="21"/>
        </w:rPr>
        <w:t>NO</w:t>
      </w:r>
      <w:r>
        <w:rPr>
          <w:rFonts w:ascii="Times New Roman" w:eastAsia="宋体" w:hAnsi="Times New Roman" w:cs="Times New Roman"/>
          <w:szCs w:val="21"/>
        </w:rPr>
        <w:object w:dxaOrig="140" w:dyaOrig="319" w14:anchorId="7D60D128">
          <v:shape id="_x0000_i1037" type="#_x0000_t75" alt="eqIdd7da75639d9df997d684f1d6d99692cd" style="width:7pt;height:15.95pt" o:ole="">
            <v:imagedata r:id="rId32" o:title="eqIdd7da75639d9df997d684f1d6d99692cd"/>
          </v:shape>
          <o:OLEObject Type="Embed" ProgID="Equation.DSMT4" ShapeID="_x0000_i1037" DrawAspect="Content" ObjectID="_1736877151" r:id="rId39"/>
        </w:object>
      </w:r>
      <w:r>
        <w:rPr>
          <w:rFonts w:ascii="Times New Roman" w:eastAsia="宋体" w:hAnsi="Times New Roman" w:cs="Times New Roman"/>
          <w:szCs w:val="21"/>
        </w:rPr>
        <w:t>、</w:t>
      </w:r>
      <w:r>
        <w:rPr>
          <w:rFonts w:ascii="Times New Roman" w:eastAsia="宋体" w:hAnsi="Times New Roman" w:cs="Times New Roman"/>
          <w:szCs w:val="21"/>
        </w:rPr>
        <w:t>Fe</w:t>
      </w:r>
      <w:r>
        <w:rPr>
          <w:rFonts w:ascii="Times New Roman" w:eastAsia="宋体" w:hAnsi="Times New Roman" w:cs="Times New Roman"/>
          <w:szCs w:val="21"/>
          <w:vertAlign w:val="superscript"/>
        </w:rPr>
        <w:t>3+</w:t>
      </w:r>
      <w:r>
        <w:rPr>
          <w:rFonts w:ascii="Times New Roman" w:eastAsia="宋体" w:hAnsi="Times New Roman" w:cs="Times New Roman"/>
          <w:szCs w:val="21"/>
        </w:rPr>
        <w:t>、</w:t>
      </w:r>
      <w:r>
        <w:rPr>
          <w:rFonts w:ascii="Times New Roman" w:eastAsia="宋体" w:hAnsi="Times New Roman" w:cs="Times New Roman"/>
          <w:szCs w:val="21"/>
        </w:rPr>
        <w:t>SO</w:t>
      </w:r>
      <w:r>
        <w:rPr>
          <w:rFonts w:ascii="Times New Roman" w:eastAsia="宋体" w:hAnsi="Times New Roman" w:cs="Times New Roman"/>
          <w:szCs w:val="21"/>
        </w:rPr>
        <w:object w:dxaOrig="211" w:dyaOrig="329" w14:anchorId="0644D436">
          <v:shape id="_x0000_i1038" type="#_x0000_t75" alt="eqId18816f9b3f9fde6e6b87d5ca93476073" style="width:10.55pt;height:16.45pt" o:ole="">
            <v:imagedata r:id="rId30" o:title="eqId18816f9b3f9fde6e6b87d5ca93476073"/>
          </v:shape>
          <o:OLEObject Type="Embed" ProgID="Equation.DSMT4" ShapeID="_x0000_i1038" DrawAspect="Content" ObjectID="_1736877152" r:id="rId40"/>
        </w:object>
      </w:r>
    </w:p>
    <w:p w14:paraId="4F5EB52B" w14:textId="77777777" w:rsidR="00B85DBB" w:rsidRDefault="00000000">
      <w:pPr>
        <w:spacing w:line="360" w:lineRule="auto"/>
        <w:rPr>
          <w:rFonts w:ascii="黑体" w:eastAsia="黑体" w:hAnsi="黑体" w:cs="黑体"/>
          <w:color w:val="00B0F0"/>
        </w:rPr>
      </w:pPr>
      <w:r>
        <w:rPr>
          <w:rFonts w:ascii="黑体" w:eastAsia="黑体" w:hAnsi="黑体" w:cs="黑体" w:hint="eastAsia"/>
          <w:color w:val="00B0F0"/>
        </w:rPr>
        <w:t>题型四：酸雨及防治</w:t>
      </w:r>
    </w:p>
    <w:p w14:paraId="7F58FFA5" w14:textId="77777777" w:rsidR="00B85DBB" w:rsidRDefault="00000000">
      <w:pPr>
        <w:spacing w:line="360" w:lineRule="auto"/>
        <w:jc w:val="left"/>
        <w:rPr>
          <w:rFonts w:ascii="Times New Roman" w:eastAsia="宋体" w:hAnsi="Times New Roman" w:cs="Times New Roman"/>
          <w:szCs w:val="21"/>
        </w:rPr>
      </w:pPr>
      <w:r>
        <w:rPr>
          <w:rFonts w:hint="eastAsia"/>
        </w:rPr>
        <w:t>【典例</w:t>
      </w:r>
      <w:r>
        <w:rPr>
          <w:rFonts w:hint="eastAsia"/>
        </w:rPr>
        <w:t>4</w:t>
      </w:r>
      <w:r>
        <w:rPr>
          <w:rFonts w:hint="eastAsia"/>
        </w:rPr>
        <w:t>】</w:t>
      </w:r>
      <w:r>
        <w:rPr>
          <w:rFonts w:ascii="Times New Roman" w:eastAsia="宋体" w:hAnsi="Times New Roman" w:cs="Times New Roman"/>
          <w:szCs w:val="21"/>
        </w:rPr>
        <w:t>下列说法正确的是</w:t>
      </w:r>
      <w:r>
        <w:rPr>
          <w:rFonts w:cs="Times New Roman" w:hint="eastAsia"/>
          <w:szCs w:val="21"/>
        </w:rPr>
        <w:t>（</w:t>
      </w:r>
      <w:r>
        <w:rPr>
          <w:rFonts w:cs="Times New Roman" w:hint="eastAsia"/>
          <w:szCs w:val="21"/>
        </w:rPr>
        <w:t xml:space="preserve">     </w:t>
      </w:r>
      <w:r>
        <w:rPr>
          <w:rFonts w:cs="Times New Roman" w:hint="eastAsia"/>
          <w:szCs w:val="21"/>
        </w:rPr>
        <w:t>）</w:t>
      </w:r>
    </w:p>
    <w:p w14:paraId="145452A8"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．雷雨时生成的</w:t>
      </w:r>
      <w:r>
        <w:rPr>
          <w:rFonts w:ascii="Times New Roman" w:eastAsia="宋体" w:hAnsi="Times New Roman" w:cs="Times New Roman"/>
          <w:szCs w:val="21"/>
        </w:rPr>
        <w:t>NO</w:t>
      </w:r>
      <w:r>
        <w:rPr>
          <w:rFonts w:ascii="Times New Roman" w:eastAsia="宋体" w:hAnsi="Times New Roman" w:cs="Times New Roman"/>
          <w:szCs w:val="21"/>
        </w:rPr>
        <w:t>是导致酸雨的主要原因之一</w:t>
      </w:r>
    </w:p>
    <w:p w14:paraId="01F3B84C"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．工厂利用氨气催化氧化生产氮肥实现了氮的固定</w:t>
      </w:r>
    </w:p>
    <w:p w14:paraId="7DF1F719"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．使用漂白粉漂白时应尽量密闭以防止损失有效成分</w:t>
      </w:r>
    </w:p>
    <w:p w14:paraId="46A182D4"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D</w:t>
      </w:r>
      <w:r>
        <w:rPr>
          <w:rFonts w:ascii="Times New Roman" w:eastAsia="宋体" w:hAnsi="Times New Roman" w:cs="Times New Roman"/>
          <w:szCs w:val="21"/>
        </w:rPr>
        <w:t>．利用图装置吸收氨气制备氨水可以防止倒吸</w:t>
      </w:r>
      <w:r>
        <w:rPr>
          <w:rFonts w:ascii="Times New Roman" w:eastAsia="宋体" w:hAnsi="Times New Roman" w:cs="Times New Roman"/>
          <w:noProof/>
          <w:szCs w:val="21"/>
        </w:rPr>
        <w:drawing>
          <wp:inline distT="0" distB="0" distL="114300" distR="114300" wp14:anchorId="198DC5A8" wp14:editId="6EE46DAF">
            <wp:extent cx="657225" cy="838200"/>
            <wp:effectExtent l="0" t="0" r="9525"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091757" name="图片 100009"/>
                    <pic:cNvPicPr>
                      <a:picLocks noChangeAspect="1"/>
                    </pic:cNvPicPr>
                  </pic:nvPicPr>
                  <pic:blipFill>
                    <a:blip r:embed="rId41"/>
                    <a:stretch>
                      <a:fillRect/>
                    </a:stretch>
                  </pic:blipFill>
                  <pic:spPr>
                    <a:xfrm>
                      <a:off x="0" y="0"/>
                      <a:ext cx="657225" cy="838200"/>
                    </a:xfrm>
                    <a:prstGeom prst="rect">
                      <a:avLst/>
                    </a:prstGeom>
                  </pic:spPr>
                </pic:pic>
              </a:graphicData>
            </a:graphic>
          </wp:inline>
        </w:drawing>
      </w:r>
    </w:p>
    <w:p w14:paraId="3D24DC74" w14:textId="77777777" w:rsidR="00B85DBB" w:rsidRDefault="00000000">
      <w:pPr>
        <w:spacing w:line="360" w:lineRule="auto"/>
        <w:rPr>
          <w:rFonts w:ascii="黑体" w:eastAsia="黑体" w:hAnsi="黑体" w:cs="黑体"/>
          <w:color w:val="00B0F0"/>
        </w:rPr>
      </w:pPr>
      <w:r>
        <w:rPr>
          <w:rFonts w:ascii="黑体" w:eastAsia="黑体" w:hAnsi="黑体" w:cs="黑体" w:hint="eastAsia"/>
          <w:color w:val="00B0F0"/>
        </w:rPr>
        <w:t>【变式练】</w:t>
      </w:r>
    </w:p>
    <w:p w14:paraId="4A2A1506" w14:textId="77777777" w:rsidR="00B85DBB" w:rsidRDefault="00000000">
      <w:pPr>
        <w:spacing w:line="360" w:lineRule="auto"/>
        <w:jc w:val="left"/>
        <w:rPr>
          <w:rFonts w:ascii="Times New Roman" w:eastAsia="宋体" w:hAnsi="Times New Roman" w:cs="Times New Roman"/>
          <w:szCs w:val="21"/>
        </w:rPr>
      </w:pPr>
      <w:r>
        <w:rPr>
          <w:rFonts w:cs="Times New Roman" w:hint="eastAsia"/>
          <w:szCs w:val="21"/>
        </w:rPr>
        <w:t>1</w:t>
      </w:r>
      <w:r>
        <w:rPr>
          <w:rFonts w:ascii="Times New Roman" w:eastAsia="宋体" w:hAnsi="Times New Roman" w:cs="Times New Roman"/>
          <w:szCs w:val="21"/>
        </w:rPr>
        <w:t>．汽车尾气催化转化装置的工作原理如图所示：</w:t>
      </w:r>
    </w:p>
    <w:p w14:paraId="4B755A93" w14:textId="77777777" w:rsidR="00B85DBB" w:rsidRDefault="00000000">
      <w:pPr>
        <w:spacing w:line="360" w:lineRule="auto"/>
        <w:jc w:val="center"/>
        <w:rPr>
          <w:rFonts w:ascii="Times New Roman" w:eastAsia="宋体" w:hAnsi="Times New Roman" w:cs="Times New Roman"/>
          <w:szCs w:val="21"/>
        </w:rPr>
      </w:pPr>
      <w:r>
        <w:rPr>
          <w:rFonts w:ascii="Times New Roman" w:eastAsia="宋体" w:hAnsi="Times New Roman" w:cs="Times New Roman"/>
          <w:noProof/>
          <w:szCs w:val="21"/>
        </w:rPr>
        <w:drawing>
          <wp:inline distT="0" distB="0" distL="114300" distR="114300" wp14:anchorId="4C50C07E" wp14:editId="50F58D98">
            <wp:extent cx="3000375" cy="666750"/>
            <wp:effectExtent l="0" t="0" r="9525" b="0"/>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201177" name="图片 100010"/>
                    <pic:cNvPicPr>
                      <a:picLocks noChangeAspect="1"/>
                    </pic:cNvPicPr>
                  </pic:nvPicPr>
                  <pic:blipFill>
                    <a:blip r:embed="rId42"/>
                    <a:stretch>
                      <a:fillRect/>
                    </a:stretch>
                  </pic:blipFill>
                  <pic:spPr>
                    <a:xfrm>
                      <a:off x="0" y="0"/>
                      <a:ext cx="3000375" cy="666750"/>
                    </a:xfrm>
                    <a:prstGeom prst="rect">
                      <a:avLst/>
                    </a:prstGeom>
                  </pic:spPr>
                </pic:pic>
              </a:graphicData>
            </a:graphic>
          </wp:inline>
        </w:drawing>
      </w:r>
    </w:p>
    <w:p w14:paraId="7020999C"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下列说法中，</w:t>
      </w:r>
      <w:r>
        <w:rPr>
          <w:rFonts w:ascii="Times New Roman" w:eastAsia="宋体" w:hAnsi="Times New Roman" w:cs="Times New Roman"/>
          <w:szCs w:val="21"/>
          <w:em w:val="dot"/>
        </w:rPr>
        <w:t>不正确</w:t>
      </w:r>
      <w:r>
        <w:rPr>
          <w:rFonts w:ascii="Times New Roman" w:eastAsia="宋体" w:hAnsi="Times New Roman" w:cs="Times New Roman"/>
          <w:szCs w:val="21"/>
        </w:rPr>
        <w:t>的是</w:t>
      </w:r>
      <w:r>
        <w:rPr>
          <w:rFonts w:cs="Times New Roman" w:hint="eastAsia"/>
          <w:szCs w:val="21"/>
        </w:rPr>
        <w:t>（</w:t>
      </w:r>
      <w:r>
        <w:rPr>
          <w:rFonts w:cs="Times New Roman" w:hint="eastAsia"/>
          <w:szCs w:val="21"/>
        </w:rPr>
        <w:t xml:space="preserve">     </w:t>
      </w:r>
      <w:r>
        <w:rPr>
          <w:rFonts w:cs="Times New Roman" w:hint="eastAsia"/>
          <w:szCs w:val="21"/>
        </w:rPr>
        <w:t>）</w:t>
      </w:r>
    </w:p>
    <w:p w14:paraId="2DB1D834"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．汽车尾气中含有的</w:t>
      </w:r>
      <w:r>
        <w:rPr>
          <w:rFonts w:ascii="Times New Roman" w:eastAsia="宋体" w:hAnsi="Times New Roman" w:cs="Times New Roman"/>
          <w:szCs w:val="21"/>
        </w:rPr>
        <w:t>CO</w:t>
      </w:r>
      <w:r>
        <w:rPr>
          <w:rFonts w:ascii="Times New Roman" w:eastAsia="宋体" w:hAnsi="Times New Roman" w:cs="Times New Roman"/>
          <w:szCs w:val="21"/>
        </w:rPr>
        <w:t>和</w:t>
      </w:r>
      <w:r>
        <w:rPr>
          <w:rFonts w:ascii="Times New Roman" w:eastAsia="宋体" w:hAnsi="Times New Roman" w:cs="Times New Roman"/>
          <w:szCs w:val="21"/>
        </w:rPr>
        <w:t>NO</w:t>
      </w:r>
      <w:r>
        <w:rPr>
          <w:rFonts w:ascii="Times New Roman" w:eastAsia="宋体" w:hAnsi="Times New Roman" w:cs="Times New Roman"/>
          <w:szCs w:val="21"/>
        </w:rPr>
        <w:t>是大气污染物</w:t>
      </w:r>
    </w:p>
    <w:p w14:paraId="1AC01756"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lastRenderedPageBreak/>
        <w:t>B</w:t>
      </w:r>
      <w:r>
        <w:rPr>
          <w:rFonts w:ascii="Times New Roman" w:eastAsia="宋体" w:hAnsi="Times New Roman" w:cs="Times New Roman"/>
          <w:szCs w:val="21"/>
        </w:rPr>
        <w:t>．使用催化转化装置可减少汽车尾气对大气的污染</w:t>
      </w:r>
    </w:p>
    <w:p w14:paraId="564C0CEA"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．该过程中氧元素被还原，氮元素只被氧化</w:t>
      </w:r>
    </w:p>
    <w:p w14:paraId="3E986292" w14:textId="77777777" w:rsidR="00B85DBB"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D</w:t>
      </w:r>
      <w:r>
        <w:rPr>
          <w:rFonts w:ascii="Times New Roman" w:eastAsia="宋体" w:hAnsi="Times New Roman" w:cs="Times New Roman"/>
          <w:szCs w:val="21"/>
        </w:rPr>
        <w:t>．该过程中会发生反应：</w:t>
      </w:r>
      <w:r>
        <w:rPr>
          <w:rFonts w:ascii="Times New Roman" w:eastAsia="宋体" w:hAnsi="Times New Roman" w:cs="Times New Roman"/>
          <w:szCs w:val="21"/>
        </w:rPr>
        <w:object w:dxaOrig="2323" w:dyaOrig="707" w14:anchorId="7745E8AA">
          <v:shape id="_x0000_i1039" type="#_x0000_t75" alt="eqIdbdd4da002037bfefd3c1afd0d6259917" style="width:116.15pt;height:35.35pt" o:ole="">
            <v:imagedata r:id="rId43" o:title="eqIdbdd4da002037bfefd3c1afd0d6259917"/>
          </v:shape>
          <o:OLEObject Type="Embed" ProgID="Equation.DSMT4" ShapeID="_x0000_i1039" DrawAspect="Content" ObjectID="_1736877153" r:id="rId44"/>
        </w:object>
      </w:r>
    </w:p>
    <w:p w14:paraId="770A54A6"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．下列说法错误的是</w:t>
      </w:r>
      <w:r>
        <w:rPr>
          <w:rFonts w:cs="Times New Roman" w:hint="eastAsia"/>
          <w:szCs w:val="21"/>
        </w:rPr>
        <w:t>（</w:t>
      </w:r>
      <w:r>
        <w:rPr>
          <w:rFonts w:cs="Times New Roman" w:hint="eastAsia"/>
          <w:szCs w:val="21"/>
        </w:rPr>
        <w:t xml:space="preserve">     </w:t>
      </w:r>
      <w:r>
        <w:rPr>
          <w:rFonts w:cs="Times New Roman" w:hint="eastAsia"/>
          <w:szCs w:val="21"/>
        </w:rPr>
        <w:t>）</w:t>
      </w:r>
    </w:p>
    <w:p w14:paraId="625E6DCC"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．正常雨水的</w:t>
      </w:r>
      <w:r>
        <w:rPr>
          <w:rFonts w:ascii="Times New Roman" w:eastAsia="宋体" w:hAnsi="Times New Roman" w:cs="Times New Roman"/>
          <w:szCs w:val="21"/>
        </w:rPr>
        <w:t>pH</w:t>
      </w:r>
      <w:r>
        <w:rPr>
          <w:rFonts w:ascii="Times New Roman" w:eastAsia="宋体" w:hAnsi="Times New Roman" w:cs="Times New Roman"/>
          <w:szCs w:val="21"/>
        </w:rPr>
        <w:t>为</w:t>
      </w:r>
      <w:r>
        <w:rPr>
          <w:rFonts w:ascii="Times New Roman" w:eastAsia="宋体" w:hAnsi="Times New Roman" w:cs="Times New Roman"/>
          <w:szCs w:val="21"/>
        </w:rPr>
        <w:t>7.0</w:t>
      </w:r>
      <w:r>
        <w:rPr>
          <w:rFonts w:ascii="Times New Roman" w:eastAsia="宋体" w:hAnsi="Times New Roman" w:cs="Times New Roman"/>
          <w:szCs w:val="21"/>
        </w:rPr>
        <w:t>，酸雨的</w:t>
      </w:r>
      <w:r>
        <w:rPr>
          <w:rFonts w:ascii="Times New Roman" w:eastAsia="宋体" w:hAnsi="Times New Roman" w:cs="Times New Roman"/>
          <w:szCs w:val="21"/>
        </w:rPr>
        <w:t>pH</w:t>
      </w:r>
      <w:r>
        <w:rPr>
          <w:rFonts w:ascii="Times New Roman" w:eastAsia="宋体" w:hAnsi="Times New Roman" w:cs="Times New Roman"/>
          <w:szCs w:val="21"/>
        </w:rPr>
        <w:t>小于</w:t>
      </w:r>
      <w:r>
        <w:rPr>
          <w:rFonts w:ascii="Times New Roman" w:eastAsia="宋体" w:hAnsi="Times New Roman" w:cs="Times New Roman"/>
          <w:szCs w:val="21"/>
        </w:rPr>
        <w:t>7.0</w:t>
      </w:r>
    </w:p>
    <w:p w14:paraId="5BA710F0"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．严格执行机动车尾气排放标准有利于防止大气污染</w:t>
      </w:r>
    </w:p>
    <w:p w14:paraId="33419B42"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．使用二氧化硫和某些含硫化合物进行增白的食品会对人体健康产生损害</w:t>
      </w:r>
    </w:p>
    <w:p w14:paraId="76EE052B"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D</w:t>
      </w:r>
      <w:r>
        <w:rPr>
          <w:rFonts w:ascii="Times New Roman" w:eastAsia="宋体" w:hAnsi="Times New Roman" w:cs="Times New Roman"/>
          <w:szCs w:val="21"/>
        </w:rPr>
        <w:t>．使用氯气对自来水消毒过程中，生成的有机氯化物可能对人体有害</w:t>
      </w:r>
    </w:p>
    <w:p w14:paraId="24494CCA" w14:textId="77777777" w:rsidR="00B85DBB" w:rsidRDefault="00000000">
      <w:pPr>
        <w:rPr>
          <w:rFonts w:ascii="黑体" w:eastAsia="黑体" w:hAnsi="黑体" w:cs="黑体"/>
          <w:szCs w:val="21"/>
        </w:rPr>
      </w:pPr>
      <w:r>
        <w:rPr>
          <w:rFonts w:ascii="黑体" w:eastAsia="黑体" w:hAnsi="黑体" w:cs="黑体" w:hint="eastAsia"/>
          <w:noProof/>
          <w:szCs w:val="21"/>
        </w:rPr>
        <w:drawing>
          <wp:inline distT="0" distB="0" distL="114300" distR="114300" wp14:anchorId="4FFBC9E7" wp14:editId="097D7E69">
            <wp:extent cx="549910" cy="549910"/>
            <wp:effectExtent l="0" t="0" r="0" b="2540"/>
            <wp:docPr id="11" name="图片 11" descr="32313534353338343b32313534353339313bcab5d1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62884" name="图片 11" descr="32313534353338343b32313534353339313bcab5d1e9"/>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549910" cy="549910"/>
                    </a:xfrm>
                    <a:prstGeom prst="rect">
                      <a:avLst/>
                    </a:prstGeom>
                  </pic:spPr>
                </pic:pic>
              </a:graphicData>
            </a:graphic>
          </wp:inline>
        </w:drawing>
      </w:r>
      <w:r>
        <w:rPr>
          <w:noProof/>
        </w:rPr>
        <mc:AlternateContent>
          <mc:Choice Requires="wps">
            <w:drawing>
              <wp:inline distT="0" distB="0" distL="114300" distR="114300" wp14:anchorId="2E672D4E" wp14:editId="4741D4CA">
                <wp:extent cx="984250" cy="421005"/>
                <wp:effectExtent l="4445" t="4445" r="20955" b="12700"/>
                <wp:docPr id="12" name="文本框 12"/>
                <wp:cNvGraphicFramePr/>
                <a:graphic xmlns:a="http://schemas.openxmlformats.org/drawingml/2006/main">
                  <a:graphicData uri="http://schemas.microsoft.com/office/word/2010/wordprocessingShape">
                    <wps:wsp>
                      <wps:cNvSpPr txBox="1"/>
                      <wps:spPr>
                        <a:xfrm>
                          <a:off x="1323340" y="1407795"/>
                          <a:ext cx="984250" cy="421005"/>
                        </a:xfrm>
                        <a:prstGeom prst="rect">
                          <a:avLst/>
                        </a:prstGeom>
                        <a:solidFill>
                          <a:schemeClr val="bg1">
                            <a:lumMod val="85000"/>
                          </a:schemeClr>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5AD9EB8C" w14:textId="77777777" w:rsidR="00B85DBB" w:rsidRDefault="00000000">
                            <w:pPr>
                              <w:rPr>
                                <w:b/>
                                <w:bCs/>
                                <w:sz w:val="28"/>
                                <w:szCs w:val="28"/>
                              </w:rPr>
                            </w:pPr>
                            <w:r>
                              <w:rPr>
                                <w:rFonts w:hint="eastAsia"/>
                                <w:b/>
                                <w:bCs/>
                                <w:sz w:val="28"/>
                                <w:szCs w:val="28"/>
                              </w:rPr>
                              <w:t>跟踪训练</w:t>
                            </w:r>
                          </w:p>
                        </w:txbxContent>
                      </wps:txbx>
                      <wps:bodyPr rot="0" spcFirstLastPara="0" vertOverflow="overflow" horzOverflow="overflow" vert="horz" wrap="square" numCol="1" spcCol="0" rtlCol="0" fromWordArt="0" anchor="t" anchorCtr="0" forceAA="0" compatLnSpc="1"/>
                    </wps:wsp>
                  </a:graphicData>
                </a:graphic>
              </wp:inline>
            </w:drawing>
          </mc:Choice>
          <mc:Fallback>
            <w:pict>
              <v:shape w14:anchorId="2E672D4E" id="文本框 12" o:spid="_x0000_s1028" type="#_x0000_t202" style="width:77.5pt;height:3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" fillcolor="#d8d8d8 [2732]" strokecolor="white [3212]" strokeweight=".5pt">
                <v:textbox>
                  <w:txbxContent>
                    <w:p w14:paraId="5AD9EB8C" w14:textId="77777777" w:rsidR="00B85DBB" w:rsidRDefault="00000000">
                      <w:pPr>
                        <w:rPr>
                          <w:b/>
                          <w:bCs/>
                          <w:sz w:val="28"/>
                          <w:szCs w:val="28"/>
                        </w:rPr>
                      </w:pPr>
                      <w:r>
                        <w:rPr>
                          <w:rFonts w:hint="eastAsia"/>
                          <w:b/>
                          <w:bCs/>
                          <w:sz w:val="28"/>
                          <w:szCs w:val="28"/>
                        </w:rPr>
                        <w:t>跟踪训练</w:t>
                      </w:r>
                    </w:p>
                  </w:txbxContent>
                </v:textbox>
                <w10:anchorlock/>
              </v:shape>
            </w:pict>
          </mc:Fallback>
        </mc:AlternateContent>
      </w:r>
    </w:p>
    <w:p w14:paraId="2B13B920" w14:textId="77777777" w:rsidR="00B85DBB" w:rsidRDefault="00000000">
      <w:pPr>
        <w:spacing w:line="360" w:lineRule="auto"/>
        <w:jc w:val="left"/>
        <w:rPr>
          <w:rFonts w:ascii="Times New Roman" w:eastAsia="宋体" w:hAnsi="Times New Roman" w:cs="Times New Roman"/>
          <w:b/>
          <w:szCs w:val="21"/>
        </w:rPr>
      </w:pPr>
      <w:r>
        <w:rPr>
          <w:rFonts w:ascii="Times New Roman" w:eastAsia="宋体" w:hAnsi="Times New Roman" w:cs="Times New Roman"/>
          <w:b/>
          <w:szCs w:val="21"/>
        </w:rPr>
        <w:t>一、单选题</w:t>
      </w:r>
    </w:p>
    <w:p w14:paraId="2EB1CF00"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．根据下列实验操作和现象所得出的结论或解释正确的是</w:t>
      </w:r>
      <w:r>
        <w:rPr>
          <w:rFonts w:cs="Times New Roman" w:hint="eastAsia"/>
          <w:szCs w:val="21"/>
        </w:rPr>
        <w:t>（</w:t>
      </w:r>
      <w:r>
        <w:rPr>
          <w:rFonts w:cs="Times New Roman" w:hint="eastAsia"/>
          <w:szCs w:val="21"/>
        </w:rPr>
        <w:t xml:space="preserve">     </w:t>
      </w:r>
      <w:r>
        <w:rPr>
          <w:rFonts w:cs="Times New Roman"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97"/>
        <w:gridCol w:w="6972"/>
        <w:gridCol w:w="2417"/>
      </w:tblGrid>
      <w:tr w:rsidR="00B85DBB" w14:paraId="0AACD36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65F0CB0"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选项</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776A609"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实验操作和现象</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DCC88E6"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结论或解释</w:t>
            </w:r>
          </w:p>
        </w:tc>
      </w:tr>
      <w:tr w:rsidR="00B85DBB" w14:paraId="29133A33"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3369C7D"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A</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11E363D"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淀粉</w:t>
            </w:r>
            <w:r>
              <w:rPr>
                <w:rFonts w:ascii="Times New Roman" w:eastAsia="宋体" w:hAnsi="Times New Roman" w:cs="Times New Roman"/>
                <w:szCs w:val="21"/>
              </w:rPr>
              <w:object w:dxaOrig="404" w:dyaOrig="221" w14:anchorId="438D1FDA">
                <v:shape id="_x0000_i1040" type="#_x0000_t75" alt="eqId8e19565c6647011434328bdbf1ea0415" style="width:20.2pt;height:11.05pt" o:ole="">
                  <v:imagedata r:id="rId45" o:title="eqId8e19565c6647011434328bdbf1ea0415"/>
                </v:shape>
                <o:OLEObject Type="Embed" ProgID="Equation.DSMT4" ShapeID="_x0000_i1040" DrawAspect="Content" ObjectID="_1736877154" r:id="rId46"/>
              </w:object>
            </w:r>
            <w:r>
              <w:rPr>
                <w:rFonts w:ascii="Times New Roman" w:eastAsia="宋体" w:hAnsi="Times New Roman" w:cs="Times New Roman"/>
                <w:szCs w:val="21"/>
              </w:rPr>
              <w:t>溶液中通入</w:t>
            </w:r>
            <w:r>
              <w:rPr>
                <w:rFonts w:ascii="Times New Roman" w:eastAsia="宋体" w:hAnsi="Times New Roman" w:cs="Times New Roman"/>
                <w:szCs w:val="21"/>
              </w:rPr>
              <w:object w:dxaOrig="334" w:dyaOrig="321" w14:anchorId="180BB934">
                <v:shape id="_x0000_i1041" type="#_x0000_t75" alt="eqId5d69d7191f7166d1c82e92bd9c6ef391" style="width:16.7pt;height:16.05pt" o:ole="">
                  <v:imagedata r:id="rId26" o:title="eqId5d69d7191f7166d1c82e92bd9c6ef391"/>
                </v:shape>
                <o:OLEObject Type="Embed" ProgID="Equation.DSMT4" ShapeID="_x0000_i1041" DrawAspect="Content" ObjectID="_1736877155" r:id="rId47"/>
              </w:object>
            </w:r>
            <w:r>
              <w:rPr>
                <w:rFonts w:ascii="Times New Roman" w:eastAsia="宋体" w:hAnsi="Times New Roman" w:cs="Times New Roman"/>
                <w:szCs w:val="21"/>
              </w:rPr>
              <w:t>，再通入</w:t>
            </w:r>
            <w:r>
              <w:rPr>
                <w:rFonts w:ascii="Times New Roman" w:eastAsia="宋体" w:hAnsi="Times New Roman" w:cs="Times New Roman"/>
                <w:szCs w:val="21"/>
              </w:rPr>
              <w:object w:dxaOrig="369" w:dyaOrig="282" w14:anchorId="14CCAC8D">
                <v:shape id="_x0000_i1042" type="#_x0000_t75" alt="eqId3cd6200aa9357b208a994c93c210ff60" style="width:18.45pt;height:14.1pt" o:ole="">
                  <v:imagedata r:id="rId22" o:title="eqId3cd6200aa9357b208a994c93c210ff60"/>
                </v:shape>
                <o:OLEObject Type="Embed" ProgID="Equation.DSMT4" ShapeID="_x0000_i1042" DrawAspect="Content" ObjectID="_1736877156" r:id="rId48"/>
              </w:object>
            </w:r>
            <w:r>
              <w:rPr>
                <w:rFonts w:ascii="Times New Roman" w:eastAsia="宋体" w:hAnsi="Times New Roman" w:cs="Times New Roman"/>
                <w:szCs w:val="21"/>
              </w:rPr>
              <w:t>，溶液先出现蓝色，后蓝色褪去</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F1378EE"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还原性：</w:t>
            </w:r>
            <w:r>
              <w:rPr>
                <w:rFonts w:ascii="Times New Roman" w:eastAsia="宋体" w:hAnsi="Times New Roman" w:cs="Times New Roman"/>
                <w:szCs w:val="21"/>
              </w:rPr>
              <w:object w:dxaOrig="1284" w:dyaOrig="340" w14:anchorId="0B045A98">
                <v:shape id="_x0000_i1043" type="#_x0000_t75" alt="eqId97c24dbae69dcd6afbcade5ae504f4bc" style="width:64.2pt;height:17pt" o:ole="">
                  <v:imagedata r:id="rId49" o:title="eqId97c24dbae69dcd6afbcade5ae504f4bc"/>
                </v:shape>
                <o:OLEObject Type="Embed" ProgID="Equation.DSMT4" ShapeID="_x0000_i1043" DrawAspect="Content" ObjectID="_1736877157" r:id="rId50"/>
              </w:object>
            </w:r>
          </w:p>
        </w:tc>
      </w:tr>
      <w:tr w:rsidR="00B85DBB" w14:paraId="12095005"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1AC7F95"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B</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1A754CA"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检验</w:t>
            </w:r>
            <w:r>
              <w:rPr>
                <w:rFonts w:ascii="Times New Roman" w:eastAsia="宋体" w:hAnsi="Times New Roman" w:cs="Times New Roman"/>
                <w:szCs w:val="21"/>
              </w:rPr>
              <w:object w:dxaOrig="369" w:dyaOrig="282" w14:anchorId="411423A1">
                <v:shape id="_x0000_i1044" type="#_x0000_t75" alt="eqId3cd6200aa9357b208a994c93c210ff60" style="width:18.45pt;height:14.1pt" o:ole="">
                  <v:imagedata r:id="rId22" o:title="eqId3cd6200aa9357b208a994c93c210ff60"/>
                </v:shape>
                <o:OLEObject Type="Embed" ProgID="Equation.DSMT4" ShapeID="_x0000_i1044" DrawAspect="Content" ObjectID="_1736877158" r:id="rId51"/>
              </w:object>
            </w:r>
            <w:r>
              <w:rPr>
                <w:rFonts w:ascii="Times New Roman" w:eastAsia="宋体" w:hAnsi="Times New Roman" w:cs="Times New Roman"/>
                <w:szCs w:val="21"/>
              </w:rPr>
              <w:t>气体中是否混有</w:t>
            </w:r>
            <w:r>
              <w:rPr>
                <w:rFonts w:ascii="Times New Roman" w:eastAsia="宋体" w:hAnsi="Times New Roman" w:cs="Times New Roman"/>
                <w:szCs w:val="21"/>
              </w:rPr>
              <w:object w:dxaOrig="668" w:dyaOrig="314" w14:anchorId="3CA7A9FC">
                <v:shape id="_x0000_i1045" type="#_x0000_t75" alt="eqIdfd0c046ea9c70fe5061b281b0fba4765" style="width:33.4pt;height:15.7pt" o:ole="">
                  <v:imagedata r:id="rId52" o:title="eqIdfd0c046ea9c70fe5061b281b0fba4765"/>
                </v:shape>
                <o:OLEObject Type="Embed" ProgID="Equation.DSMT4" ShapeID="_x0000_i1045" DrawAspect="Content" ObjectID="_1736877159" r:id="rId53"/>
              </w:object>
            </w:r>
            <w:r>
              <w:rPr>
                <w:rFonts w:ascii="Times New Roman" w:eastAsia="宋体" w:hAnsi="Times New Roman" w:cs="Times New Roman"/>
                <w:szCs w:val="21"/>
              </w:rPr>
              <w:t>：将气体通入</w:t>
            </w:r>
            <w:r>
              <w:rPr>
                <w:rFonts w:ascii="Times New Roman" w:eastAsia="宋体" w:hAnsi="Times New Roman" w:cs="Times New Roman"/>
                <w:szCs w:val="21"/>
              </w:rPr>
              <w:object w:dxaOrig="968" w:dyaOrig="364" w14:anchorId="073101DD">
                <v:shape id="_x0000_i1046" type="#_x0000_t75" alt="eqId394a8e938a74586e9773b0a8955fe88b" style="width:48.4pt;height:18.2pt" o:ole="">
                  <v:imagedata r:id="rId54" o:title="eqId394a8e938a74586e9773b0a8955fe88b"/>
                </v:shape>
                <o:OLEObject Type="Embed" ProgID="Equation.DSMT4" ShapeID="_x0000_i1046" DrawAspect="Content" ObjectID="_1736877160" r:id="rId55"/>
              </w:object>
            </w:r>
            <w:r>
              <w:rPr>
                <w:rFonts w:ascii="Times New Roman" w:eastAsia="宋体" w:hAnsi="Times New Roman" w:cs="Times New Roman"/>
                <w:szCs w:val="21"/>
              </w:rPr>
              <w:t>溶液，有白色沉淀生成</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B6CA52B"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混有</w:t>
            </w:r>
            <w:r>
              <w:rPr>
                <w:rFonts w:ascii="Times New Roman" w:eastAsia="宋体" w:hAnsi="Times New Roman" w:cs="Times New Roman"/>
                <w:szCs w:val="21"/>
              </w:rPr>
              <w:object w:dxaOrig="668" w:dyaOrig="314" w14:anchorId="7E21428A">
                <v:shape id="_x0000_i1047" type="#_x0000_t75" alt="eqIdfd0c046ea9c70fe5061b281b0fba4765" style="width:33.4pt;height:15.7pt" o:ole="">
                  <v:imagedata r:id="rId52" o:title="eqIdfd0c046ea9c70fe5061b281b0fba4765"/>
                </v:shape>
                <o:OLEObject Type="Embed" ProgID="Equation.DSMT4" ShapeID="_x0000_i1047" DrawAspect="Content" ObjectID="_1736877161" r:id="rId56"/>
              </w:object>
            </w:r>
          </w:p>
        </w:tc>
      </w:tr>
      <w:tr w:rsidR="00B85DBB" w14:paraId="2CEDB858"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A4F8ACA"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C</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88C18FD"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将</w:t>
            </w:r>
            <w:r>
              <w:rPr>
                <w:rFonts w:ascii="Times New Roman" w:eastAsia="宋体" w:hAnsi="Times New Roman" w:cs="Times New Roman"/>
                <w:szCs w:val="21"/>
              </w:rPr>
              <w:object w:dxaOrig="369" w:dyaOrig="282" w14:anchorId="5D029E5E">
                <v:shape id="_x0000_i1048" type="#_x0000_t75" alt="eqId3cd6200aa9357b208a994c93c210ff60" style="width:18.45pt;height:14.1pt" o:ole="">
                  <v:imagedata r:id="rId22" o:title="eqId3cd6200aa9357b208a994c93c210ff60"/>
                </v:shape>
                <o:OLEObject Type="Embed" ProgID="Equation.DSMT4" ShapeID="_x0000_i1048" DrawAspect="Content" ObjectID="_1736877162" r:id="rId57"/>
              </w:object>
            </w:r>
            <w:r>
              <w:rPr>
                <w:rFonts w:ascii="Times New Roman" w:eastAsia="宋体" w:hAnsi="Times New Roman" w:cs="Times New Roman"/>
                <w:szCs w:val="21"/>
              </w:rPr>
              <w:t>通入</w:t>
            </w:r>
            <w:r>
              <w:rPr>
                <w:rFonts w:ascii="Times New Roman" w:eastAsia="宋体" w:hAnsi="Times New Roman" w:cs="Times New Roman"/>
                <w:szCs w:val="21"/>
              </w:rPr>
              <w:object w:dxaOrig="756" w:dyaOrig="324" w14:anchorId="48826E44">
                <v:shape id="_x0000_i1049" type="#_x0000_t75" alt="eqIdcd46a1a853c372c1fb6c7a88cd947e87" style="width:37.8pt;height:16.2pt" o:ole="">
                  <v:imagedata r:id="rId58" o:title="eqIdcd46a1a853c372c1fb6c7a88cd947e87"/>
                </v:shape>
                <o:OLEObject Type="Embed" ProgID="Equation.DSMT4" ShapeID="_x0000_i1049" DrawAspect="Content" ObjectID="_1736877163" r:id="rId59"/>
              </w:object>
            </w:r>
            <w:r>
              <w:rPr>
                <w:rFonts w:ascii="Times New Roman" w:eastAsia="宋体" w:hAnsi="Times New Roman" w:cs="Times New Roman"/>
                <w:szCs w:val="21"/>
              </w:rPr>
              <w:t>溶液中生成的气体，先通入足量的酸性</w:t>
            </w:r>
            <w:r>
              <w:rPr>
                <w:rFonts w:ascii="Times New Roman" w:eastAsia="宋体" w:hAnsi="Times New Roman" w:cs="Times New Roman"/>
                <w:szCs w:val="21"/>
              </w:rPr>
              <w:object w:dxaOrig="738" w:dyaOrig="322" w14:anchorId="4ECCF2AE">
                <v:shape id="_x0000_i1050" type="#_x0000_t75" alt="eqId7a63afc18472bb4f4d6388cf207da8b4" style="width:36.9pt;height:16.1pt" o:ole="">
                  <v:imagedata r:id="rId60" o:title="eqId7a63afc18472bb4f4d6388cf207da8b4"/>
                </v:shape>
                <o:OLEObject Type="Embed" ProgID="Equation.DSMT4" ShapeID="_x0000_i1050" DrawAspect="Content" ObjectID="_1736877164" r:id="rId61"/>
              </w:object>
            </w:r>
            <w:r>
              <w:rPr>
                <w:rFonts w:ascii="Times New Roman" w:eastAsia="宋体" w:hAnsi="Times New Roman" w:cs="Times New Roman"/>
                <w:szCs w:val="21"/>
              </w:rPr>
              <w:t>溶液，再通入澄清石灰水中变浑浊</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1A75ED4"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说明酸性：</w:t>
            </w:r>
            <w:r>
              <w:rPr>
                <w:rFonts w:ascii="Times New Roman" w:eastAsia="宋体" w:hAnsi="Times New Roman" w:cs="Times New Roman"/>
                <w:szCs w:val="21"/>
              </w:rPr>
              <w:object w:dxaOrig="1442" w:dyaOrig="314" w14:anchorId="2786DE18">
                <v:shape id="_x0000_i1051" type="#_x0000_t75" alt="eqId3a4560f306eecac26cd4ea992a4b4d9a" style="width:72.1pt;height:15.7pt" o:ole="">
                  <v:imagedata r:id="rId62" o:title="eqId3a4560f306eecac26cd4ea992a4b4d9a"/>
                </v:shape>
                <o:OLEObject Type="Embed" ProgID="Equation.DSMT4" ShapeID="_x0000_i1051" DrawAspect="Content" ObjectID="_1736877165" r:id="rId63"/>
              </w:object>
            </w:r>
          </w:p>
        </w:tc>
      </w:tr>
      <w:tr w:rsidR="00B85DBB" w14:paraId="3699A3DF"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6C5CCD4"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D</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D4FB815"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将某气体通入品红溶液中，品红溶液褪色</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655DA04"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该气体一定是</w:t>
            </w:r>
            <w:r>
              <w:rPr>
                <w:rFonts w:ascii="Times New Roman" w:eastAsia="宋体" w:hAnsi="Times New Roman" w:cs="Times New Roman"/>
                <w:szCs w:val="21"/>
              </w:rPr>
              <w:object w:dxaOrig="369" w:dyaOrig="282" w14:anchorId="7C03133C">
                <v:shape id="_x0000_i1052" type="#_x0000_t75" alt="eqId3cd6200aa9357b208a994c93c210ff60" style="width:18.45pt;height:14.1pt" o:ole="">
                  <v:imagedata r:id="rId22" o:title="eqId3cd6200aa9357b208a994c93c210ff60"/>
                </v:shape>
                <o:OLEObject Type="Embed" ProgID="Equation.DSMT4" ShapeID="_x0000_i1052" DrawAspect="Content" ObjectID="_1736877166" r:id="rId64"/>
              </w:object>
            </w:r>
          </w:p>
        </w:tc>
      </w:tr>
    </w:tbl>
    <w:p w14:paraId="3F306260" w14:textId="77777777" w:rsidR="00B85DBB" w:rsidRDefault="00000000">
      <w:pPr>
        <w:tabs>
          <w:tab w:val="left" w:pos="2078"/>
          <w:tab w:val="left" w:pos="4156"/>
          <w:tab w:val="left" w:pos="6234"/>
        </w:tabs>
        <w:spacing w:line="360" w:lineRule="auto"/>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w:t>
      </w:r>
      <w:r>
        <w:rPr>
          <w:rFonts w:ascii="Times New Roman" w:eastAsia="宋体" w:hAnsi="Times New Roman" w:cs="Times New Roman"/>
          <w:szCs w:val="21"/>
        </w:rPr>
        <w:t>A</w:t>
      </w:r>
      <w:r>
        <w:rPr>
          <w:rFonts w:ascii="Times New Roman" w:eastAsia="宋体" w:hAnsi="Times New Roman" w:cs="Times New Roman"/>
          <w:szCs w:val="21"/>
        </w:rPr>
        <w:tab/>
        <w:t>B</w:t>
      </w:r>
      <w:r>
        <w:rPr>
          <w:rFonts w:ascii="Times New Roman" w:eastAsia="宋体" w:hAnsi="Times New Roman" w:cs="Times New Roman"/>
          <w:szCs w:val="21"/>
        </w:rPr>
        <w:t>．</w:t>
      </w:r>
      <w:r>
        <w:rPr>
          <w:rFonts w:ascii="Times New Roman" w:eastAsia="宋体" w:hAnsi="Times New Roman" w:cs="Times New Roman"/>
          <w:szCs w:val="21"/>
        </w:rPr>
        <w:t>B</w:t>
      </w:r>
      <w:r>
        <w:rPr>
          <w:rFonts w:ascii="Times New Roman" w:eastAsia="宋体" w:hAnsi="Times New Roman" w:cs="Times New Roman"/>
          <w:szCs w:val="21"/>
        </w:rPr>
        <w:tab/>
        <w:t>C</w:t>
      </w:r>
      <w:r>
        <w:rPr>
          <w:rFonts w:ascii="Times New Roman" w:eastAsia="宋体" w:hAnsi="Times New Roman" w:cs="Times New Roman"/>
          <w:szCs w:val="21"/>
        </w:rPr>
        <w:t>．</w:t>
      </w:r>
      <w:r>
        <w:rPr>
          <w:rFonts w:ascii="Times New Roman" w:eastAsia="宋体" w:hAnsi="Times New Roman" w:cs="Times New Roman"/>
          <w:szCs w:val="21"/>
        </w:rPr>
        <w:t>C</w:t>
      </w:r>
      <w:r>
        <w:rPr>
          <w:rFonts w:ascii="Times New Roman" w:eastAsia="宋体" w:hAnsi="Times New Roman" w:cs="Times New Roman"/>
          <w:szCs w:val="21"/>
        </w:rPr>
        <w:tab/>
        <w:t>D</w:t>
      </w:r>
      <w:r>
        <w:rPr>
          <w:rFonts w:ascii="Times New Roman" w:eastAsia="宋体" w:hAnsi="Times New Roman" w:cs="Times New Roman"/>
          <w:szCs w:val="21"/>
        </w:rPr>
        <w:t>．</w:t>
      </w:r>
      <w:r>
        <w:rPr>
          <w:rFonts w:ascii="Times New Roman" w:eastAsia="宋体" w:hAnsi="Times New Roman" w:cs="Times New Roman"/>
          <w:szCs w:val="21"/>
        </w:rPr>
        <w:t>D</w:t>
      </w:r>
    </w:p>
    <w:p w14:paraId="3E3AD7D7"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．在能使石蕊变红的无色透明溶液中，能大量共存的离子组是</w:t>
      </w:r>
      <w:r>
        <w:rPr>
          <w:rFonts w:cs="Times New Roman" w:hint="eastAsia"/>
          <w:szCs w:val="21"/>
        </w:rPr>
        <w:t>（</w:t>
      </w:r>
      <w:r>
        <w:rPr>
          <w:rFonts w:cs="Times New Roman" w:hint="eastAsia"/>
          <w:szCs w:val="21"/>
        </w:rPr>
        <w:t xml:space="preserve">     </w:t>
      </w:r>
      <w:r>
        <w:rPr>
          <w:rFonts w:cs="Times New Roman" w:hint="eastAsia"/>
          <w:szCs w:val="21"/>
        </w:rPr>
        <w:t>）</w:t>
      </w:r>
    </w:p>
    <w:p w14:paraId="72771A36" w14:textId="77777777" w:rsidR="00B85DBB" w:rsidRDefault="00000000">
      <w:pPr>
        <w:tabs>
          <w:tab w:val="left" w:pos="4156"/>
        </w:tabs>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w:t>
      </w:r>
      <w:r>
        <w:rPr>
          <w:rFonts w:ascii="Times New Roman" w:eastAsia="宋体" w:hAnsi="Times New Roman" w:cs="Times New Roman"/>
          <w:szCs w:val="21"/>
        </w:rPr>
        <w:t>Al</w:t>
      </w:r>
      <w:r>
        <w:rPr>
          <w:rFonts w:ascii="Times New Roman" w:eastAsia="宋体" w:hAnsi="Times New Roman" w:cs="Times New Roman"/>
          <w:szCs w:val="21"/>
          <w:vertAlign w:val="superscript"/>
        </w:rPr>
        <w:t>3+</w:t>
      </w:r>
      <w:r>
        <w:rPr>
          <w:rFonts w:ascii="Times New Roman" w:eastAsia="宋体" w:hAnsi="Times New Roman" w:cs="Times New Roman"/>
          <w:szCs w:val="21"/>
        </w:rPr>
        <w:t>、</w:t>
      </w:r>
      <w:r>
        <w:rPr>
          <w:rFonts w:ascii="Times New Roman" w:eastAsia="宋体" w:hAnsi="Times New Roman" w:cs="Times New Roman"/>
          <w:szCs w:val="21"/>
        </w:rPr>
        <w:t>Ag</w:t>
      </w:r>
      <w:r>
        <w:rPr>
          <w:rFonts w:ascii="Times New Roman" w:eastAsia="宋体" w:hAnsi="Times New Roman" w:cs="Times New Roman"/>
          <w:szCs w:val="21"/>
          <w:vertAlign w:val="superscript"/>
        </w:rPr>
        <w:t>+</w:t>
      </w:r>
      <w:r>
        <w:rPr>
          <w:rFonts w:ascii="Times New Roman" w:eastAsia="宋体" w:hAnsi="Times New Roman" w:cs="Times New Roman"/>
          <w:szCs w:val="21"/>
        </w:rPr>
        <w:t>、</w:t>
      </w:r>
      <w:r>
        <w:rPr>
          <w:rFonts w:ascii="Times New Roman" w:eastAsia="宋体" w:hAnsi="Times New Roman" w:cs="Times New Roman"/>
          <w:szCs w:val="21"/>
        </w:rPr>
        <w:object w:dxaOrig="457" w:dyaOrig="334" w14:anchorId="1D05E0CE">
          <v:shape id="_x0000_i1053" type="#_x0000_t75" alt="eqId65c41754d5a6063c49f6ee429dc68065" style="width:22.85pt;height:16.7pt" o:ole="">
            <v:imagedata r:id="rId16" o:title="eqId65c41754d5a6063c49f6ee429dc68065"/>
          </v:shape>
          <o:OLEObject Type="Embed" ProgID="Equation.DSMT4" ShapeID="_x0000_i1053" DrawAspect="Content" ObjectID="_1736877167" r:id="rId65"/>
        </w:object>
      </w:r>
      <w:r>
        <w:rPr>
          <w:rFonts w:ascii="Times New Roman" w:eastAsia="宋体" w:hAnsi="Times New Roman" w:cs="Times New Roman"/>
          <w:szCs w:val="21"/>
        </w:rPr>
        <w:t>、</w:t>
      </w:r>
      <w:r>
        <w:rPr>
          <w:rFonts w:ascii="Times New Roman" w:eastAsia="宋体" w:hAnsi="Times New Roman" w:cs="Times New Roman"/>
          <w:szCs w:val="21"/>
        </w:rPr>
        <w:object w:dxaOrig="439" w:dyaOrig="334" w14:anchorId="058E09FE">
          <v:shape id="_x0000_i1054" type="#_x0000_t75" alt="eqId68b9bfd8728216acb427ce120e517f4c" style="width:21.95pt;height:16.7pt" o:ole="">
            <v:imagedata r:id="rId66" o:title="eqId68b9bfd8728216acb427ce120e517f4c"/>
          </v:shape>
          <o:OLEObject Type="Embed" ProgID="Equation.DSMT4" ShapeID="_x0000_i1054" DrawAspect="Content" ObjectID="_1736877168" r:id="rId67"/>
        </w:object>
      </w:r>
      <w:r>
        <w:rPr>
          <w:rFonts w:ascii="Times New Roman" w:eastAsia="宋体" w:hAnsi="Times New Roman" w:cs="Times New Roman"/>
          <w:szCs w:val="21"/>
        </w:rPr>
        <w:tab/>
        <w:t>B</w:t>
      </w:r>
      <w:r>
        <w:rPr>
          <w:rFonts w:ascii="Times New Roman" w:eastAsia="宋体" w:hAnsi="Times New Roman" w:cs="Times New Roman"/>
          <w:szCs w:val="21"/>
        </w:rPr>
        <w:t>．</w:t>
      </w:r>
      <w:r>
        <w:rPr>
          <w:rFonts w:ascii="Times New Roman" w:eastAsia="宋体" w:hAnsi="Times New Roman" w:cs="Times New Roman"/>
          <w:szCs w:val="21"/>
        </w:rPr>
        <w:t>Fe</w:t>
      </w:r>
      <w:r>
        <w:rPr>
          <w:rFonts w:ascii="Times New Roman" w:eastAsia="宋体" w:hAnsi="Times New Roman" w:cs="Times New Roman"/>
          <w:szCs w:val="21"/>
          <w:vertAlign w:val="superscript"/>
        </w:rPr>
        <w:t>2+</w:t>
      </w:r>
      <w:r>
        <w:rPr>
          <w:rFonts w:ascii="Times New Roman" w:eastAsia="宋体" w:hAnsi="Times New Roman" w:cs="Times New Roman"/>
          <w:szCs w:val="21"/>
        </w:rPr>
        <w:t>、</w:t>
      </w:r>
      <w:r>
        <w:rPr>
          <w:rFonts w:ascii="Times New Roman" w:eastAsia="宋体" w:hAnsi="Times New Roman" w:cs="Times New Roman"/>
          <w:szCs w:val="21"/>
        </w:rPr>
        <w:t>Na</w:t>
      </w:r>
      <w:r>
        <w:rPr>
          <w:rFonts w:ascii="Times New Roman" w:eastAsia="宋体" w:hAnsi="Times New Roman" w:cs="Times New Roman"/>
          <w:szCs w:val="21"/>
          <w:vertAlign w:val="superscript"/>
        </w:rPr>
        <w:t>+</w:t>
      </w:r>
      <w:r>
        <w:rPr>
          <w:rFonts w:ascii="Times New Roman" w:eastAsia="宋体" w:hAnsi="Times New Roman" w:cs="Times New Roman"/>
          <w:szCs w:val="21"/>
        </w:rPr>
        <w:t>、</w:t>
      </w:r>
      <w:r>
        <w:rPr>
          <w:rFonts w:ascii="Times New Roman" w:eastAsia="宋体" w:hAnsi="Times New Roman" w:cs="Times New Roman"/>
          <w:szCs w:val="21"/>
        </w:rPr>
        <w:object w:dxaOrig="457" w:dyaOrig="334" w14:anchorId="35220FDE">
          <v:shape id="_x0000_i1055" type="#_x0000_t75" alt="eqId65c41754d5a6063c49f6ee429dc68065" style="width:22.85pt;height:16.7pt" o:ole="">
            <v:imagedata r:id="rId16" o:title="eqId65c41754d5a6063c49f6ee429dc68065"/>
          </v:shape>
          <o:OLEObject Type="Embed" ProgID="Equation.DSMT4" ShapeID="_x0000_i1055" DrawAspect="Content" ObjectID="_1736877169" r:id="rId68"/>
        </w:object>
      </w:r>
      <w:r>
        <w:rPr>
          <w:rFonts w:ascii="Times New Roman" w:eastAsia="宋体" w:hAnsi="Times New Roman" w:cs="Times New Roman"/>
          <w:szCs w:val="21"/>
        </w:rPr>
        <w:t>、</w:t>
      </w:r>
      <w:r>
        <w:rPr>
          <w:rFonts w:ascii="Times New Roman" w:eastAsia="宋体" w:hAnsi="Times New Roman" w:cs="Times New Roman"/>
          <w:szCs w:val="21"/>
        </w:rPr>
        <w:object w:dxaOrig="439" w:dyaOrig="334" w14:anchorId="76C79322">
          <v:shape id="_x0000_i1056" type="#_x0000_t75" alt="eqId68b9bfd8728216acb427ce120e517f4c" style="width:21.95pt;height:16.7pt" o:ole="">
            <v:imagedata r:id="rId66" o:title="eqId68b9bfd8728216acb427ce120e517f4c"/>
          </v:shape>
          <o:OLEObject Type="Embed" ProgID="Equation.DSMT4" ShapeID="_x0000_i1056" DrawAspect="Content" ObjectID="_1736877170" r:id="rId69"/>
        </w:object>
      </w:r>
    </w:p>
    <w:p w14:paraId="5E3571EA" w14:textId="77777777" w:rsidR="00B85DBB" w:rsidRDefault="00000000">
      <w:pPr>
        <w:tabs>
          <w:tab w:val="left" w:pos="4156"/>
        </w:tabs>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w:t>
      </w:r>
      <w:r>
        <w:rPr>
          <w:rFonts w:ascii="Times New Roman" w:eastAsia="宋体" w:hAnsi="Times New Roman" w:cs="Times New Roman"/>
          <w:szCs w:val="21"/>
        </w:rPr>
        <w:t>Ca</w:t>
      </w:r>
      <w:r>
        <w:rPr>
          <w:rFonts w:ascii="Times New Roman" w:eastAsia="宋体" w:hAnsi="Times New Roman" w:cs="Times New Roman"/>
          <w:szCs w:val="21"/>
          <w:vertAlign w:val="superscript"/>
        </w:rPr>
        <w:t>2+</w:t>
      </w:r>
      <w:r>
        <w:rPr>
          <w:rFonts w:ascii="Times New Roman" w:eastAsia="宋体" w:hAnsi="Times New Roman" w:cs="Times New Roman"/>
          <w:szCs w:val="21"/>
        </w:rPr>
        <w:t>、</w:t>
      </w:r>
      <w:r>
        <w:rPr>
          <w:rFonts w:ascii="Times New Roman" w:eastAsia="宋体" w:hAnsi="Times New Roman" w:cs="Times New Roman"/>
          <w:szCs w:val="21"/>
        </w:rPr>
        <w:t>K</w:t>
      </w:r>
      <w:r>
        <w:rPr>
          <w:rFonts w:ascii="Times New Roman" w:eastAsia="宋体" w:hAnsi="Times New Roman" w:cs="Times New Roman"/>
          <w:szCs w:val="21"/>
          <w:vertAlign w:val="superscript"/>
        </w:rPr>
        <w:t>+</w:t>
      </w:r>
      <w:r>
        <w:rPr>
          <w:rFonts w:ascii="Times New Roman" w:eastAsia="宋体" w:hAnsi="Times New Roman" w:cs="Times New Roman"/>
          <w:szCs w:val="21"/>
        </w:rPr>
        <w:t>、</w:t>
      </w:r>
      <w:r>
        <w:rPr>
          <w:rFonts w:ascii="Times New Roman" w:eastAsia="宋体" w:hAnsi="Times New Roman" w:cs="Times New Roman"/>
          <w:szCs w:val="21"/>
        </w:rPr>
        <w:object w:dxaOrig="545" w:dyaOrig="332" w14:anchorId="6164773C">
          <v:shape id="_x0000_i1057" type="#_x0000_t75" alt="eqIdaf5533a64f801adeabf53d192906e951" style="width:27.25pt;height:16.6pt" o:ole="">
            <v:imagedata r:id="rId70" o:title="eqIdaf5533a64f801adeabf53d192906e951"/>
          </v:shape>
          <o:OLEObject Type="Embed" ProgID="Equation.DSMT4" ShapeID="_x0000_i1057" DrawAspect="Content" ObjectID="_1736877171" r:id="rId71"/>
        </w:object>
      </w:r>
      <w:r>
        <w:rPr>
          <w:rFonts w:ascii="Times New Roman" w:eastAsia="宋体" w:hAnsi="Times New Roman" w:cs="Times New Roman"/>
          <w:szCs w:val="21"/>
        </w:rPr>
        <w:t>、</w:t>
      </w:r>
      <w:r>
        <w:rPr>
          <w:rFonts w:ascii="Times New Roman" w:eastAsia="宋体" w:hAnsi="Times New Roman" w:cs="Times New Roman"/>
          <w:szCs w:val="21"/>
        </w:rPr>
        <w:t>Cl</w:t>
      </w:r>
      <w:r>
        <w:rPr>
          <w:rFonts w:ascii="Times New Roman" w:eastAsia="宋体" w:hAnsi="Times New Roman" w:cs="Times New Roman"/>
          <w:szCs w:val="21"/>
          <w:vertAlign w:val="superscript"/>
        </w:rPr>
        <w:t>-</w:t>
      </w:r>
      <w:r>
        <w:rPr>
          <w:rFonts w:ascii="Times New Roman" w:eastAsia="宋体" w:hAnsi="Times New Roman" w:cs="Times New Roman"/>
          <w:szCs w:val="21"/>
        </w:rPr>
        <w:tab/>
        <w:t>D</w:t>
      </w:r>
      <w:r>
        <w:rPr>
          <w:rFonts w:ascii="Times New Roman" w:eastAsia="宋体" w:hAnsi="Times New Roman" w:cs="Times New Roman"/>
          <w:szCs w:val="21"/>
        </w:rPr>
        <w:t>．</w:t>
      </w:r>
      <w:r>
        <w:rPr>
          <w:rFonts w:ascii="Times New Roman" w:eastAsia="宋体" w:hAnsi="Times New Roman" w:cs="Times New Roman"/>
          <w:szCs w:val="21"/>
        </w:rPr>
        <w:t>Mg</w:t>
      </w:r>
      <w:r>
        <w:rPr>
          <w:rFonts w:ascii="Times New Roman" w:eastAsia="宋体" w:hAnsi="Times New Roman" w:cs="Times New Roman"/>
          <w:szCs w:val="21"/>
          <w:vertAlign w:val="superscript"/>
        </w:rPr>
        <w:t>2+</w:t>
      </w:r>
      <w:r>
        <w:rPr>
          <w:rFonts w:ascii="Times New Roman" w:eastAsia="宋体" w:hAnsi="Times New Roman" w:cs="Times New Roman"/>
          <w:szCs w:val="21"/>
        </w:rPr>
        <w:t>、</w:t>
      </w:r>
      <w:r>
        <w:rPr>
          <w:rFonts w:ascii="Times New Roman" w:eastAsia="宋体" w:hAnsi="Times New Roman" w:cs="Times New Roman"/>
          <w:szCs w:val="21"/>
        </w:rPr>
        <w:object w:dxaOrig="404" w:dyaOrig="300" w14:anchorId="663F2A9C">
          <v:shape id="_x0000_i1058" type="#_x0000_t75" alt="eqIdfc748477b2982e10e1a6058f1133ece1" style="width:20.2pt;height:15pt" o:ole="">
            <v:imagedata r:id="rId72" o:title="eqIdfc748477b2982e10e1a6058f1133ece1"/>
          </v:shape>
          <o:OLEObject Type="Embed" ProgID="Equation.DSMT4" ShapeID="_x0000_i1058" DrawAspect="Content" ObjectID="_1736877172" r:id="rId73"/>
        </w:object>
      </w:r>
      <w:r>
        <w:rPr>
          <w:rFonts w:ascii="Times New Roman" w:eastAsia="宋体" w:hAnsi="Times New Roman" w:cs="Times New Roman"/>
          <w:szCs w:val="21"/>
        </w:rPr>
        <w:t>、</w:t>
      </w:r>
      <w:r>
        <w:rPr>
          <w:rFonts w:ascii="Times New Roman" w:eastAsia="宋体" w:hAnsi="Times New Roman" w:cs="Times New Roman"/>
          <w:szCs w:val="21"/>
        </w:rPr>
        <w:object w:dxaOrig="439" w:dyaOrig="334" w14:anchorId="20529F81">
          <v:shape id="_x0000_i1059" type="#_x0000_t75" alt="eqId68b9bfd8728216acb427ce120e517f4c" style="width:21.95pt;height:16.7pt" o:ole="">
            <v:imagedata r:id="rId66" o:title="eqId68b9bfd8728216acb427ce120e517f4c"/>
          </v:shape>
          <o:OLEObject Type="Embed" ProgID="Equation.DSMT4" ShapeID="_x0000_i1059" DrawAspect="Content" ObjectID="_1736877173" r:id="rId74"/>
        </w:object>
      </w:r>
      <w:r>
        <w:rPr>
          <w:rFonts w:ascii="Times New Roman" w:eastAsia="宋体" w:hAnsi="Times New Roman" w:cs="Times New Roman"/>
          <w:szCs w:val="21"/>
        </w:rPr>
        <w:t>、</w:t>
      </w:r>
      <w:r>
        <w:rPr>
          <w:rFonts w:ascii="Times New Roman" w:eastAsia="宋体" w:hAnsi="Times New Roman" w:cs="Times New Roman"/>
          <w:szCs w:val="21"/>
        </w:rPr>
        <w:t>Cl</w:t>
      </w:r>
      <w:r>
        <w:rPr>
          <w:rFonts w:ascii="Times New Roman" w:eastAsia="宋体" w:hAnsi="Times New Roman" w:cs="Times New Roman"/>
          <w:szCs w:val="21"/>
          <w:vertAlign w:val="superscript"/>
        </w:rPr>
        <w:t>-</w:t>
      </w:r>
    </w:p>
    <w:p w14:paraId="43601837"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lastRenderedPageBreak/>
        <w:t>3</w:t>
      </w:r>
      <w:r>
        <w:rPr>
          <w:rFonts w:ascii="Times New Roman" w:eastAsia="宋体" w:hAnsi="Times New Roman" w:cs="Times New Roman"/>
          <w:szCs w:val="21"/>
        </w:rPr>
        <w:t>．在某无色透明的酸性溶液中，能共存的离子组是</w:t>
      </w:r>
      <w:r>
        <w:rPr>
          <w:rFonts w:cs="Times New Roman" w:hint="eastAsia"/>
          <w:szCs w:val="21"/>
        </w:rPr>
        <w:t>（</w:t>
      </w:r>
      <w:r>
        <w:rPr>
          <w:rFonts w:cs="Times New Roman" w:hint="eastAsia"/>
          <w:szCs w:val="21"/>
        </w:rPr>
        <w:t xml:space="preserve">     </w:t>
      </w:r>
      <w:r>
        <w:rPr>
          <w:rFonts w:cs="Times New Roman" w:hint="eastAsia"/>
          <w:szCs w:val="21"/>
        </w:rPr>
        <w:t>）</w:t>
      </w:r>
    </w:p>
    <w:p w14:paraId="588DD9A2" w14:textId="77777777" w:rsidR="00B85DBB" w:rsidRDefault="00000000">
      <w:pPr>
        <w:tabs>
          <w:tab w:val="left" w:pos="4156"/>
        </w:tabs>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w:t>
      </w:r>
      <w:r>
        <w:rPr>
          <w:rFonts w:ascii="Times New Roman" w:eastAsia="宋体" w:hAnsi="Times New Roman" w:cs="Times New Roman"/>
          <w:szCs w:val="21"/>
        </w:rPr>
        <w:t>NH</w:t>
      </w:r>
      <w:r>
        <w:rPr>
          <w:rFonts w:ascii="Times New Roman" w:eastAsia="宋体" w:hAnsi="Times New Roman" w:cs="Times New Roman"/>
          <w:szCs w:val="21"/>
        </w:rPr>
        <w:object w:dxaOrig="140" w:dyaOrig="324" w14:anchorId="1CBDE2DE">
          <v:shape id="_x0000_i1060" type="#_x0000_t75" alt="eqIda74994fa846ff01d87548db6f34d3613" style="width:7pt;height:16.2pt" o:ole="">
            <v:imagedata r:id="rId34" o:title="eqIda74994fa846ff01d87548db6f34d3613"/>
          </v:shape>
          <o:OLEObject Type="Embed" ProgID="Equation.DSMT4" ShapeID="_x0000_i1060" DrawAspect="Content" ObjectID="_1736877174" r:id="rId75"/>
        </w:object>
      </w:r>
      <w:r>
        <w:rPr>
          <w:rFonts w:ascii="Times New Roman" w:eastAsia="宋体" w:hAnsi="Times New Roman" w:cs="Times New Roman"/>
          <w:szCs w:val="21"/>
        </w:rPr>
        <w:t>、</w:t>
      </w:r>
      <w:r>
        <w:rPr>
          <w:rFonts w:ascii="Times New Roman" w:eastAsia="宋体" w:hAnsi="Times New Roman" w:cs="Times New Roman"/>
          <w:szCs w:val="21"/>
        </w:rPr>
        <w:t>NO</w:t>
      </w:r>
      <w:r>
        <w:rPr>
          <w:rFonts w:ascii="Times New Roman" w:eastAsia="宋体" w:hAnsi="Times New Roman" w:cs="Times New Roman"/>
          <w:szCs w:val="21"/>
        </w:rPr>
        <w:object w:dxaOrig="140" w:dyaOrig="319" w14:anchorId="3BB531AB">
          <v:shape id="_x0000_i1061" type="#_x0000_t75" alt="eqIdd7da75639d9df997d684f1d6d99692cd" style="width:7pt;height:15.95pt" o:ole="">
            <v:imagedata r:id="rId32" o:title="eqIdd7da75639d9df997d684f1d6d99692cd"/>
          </v:shape>
          <o:OLEObject Type="Embed" ProgID="Equation.DSMT4" ShapeID="_x0000_i1061" DrawAspect="Content" ObjectID="_1736877175" r:id="rId76"/>
        </w:object>
      </w:r>
      <w:r>
        <w:rPr>
          <w:rFonts w:ascii="Times New Roman" w:eastAsia="宋体" w:hAnsi="Times New Roman" w:cs="Times New Roman"/>
          <w:szCs w:val="21"/>
        </w:rPr>
        <w:t>、</w:t>
      </w:r>
      <w:r>
        <w:rPr>
          <w:rFonts w:ascii="Times New Roman" w:eastAsia="宋体" w:hAnsi="Times New Roman" w:cs="Times New Roman"/>
          <w:szCs w:val="21"/>
        </w:rPr>
        <w:t>Mg</w:t>
      </w:r>
      <w:r>
        <w:rPr>
          <w:rFonts w:ascii="Times New Roman" w:eastAsia="宋体" w:hAnsi="Times New Roman" w:cs="Times New Roman"/>
          <w:szCs w:val="21"/>
          <w:vertAlign w:val="superscript"/>
        </w:rPr>
        <w:t>2+</w:t>
      </w:r>
      <w:r>
        <w:rPr>
          <w:rFonts w:ascii="Times New Roman" w:eastAsia="宋体" w:hAnsi="Times New Roman" w:cs="Times New Roman"/>
          <w:szCs w:val="21"/>
        </w:rPr>
        <w:t>、</w:t>
      </w:r>
      <w:r>
        <w:rPr>
          <w:rFonts w:ascii="Times New Roman" w:eastAsia="宋体" w:hAnsi="Times New Roman" w:cs="Times New Roman"/>
          <w:szCs w:val="21"/>
        </w:rPr>
        <w:t>Cl</w:t>
      </w:r>
      <w:r>
        <w:rPr>
          <w:rFonts w:ascii="Times New Roman" w:eastAsia="宋体" w:hAnsi="Times New Roman" w:cs="Times New Roman"/>
          <w:szCs w:val="21"/>
          <w:vertAlign w:val="superscript"/>
        </w:rPr>
        <w:t>-</w:t>
      </w:r>
      <w:r>
        <w:rPr>
          <w:rFonts w:ascii="Times New Roman" w:eastAsia="宋体" w:hAnsi="Times New Roman" w:cs="Times New Roman"/>
          <w:szCs w:val="21"/>
        </w:rPr>
        <w:tab/>
        <w:t>B</w:t>
      </w:r>
      <w:r>
        <w:rPr>
          <w:rFonts w:ascii="Times New Roman" w:eastAsia="宋体" w:hAnsi="Times New Roman" w:cs="Times New Roman"/>
          <w:szCs w:val="21"/>
        </w:rPr>
        <w:t>．</w:t>
      </w:r>
      <w:proofErr w:type="spellStart"/>
      <w:r>
        <w:rPr>
          <w:rFonts w:ascii="Times New Roman" w:eastAsia="宋体" w:hAnsi="Times New Roman" w:cs="Times New Roman"/>
          <w:szCs w:val="21"/>
        </w:rPr>
        <w:t>MnO</w:t>
      </w:r>
      <w:proofErr w:type="spellEnd"/>
      <w:r>
        <w:rPr>
          <w:rFonts w:ascii="Times New Roman" w:eastAsia="宋体" w:hAnsi="Times New Roman" w:cs="Times New Roman"/>
          <w:szCs w:val="21"/>
        </w:rPr>
        <w:object w:dxaOrig="140" w:dyaOrig="319" w14:anchorId="313F50DA">
          <v:shape id="_x0000_i1062" type="#_x0000_t75" alt="eqIdb17c2fb213830e0286d4ef048d2b8b85" style="width:7pt;height:15.95pt" o:ole="">
            <v:imagedata r:id="rId77" o:title="eqIdb17c2fb213830e0286d4ef048d2b8b85"/>
          </v:shape>
          <o:OLEObject Type="Embed" ProgID="Equation.DSMT4" ShapeID="_x0000_i1062" DrawAspect="Content" ObjectID="_1736877176" r:id="rId78"/>
        </w:object>
      </w:r>
      <w:r>
        <w:rPr>
          <w:rFonts w:ascii="Times New Roman" w:eastAsia="宋体" w:hAnsi="Times New Roman" w:cs="Times New Roman"/>
          <w:szCs w:val="21"/>
        </w:rPr>
        <w:t>、</w:t>
      </w:r>
      <w:r>
        <w:rPr>
          <w:rFonts w:ascii="Times New Roman" w:eastAsia="宋体" w:hAnsi="Times New Roman" w:cs="Times New Roman"/>
          <w:szCs w:val="21"/>
        </w:rPr>
        <w:t>K</w:t>
      </w:r>
      <w:r>
        <w:rPr>
          <w:rFonts w:ascii="Times New Roman" w:eastAsia="宋体" w:hAnsi="Times New Roman" w:cs="Times New Roman"/>
          <w:szCs w:val="21"/>
          <w:vertAlign w:val="superscript"/>
        </w:rPr>
        <w:t>+</w:t>
      </w:r>
      <w:r>
        <w:rPr>
          <w:rFonts w:ascii="Times New Roman" w:eastAsia="宋体" w:hAnsi="Times New Roman" w:cs="Times New Roman"/>
          <w:szCs w:val="21"/>
        </w:rPr>
        <w:t>、</w:t>
      </w:r>
      <w:r>
        <w:rPr>
          <w:rFonts w:ascii="Times New Roman" w:eastAsia="宋体" w:hAnsi="Times New Roman" w:cs="Times New Roman"/>
          <w:szCs w:val="21"/>
        </w:rPr>
        <w:t>SO</w:t>
      </w:r>
      <w:r>
        <w:rPr>
          <w:rFonts w:ascii="Times New Roman" w:eastAsia="宋体" w:hAnsi="Times New Roman" w:cs="Times New Roman"/>
          <w:szCs w:val="21"/>
        </w:rPr>
        <w:object w:dxaOrig="211" w:dyaOrig="329" w14:anchorId="650D8BF7">
          <v:shape id="_x0000_i1063" type="#_x0000_t75" alt="eqId18816f9b3f9fde6e6b87d5ca93476073" style="width:10.55pt;height:16.45pt" o:ole="">
            <v:imagedata r:id="rId30" o:title="eqId18816f9b3f9fde6e6b87d5ca93476073"/>
          </v:shape>
          <o:OLEObject Type="Embed" ProgID="Equation.DSMT4" ShapeID="_x0000_i1063" DrawAspect="Content" ObjectID="_1736877177" r:id="rId79"/>
        </w:object>
      </w:r>
      <w:r>
        <w:rPr>
          <w:rFonts w:ascii="Times New Roman" w:eastAsia="宋体" w:hAnsi="Times New Roman" w:cs="Times New Roman"/>
          <w:szCs w:val="21"/>
        </w:rPr>
        <w:t>、</w:t>
      </w:r>
      <w:r>
        <w:rPr>
          <w:rFonts w:ascii="Times New Roman" w:eastAsia="宋体" w:hAnsi="Times New Roman" w:cs="Times New Roman"/>
          <w:szCs w:val="21"/>
        </w:rPr>
        <w:t>Na</w:t>
      </w:r>
      <w:r>
        <w:rPr>
          <w:rFonts w:ascii="Times New Roman" w:eastAsia="宋体" w:hAnsi="Times New Roman" w:cs="Times New Roman"/>
          <w:szCs w:val="21"/>
          <w:vertAlign w:val="superscript"/>
        </w:rPr>
        <w:t>+</w:t>
      </w:r>
    </w:p>
    <w:p w14:paraId="54E30C05" w14:textId="77777777" w:rsidR="00B85DBB" w:rsidRDefault="00000000">
      <w:pPr>
        <w:tabs>
          <w:tab w:val="left" w:pos="4156"/>
        </w:tabs>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w:t>
      </w:r>
      <w:r>
        <w:rPr>
          <w:rFonts w:ascii="Times New Roman" w:eastAsia="宋体" w:hAnsi="Times New Roman" w:cs="Times New Roman"/>
          <w:szCs w:val="21"/>
        </w:rPr>
        <w:t>K</w:t>
      </w:r>
      <w:r>
        <w:rPr>
          <w:rFonts w:ascii="Times New Roman" w:eastAsia="宋体" w:hAnsi="Times New Roman" w:cs="Times New Roman"/>
          <w:szCs w:val="21"/>
          <w:vertAlign w:val="superscript"/>
        </w:rPr>
        <w:t>+</w:t>
      </w:r>
      <w:r>
        <w:rPr>
          <w:rFonts w:ascii="Times New Roman" w:eastAsia="宋体" w:hAnsi="Times New Roman" w:cs="Times New Roman"/>
          <w:szCs w:val="21"/>
        </w:rPr>
        <w:t>、</w:t>
      </w:r>
      <w:r>
        <w:rPr>
          <w:rFonts w:ascii="Times New Roman" w:eastAsia="宋体" w:hAnsi="Times New Roman" w:cs="Times New Roman"/>
          <w:szCs w:val="21"/>
        </w:rPr>
        <w:t>SO</w:t>
      </w:r>
      <w:r>
        <w:rPr>
          <w:rFonts w:ascii="Times New Roman" w:eastAsia="宋体" w:hAnsi="Times New Roman" w:cs="Times New Roman"/>
          <w:szCs w:val="21"/>
        </w:rPr>
        <w:object w:dxaOrig="211" w:dyaOrig="329" w14:anchorId="53BF7B97">
          <v:shape id="_x0000_i1064" type="#_x0000_t75" alt="eqId18816f9b3f9fde6e6b87d5ca93476073" style="width:10.55pt;height:16.45pt" o:ole="">
            <v:imagedata r:id="rId30" o:title="eqId18816f9b3f9fde6e6b87d5ca93476073"/>
          </v:shape>
          <o:OLEObject Type="Embed" ProgID="Equation.DSMT4" ShapeID="_x0000_i1064" DrawAspect="Content" ObjectID="_1736877178" r:id="rId80"/>
        </w:object>
      </w:r>
      <w:r>
        <w:rPr>
          <w:rFonts w:ascii="Times New Roman" w:eastAsia="宋体" w:hAnsi="Times New Roman" w:cs="Times New Roman"/>
          <w:szCs w:val="21"/>
        </w:rPr>
        <w:t>、</w:t>
      </w:r>
      <w:r>
        <w:rPr>
          <w:rFonts w:ascii="Times New Roman" w:eastAsia="宋体" w:hAnsi="Times New Roman" w:cs="Times New Roman"/>
          <w:szCs w:val="21"/>
        </w:rPr>
        <w:t>HCO</w:t>
      </w:r>
      <w:r>
        <w:rPr>
          <w:rFonts w:ascii="Times New Roman" w:eastAsia="宋体" w:hAnsi="Times New Roman" w:cs="Times New Roman"/>
          <w:szCs w:val="21"/>
        </w:rPr>
        <w:object w:dxaOrig="140" w:dyaOrig="319" w14:anchorId="73F5292B">
          <v:shape id="_x0000_i1065" type="#_x0000_t75" alt="eqIdd7da75639d9df997d684f1d6d99692cd" style="width:7pt;height:15.95pt" o:ole="">
            <v:imagedata r:id="rId32" o:title="eqIdd7da75639d9df997d684f1d6d99692cd"/>
          </v:shape>
          <o:OLEObject Type="Embed" ProgID="Equation.DSMT4" ShapeID="_x0000_i1065" DrawAspect="Content" ObjectID="_1736877179" r:id="rId81"/>
        </w:object>
      </w:r>
      <w:r>
        <w:rPr>
          <w:rFonts w:ascii="Times New Roman" w:eastAsia="宋体" w:hAnsi="Times New Roman" w:cs="Times New Roman"/>
          <w:szCs w:val="21"/>
        </w:rPr>
        <w:t>、</w:t>
      </w:r>
      <w:r>
        <w:rPr>
          <w:rFonts w:ascii="Times New Roman" w:eastAsia="宋体" w:hAnsi="Times New Roman" w:cs="Times New Roman"/>
          <w:szCs w:val="21"/>
        </w:rPr>
        <w:t>Na</w:t>
      </w:r>
      <w:r>
        <w:rPr>
          <w:rFonts w:ascii="Times New Roman" w:eastAsia="宋体" w:hAnsi="Times New Roman" w:cs="Times New Roman"/>
          <w:szCs w:val="21"/>
          <w:vertAlign w:val="superscript"/>
        </w:rPr>
        <w:t>+</w:t>
      </w:r>
      <w:r>
        <w:rPr>
          <w:rFonts w:ascii="Times New Roman" w:eastAsia="宋体" w:hAnsi="Times New Roman" w:cs="Times New Roman"/>
          <w:szCs w:val="21"/>
        </w:rPr>
        <w:tab/>
        <w:t>D</w:t>
      </w:r>
      <w:r>
        <w:rPr>
          <w:rFonts w:ascii="Times New Roman" w:eastAsia="宋体" w:hAnsi="Times New Roman" w:cs="Times New Roman"/>
          <w:szCs w:val="21"/>
        </w:rPr>
        <w:t>．</w:t>
      </w:r>
      <w:r>
        <w:rPr>
          <w:rFonts w:ascii="Times New Roman" w:eastAsia="宋体" w:hAnsi="Times New Roman" w:cs="Times New Roman"/>
          <w:szCs w:val="21"/>
        </w:rPr>
        <w:t>Fe</w:t>
      </w:r>
      <w:r>
        <w:rPr>
          <w:rFonts w:ascii="Times New Roman" w:eastAsia="宋体" w:hAnsi="Times New Roman" w:cs="Times New Roman"/>
          <w:szCs w:val="21"/>
          <w:vertAlign w:val="superscript"/>
        </w:rPr>
        <w:t>2+</w:t>
      </w:r>
      <w:r>
        <w:rPr>
          <w:rFonts w:ascii="Times New Roman" w:eastAsia="宋体" w:hAnsi="Times New Roman" w:cs="Times New Roman"/>
          <w:szCs w:val="21"/>
        </w:rPr>
        <w:t>、</w:t>
      </w:r>
      <w:r>
        <w:rPr>
          <w:rFonts w:ascii="Times New Roman" w:eastAsia="宋体" w:hAnsi="Times New Roman" w:cs="Times New Roman"/>
          <w:szCs w:val="21"/>
        </w:rPr>
        <w:t>NO</w:t>
      </w:r>
      <w:r>
        <w:rPr>
          <w:rFonts w:ascii="Times New Roman" w:eastAsia="宋体" w:hAnsi="Times New Roman" w:cs="Times New Roman"/>
          <w:szCs w:val="21"/>
        </w:rPr>
        <w:object w:dxaOrig="140" w:dyaOrig="319" w14:anchorId="1F39443E">
          <v:shape id="_x0000_i1066" type="#_x0000_t75" alt="eqIdd7da75639d9df997d684f1d6d99692cd" style="width:7pt;height:15.95pt" o:ole="">
            <v:imagedata r:id="rId32" o:title="eqIdd7da75639d9df997d684f1d6d99692cd"/>
          </v:shape>
          <o:OLEObject Type="Embed" ProgID="Equation.DSMT4" ShapeID="_x0000_i1066" DrawAspect="Content" ObjectID="_1736877180" r:id="rId82"/>
        </w:object>
      </w:r>
      <w:r>
        <w:rPr>
          <w:rFonts w:ascii="Times New Roman" w:eastAsia="宋体" w:hAnsi="Times New Roman" w:cs="Times New Roman"/>
          <w:szCs w:val="21"/>
        </w:rPr>
        <w:t>、</w:t>
      </w:r>
      <w:r>
        <w:rPr>
          <w:rFonts w:ascii="Times New Roman" w:eastAsia="宋体" w:hAnsi="Times New Roman" w:cs="Times New Roman"/>
          <w:szCs w:val="21"/>
        </w:rPr>
        <w:t>K</w:t>
      </w:r>
      <w:r>
        <w:rPr>
          <w:rFonts w:ascii="Times New Roman" w:eastAsia="宋体" w:hAnsi="Times New Roman" w:cs="Times New Roman"/>
          <w:szCs w:val="21"/>
          <w:vertAlign w:val="superscript"/>
        </w:rPr>
        <w:t>+</w:t>
      </w:r>
      <w:r>
        <w:rPr>
          <w:rFonts w:ascii="Times New Roman" w:eastAsia="宋体" w:hAnsi="Times New Roman" w:cs="Times New Roman"/>
          <w:szCs w:val="21"/>
        </w:rPr>
        <w:t>、</w:t>
      </w:r>
      <w:r>
        <w:rPr>
          <w:rFonts w:ascii="Times New Roman" w:eastAsia="宋体" w:hAnsi="Times New Roman" w:cs="Times New Roman"/>
          <w:szCs w:val="21"/>
        </w:rPr>
        <w:t>OH</w:t>
      </w:r>
      <w:r>
        <w:rPr>
          <w:rFonts w:ascii="Times New Roman" w:eastAsia="宋体" w:hAnsi="Times New Roman" w:cs="Times New Roman"/>
          <w:szCs w:val="21"/>
          <w:vertAlign w:val="superscript"/>
        </w:rPr>
        <w:t>-</w:t>
      </w:r>
    </w:p>
    <w:p w14:paraId="2550F26F" w14:textId="77777777" w:rsidR="00B85DBB"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．将</w:t>
      </w:r>
      <w:r>
        <w:rPr>
          <w:rFonts w:ascii="Times New Roman" w:eastAsia="宋体" w:hAnsi="Times New Roman" w:cs="Times New Roman"/>
          <w:szCs w:val="21"/>
        </w:rPr>
        <w:t>2.56g</w:t>
      </w:r>
      <w:proofErr w:type="gramStart"/>
      <w:r>
        <w:rPr>
          <w:rFonts w:ascii="Times New Roman" w:eastAsia="宋体" w:hAnsi="Times New Roman" w:cs="Times New Roman"/>
          <w:szCs w:val="21"/>
        </w:rPr>
        <w:t>铜投入</w:t>
      </w:r>
      <w:proofErr w:type="gramEnd"/>
      <w:r>
        <w:rPr>
          <w:rFonts w:ascii="Times New Roman" w:eastAsia="宋体" w:hAnsi="Times New Roman" w:cs="Times New Roman"/>
          <w:szCs w:val="21"/>
        </w:rPr>
        <w:t>20mL</w:t>
      </w:r>
      <w:r>
        <w:rPr>
          <w:rFonts w:ascii="Times New Roman" w:eastAsia="宋体" w:hAnsi="Times New Roman" w:cs="Times New Roman"/>
          <w:szCs w:val="21"/>
        </w:rPr>
        <w:t>一定浓度的硝酸中，铜完全溶解，产生标准状况下的</w:t>
      </w:r>
      <w:r>
        <w:rPr>
          <w:rFonts w:ascii="Times New Roman" w:eastAsia="宋体" w:hAnsi="Times New Roman" w:cs="Times New Roman"/>
          <w:szCs w:val="21"/>
        </w:rPr>
        <w:t>NO</w:t>
      </w:r>
      <w:r>
        <w:rPr>
          <w:rFonts w:ascii="Times New Roman" w:eastAsia="宋体" w:hAnsi="Times New Roman" w:cs="Times New Roman"/>
          <w:szCs w:val="21"/>
        </w:rPr>
        <w:t>和</w:t>
      </w:r>
      <w:r>
        <w:rPr>
          <w:rFonts w:ascii="Times New Roman" w:eastAsia="宋体" w:hAnsi="Times New Roman" w:cs="Times New Roman"/>
          <w:szCs w:val="21"/>
        </w:rPr>
        <w:object w:dxaOrig="457" w:dyaOrig="313" w14:anchorId="72FBCE78">
          <v:shape id="_x0000_i1067" type="#_x0000_t75" alt="eqId2d6149377ee90af173136c0119993ccb" style="width:22.85pt;height:15.65pt" o:ole="">
            <v:imagedata r:id="rId83" o:title="eqId2d6149377ee90af173136c0119993ccb"/>
          </v:shape>
          <o:OLEObject Type="Embed" ProgID="Equation.DSMT4" ShapeID="_x0000_i1067" DrawAspect="Content" ObjectID="_1736877181" r:id="rId84"/>
        </w:object>
      </w:r>
      <w:r>
        <w:rPr>
          <w:rFonts w:ascii="Times New Roman" w:eastAsia="宋体" w:hAnsi="Times New Roman" w:cs="Times New Roman"/>
          <w:szCs w:val="21"/>
        </w:rPr>
        <w:t>混合气体共</w:t>
      </w:r>
      <w:r>
        <w:rPr>
          <w:rFonts w:ascii="Times New Roman" w:eastAsia="宋体" w:hAnsi="Times New Roman" w:cs="Times New Roman"/>
          <w:szCs w:val="21"/>
        </w:rPr>
        <w:t>896mL</w:t>
      </w:r>
      <w:r>
        <w:rPr>
          <w:rFonts w:ascii="Times New Roman" w:eastAsia="宋体" w:hAnsi="Times New Roman" w:cs="Times New Roman"/>
          <w:szCs w:val="21"/>
        </w:rPr>
        <w:t>，反应结束后向溶液中加入</w:t>
      </w:r>
      <w:r>
        <w:rPr>
          <w:rFonts w:ascii="Times New Roman" w:eastAsia="宋体" w:hAnsi="Times New Roman" w:cs="Times New Roman"/>
          <w:szCs w:val="21"/>
        </w:rPr>
        <w:t>120mL 1 mol∙L</w:t>
      </w:r>
      <w:r>
        <w:rPr>
          <w:rFonts w:ascii="Times New Roman" w:eastAsia="宋体" w:hAnsi="Times New Roman" w:cs="Times New Roman"/>
          <w:szCs w:val="21"/>
          <w:vertAlign w:val="superscript"/>
        </w:rPr>
        <w:t xml:space="preserve">−1 </w:t>
      </w:r>
      <w:r>
        <w:rPr>
          <w:rFonts w:ascii="Times New Roman" w:eastAsia="宋体" w:hAnsi="Times New Roman" w:cs="Times New Roman"/>
          <w:szCs w:val="21"/>
        </w:rPr>
        <w:t>NaOH</w:t>
      </w:r>
      <w:r>
        <w:rPr>
          <w:rFonts w:ascii="Times New Roman" w:eastAsia="宋体" w:hAnsi="Times New Roman" w:cs="Times New Roman"/>
          <w:szCs w:val="21"/>
        </w:rPr>
        <w:t>溶液，恰好使溶液中的</w:t>
      </w:r>
      <w:r>
        <w:rPr>
          <w:rFonts w:ascii="Times New Roman" w:eastAsia="宋体" w:hAnsi="Times New Roman" w:cs="Times New Roman"/>
          <w:szCs w:val="21"/>
        </w:rPr>
        <w:object w:dxaOrig="475" w:dyaOrig="277" w14:anchorId="412CCA87">
          <v:shape id="_x0000_i1068" type="#_x0000_t75" alt="eqIdab52c58d108a8e68c57129f2bb03dd01" style="width:23.75pt;height:13.85pt" o:ole="">
            <v:imagedata r:id="rId85" o:title="eqIdab52c58d108a8e68c57129f2bb03dd01"/>
          </v:shape>
          <o:OLEObject Type="Embed" ProgID="Equation.DSMT4" ShapeID="_x0000_i1068" DrawAspect="Content" ObjectID="_1736877182" r:id="rId86"/>
        </w:object>
      </w:r>
      <w:r>
        <w:rPr>
          <w:rFonts w:ascii="Times New Roman" w:eastAsia="宋体" w:hAnsi="Times New Roman" w:cs="Times New Roman"/>
          <w:szCs w:val="21"/>
        </w:rPr>
        <w:t>全部转化为</w:t>
      </w:r>
      <w:r>
        <w:rPr>
          <w:rFonts w:ascii="Times New Roman" w:eastAsia="宋体" w:hAnsi="Times New Roman" w:cs="Times New Roman"/>
          <w:szCs w:val="21"/>
        </w:rPr>
        <w:object w:dxaOrig="879" w:dyaOrig="352" w14:anchorId="6E627D79">
          <v:shape id="_x0000_i1069" type="#_x0000_t75" alt="eqId5dab5d0f51f2e8818e75fd078d8de6f4" style="width:43.95pt;height:17.6pt" o:ole="">
            <v:imagedata r:id="rId87" o:title="eqId5dab5d0f51f2e8818e75fd078d8de6f4"/>
          </v:shape>
          <o:OLEObject Type="Embed" ProgID="Equation.DSMT4" ShapeID="_x0000_i1069" DrawAspect="Content" ObjectID="_1736877183" r:id="rId88"/>
        </w:object>
      </w:r>
      <w:r>
        <w:rPr>
          <w:rFonts w:ascii="Times New Roman" w:eastAsia="宋体" w:hAnsi="Times New Roman" w:cs="Times New Roman"/>
          <w:szCs w:val="21"/>
        </w:rPr>
        <w:t>沉淀。若将盛有</w:t>
      </w:r>
      <w:r>
        <w:rPr>
          <w:rFonts w:ascii="Times New Roman" w:eastAsia="宋体" w:hAnsi="Times New Roman" w:cs="Times New Roman"/>
          <w:szCs w:val="21"/>
        </w:rPr>
        <w:t>896mL</w:t>
      </w:r>
      <w:r>
        <w:rPr>
          <w:rFonts w:ascii="Times New Roman" w:eastAsia="宋体" w:hAnsi="Times New Roman" w:cs="Times New Roman"/>
          <w:szCs w:val="21"/>
        </w:rPr>
        <w:t>该混合气体的容器倒扣在水中，通入标准状况下一定体积的氧气，又可将气体完全转化为</w:t>
      </w:r>
      <w:r>
        <w:rPr>
          <w:rFonts w:ascii="Times New Roman" w:eastAsia="宋体" w:hAnsi="Times New Roman" w:cs="Times New Roman"/>
          <w:szCs w:val="21"/>
        </w:rPr>
        <w:object w:dxaOrig="457" w:dyaOrig="334" w14:anchorId="53748264">
          <v:shape id="_x0000_i1070" type="#_x0000_t75" alt="eqId65c41754d5a6063c49f6ee429dc68065" style="width:22.85pt;height:16.7pt" o:ole="">
            <v:imagedata r:id="rId16" o:title="eqId65c41754d5a6063c49f6ee429dc68065"/>
          </v:shape>
          <o:OLEObject Type="Embed" ProgID="Equation.DSMT4" ShapeID="_x0000_i1070" DrawAspect="Content" ObjectID="_1736877184" r:id="rId89"/>
        </w:object>
      </w:r>
      <w:r>
        <w:rPr>
          <w:rFonts w:ascii="Times New Roman" w:eastAsia="宋体" w:hAnsi="Times New Roman" w:cs="Times New Roman"/>
          <w:szCs w:val="21"/>
        </w:rPr>
        <w:t>。则下列说法错误的是</w:t>
      </w:r>
      <w:r>
        <w:rPr>
          <w:rFonts w:cs="Times New Roman" w:hint="eastAsia"/>
          <w:szCs w:val="21"/>
        </w:rPr>
        <w:t>（</w:t>
      </w:r>
      <w:r>
        <w:rPr>
          <w:rFonts w:cs="Times New Roman" w:hint="eastAsia"/>
          <w:szCs w:val="21"/>
        </w:rPr>
        <w:t xml:space="preserve">     </w:t>
      </w:r>
      <w:r>
        <w:rPr>
          <w:rFonts w:cs="Times New Roman" w:hint="eastAsia"/>
          <w:szCs w:val="21"/>
        </w:rPr>
        <w:t>）</w:t>
      </w:r>
    </w:p>
    <w:p w14:paraId="2D716544"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．与铜反应中，起酸性作用的硝酸为</w:t>
      </w:r>
      <w:r>
        <w:rPr>
          <w:rFonts w:ascii="Times New Roman" w:eastAsia="宋体" w:hAnsi="Times New Roman" w:cs="Times New Roman"/>
          <w:szCs w:val="21"/>
        </w:rPr>
        <w:t>0.08mol</w:t>
      </w:r>
    </w:p>
    <w:p w14:paraId="7246AC7B" w14:textId="77777777" w:rsidR="00B85DBB"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．产生的混合气体中，</w:t>
      </w:r>
      <w:r>
        <w:rPr>
          <w:rFonts w:ascii="Times New Roman" w:eastAsia="宋体" w:hAnsi="Times New Roman" w:cs="Times New Roman"/>
          <w:szCs w:val="21"/>
        </w:rPr>
        <w:t>NO</w:t>
      </w:r>
      <w:r>
        <w:rPr>
          <w:rFonts w:ascii="Times New Roman" w:eastAsia="宋体" w:hAnsi="Times New Roman" w:cs="Times New Roman"/>
          <w:szCs w:val="21"/>
        </w:rPr>
        <w:t>和</w:t>
      </w:r>
      <w:r>
        <w:rPr>
          <w:rFonts w:ascii="Times New Roman" w:eastAsia="宋体" w:hAnsi="Times New Roman" w:cs="Times New Roman"/>
          <w:szCs w:val="21"/>
        </w:rPr>
        <w:object w:dxaOrig="457" w:dyaOrig="313" w14:anchorId="37BB24D9">
          <v:shape id="_x0000_i1071" type="#_x0000_t75" alt="eqId2d6149377ee90af173136c0119993ccb" style="width:22.85pt;height:15.65pt" o:ole="">
            <v:imagedata r:id="rId83" o:title="eqId2d6149377ee90af173136c0119993ccb"/>
          </v:shape>
          <o:OLEObject Type="Embed" ProgID="Equation.DSMT4" ShapeID="_x0000_i1071" DrawAspect="Content" ObjectID="_1736877185" r:id="rId90"/>
        </w:object>
      </w:r>
      <w:r>
        <w:rPr>
          <w:rFonts w:ascii="Times New Roman" w:eastAsia="宋体" w:hAnsi="Times New Roman" w:cs="Times New Roman"/>
          <w:szCs w:val="21"/>
        </w:rPr>
        <w:t>的体积比为</w:t>
      </w:r>
      <w:r>
        <w:rPr>
          <w:rFonts w:ascii="Times New Roman" w:eastAsia="宋体" w:hAnsi="Times New Roman" w:cs="Times New Roman"/>
          <w:szCs w:val="21"/>
        </w:rPr>
        <w:t>1∶1</w:t>
      </w:r>
    </w:p>
    <w:p w14:paraId="1C53CF2A"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．通入标准状况下氧气的体积为</w:t>
      </w:r>
      <w:r>
        <w:rPr>
          <w:rFonts w:ascii="Times New Roman" w:eastAsia="宋体" w:hAnsi="Times New Roman" w:cs="Times New Roman"/>
          <w:szCs w:val="21"/>
        </w:rPr>
        <w:t>448mL</w:t>
      </w:r>
    </w:p>
    <w:p w14:paraId="563F4810"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D</w:t>
      </w:r>
      <w:r>
        <w:rPr>
          <w:rFonts w:ascii="Times New Roman" w:eastAsia="宋体" w:hAnsi="Times New Roman" w:cs="Times New Roman"/>
          <w:szCs w:val="21"/>
        </w:rPr>
        <w:t>．原硝酸浓度为</w:t>
      </w:r>
      <w:r>
        <w:rPr>
          <w:rFonts w:ascii="Times New Roman" w:eastAsia="宋体" w:hAnsi="Times New Roman" w:cs="Times New Roman"/>
          <w:szCs w:val="21"/>
        </w:rPr>
        <w:t>6 mol∙L</w:t>
      </w:r>
      <w:r>
        <w:rPr>
          <w:rFonts w:ascii="Times New Roman" w:eastAsia="宋体" w:hAnsi="Times New Roman" w:cs="Times New Roman"/>
          <w:szCs w:val="21"/>
          <w:vertAlign w:val="superscript"/>
        </w:rPr>
        <w:t>−1</w:t>
      </w:r>
    </w:p>
    <w:p w14:paraId="54BC646E"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5</w:t>
      </w:r>
      <w:r>
        <w:rPr>
          <w:rFonts w:ascii="Times New Roman" w:eastAsia="宋体" w:hAnsi="Times New Roman" w:cs="Times New Roman"/>
          <w:szCs w:val="21"/>
        </w:rPr>
        <w:t>．称取</w:t>
      </w:r>
      <w:r>
        <w:rPr>
          <w:rFonts w:ascii="Times New Roman" w:eastAsia="宋体" w:hAnsi="Times New Roman" w:cs="Times New Roman"/>
          <w:szCs w:val="21"/>
        </w:rPr>
        <w:t>4.08g</w:t>
      </w:r>
      <w:r>
        <w:rPr>
          <w:rFonts w:ascii="Times New Roman" w:eastAsia="宋体" w:hAnsi="Times New Roman" w:cs="Times New Roman"/>
          <w:szCs w:val="21"/>
        </w:rPr>
        <w:t>银、铜合金溶于一定量的浓硝酸中充分反应，金属全部溶解，产生的气体通入水中，再通入</w:t>
      </w:r>
      <w:r>
        <w:rPr>
          <w:rFonts w:ascii="Times New Roman" w:eastAsia="宋体" w:hAnsi="Times New Roman" w:cs="Times New Roman"/>
          <w:szCs w:val="21"/>
        </w:rPr>
        <w:t>448mLO</w:t>
      </w:r>
      <w:r>
        <w:rPr>
          <w:rFonts w:ascii="Times New Roman" w:eastAsia="宋体" w:hAnsi="Times New Roman" w:cs="Times New Roman"/>
          <w:szCs w:val="21"/>
          <w:vertAlign w:val="subscript"/>
        </w:rPr>
        <w:t>2</w:t>
      </w:r>
      <w:r>
        <w:rPr>
          <w:rFonts w:ascii="Times New Roman" w:eastAsia="宋体" w:hAnsi="Times New Roman" w:cs="Times New Roman"/>
          <w:szCs w:val="21"/>
        </w:rPr>
        <w:t>(</w:t>
      </w:r>
      <w:r>
        <w:rPr>
          <w:rFonts w:ascii="Times New Roman" w:eastAsia="宋体" w:hAnsi="Times New Roman" w:cs="Times New Roman"/>
          <w:szCs w:val="21"/>
        </w:rPr>
        <w:t>标准状况</w:t>
      </w:r>
      <w:r>
        <w:rPr>
          <w:rFonts w:ascii="Times New Roman" w:eastAsia="宋体" w:hAnsi="Times New Roman" w:cs="Times New Roman"/>
          <w:szCs w:val="21"/>
        </w:rPr>
        <w:t>)</w:t>
      </w:r>
      <w:r>
        <w:rPr>
          <w:rFonts w:ascii="Times New Roman" w:eastAsia="宋体" w:hAnsi="Times New Roman" w:cs="Times New Roman"/>
          <w:szCs w:val="21"/>
        </w:rPr>
        <w:t>，气体全部被水吸收，则该合金中铜的物质的量为</w:t>
      </w:r>
      <w:r>
        <w:rPr>
          <w:rFonts w:cs="Times New Roman" w:hint="eastAsia"/>
          <w:szCs w:val="21"/>
        </w:rPr>
        <w:t>（</w:t>
      </w:r>
      <w:r>
        <w:rPr>
          <w:rFonts w:cs="Times New Roman" w:hint="eastAsia"/>
          <w:szCs w:val="21"/>
        </w:rPr>
        <w:t xml:space="preserve">     </w:t>
      </w:r>
      <w:r>
        <w:rPr>
          <w:rFonts w:cs="Times New Roman" w:hint="eastAsia"/>
          <w:szCs w:val="21"/>
        </w:rPr>
        <w:t>）</w:t>
      </w:r>
    </w:p>
    <w:p w14:paraId="5A65A8E6" w14:textId="77777777" w:rsidR="00B85DBB" w:rsidRDefault="00000000">
      <w:pPr>
        <w:tabs>
          <w:tab w:val="left" w:pos="2078"/>
          <w:tab w:val="left" w:pos="4156"/>
          <w:tab w:val="left" w:pos="6234"/>
        </w:tabs>
        <w:spacing w:line="360" w:lineRule="auto"/>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w:t>
      </w:r>
      <w:r>
        <w:rPr>
          <w:rFonts w:ascii="Times New Roman" w:eastAsia="宋体" w:hAnsi="Times New Roman" w:cs="Times New Roman"/>
          <w:szCs w:val="21"/>
        </w:rPr>
        <w:t>0.01mol</w:t>
      </w:r>
      <w:r>
        <w:rPr>
          <w:rFonts w:ascii="Times New Roman" w:eastAsia="宋体" w:hAnsi="Times New Roman" w:cs="Times New Roman"/>
          <w:szCs w:val="21"/>
        </w:rPr>
        <w:tab/>
        <w:t>B</w:t>
      </w:r>
      <w:r>
        <w:rPr>
          <w:rFonts w:ascii="Times New Roman" w:eastAsia="宋体" w:hAnsi="Times New Roman" w:cs="Times New Roman"/>
          <w:szCs w:val="21"/>
        </w:rPr>
        <w:t>．</w:t>
      </w:r>
      <w:r>
        <w:rPr>
          <w:rFonts w:ascii="Times New Roman" w:eastAsia="宋体" w:hAnsi="Times New Roman" w:cs="Times New Roman"/>
          <w:szCs w:val="21"/>
        </w:rPr>
        <w:t>0.02mol</w:t>
      </w:r>
      <w:r>
        <w:rPr>
          <w:rFonts w:ascii="Times New Roman" w:eastAsia="宋体" w:hAnsi="Times New Roman" w:cs="Times New Roman"/>
          <w:szCs w:val="21"/>
        </w:rPr>
        <w:tab/>
        <w:t>C</w:t>
      </w:r>
      <w:r>
        <w:rPr>
          <w:rFonts w:ascii="Times New Roman" w:eastAsia="宋体" w:hAnsi="Times New Roman" w:cs="Times New Roman"/>
          <w:szCs w:val="21"/>
        </w:rPr>
        <w:t>．</w:t>
      </w:r>
      <w:r>
        <w:rPr>
          <w:rFonts w:ascii="Times New Roman" w:eastAsia="宋体" w:hAnsi="Times New Roman" w:cs="Times New Roman"/>
          <w:szCs w:val="21"/>
        </w:rPr>
        <w:t>0.03mol</w:t>
      </w:r>
      <w:r>
        <w:rPr>
          <w:rFonts w:ascii="Times New Roman" w:eastAsia="宋体" w:hAnsi="Times New Roman" w:cs="Times New Roman"/>
          <w:szCs w:val="21"/>
        </w:rPr>
        <w:tab/>
        <w:t>D</w:t>
      </w:r>
      <w:r>
        <w:rPr>
          <w:rFonts w:ascii="Times New Roman" w:eastAsia="宋体" w:hAnsi="Times New Roman" w:cs="Times New Roman"/>
          <w:szCs w:val="21"/>
        </w:rPr>
        <w:t>．</w:t>
      </w:r>
      <w:r>
        <w:rPr>
          <w:rFonts w:ascii="Times New Roman" w:eastAsia="宋体" w:hAnsi="Times New Roman" w:cs="Times New Roman"/>
          <w:szCs w:val="21"/>
        </w:rPr>
        <w:t>0.04mol</w:t>
      </w:r>
    </w:p>
    <w:p w14:paraId="090D70B3" w14:textId="77777777" w:rsidR="00B85DBB"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6</w:t>
      </w:r>
      <w:r>
        <w:rPr>
          <w:rFonts w:ascii="Times New Roman" w:eastAsia="宋体" w:hAnsi="Times New Roman" w:cs="Times New Roman"/>
          <w:szCs w:val="21"/>
        </w:rPr>
        <w:t>．已知：稀</w:t>
      </w:r>
      <w:r>
        <w:rPr>
          <w:rFonts w:ascii="Times New Roman" w:eastAsia="宋体" w:hAnsi="Times New Roman" w:cs="Times New Roman"/>
          <w:szCs w:val="21"/>
        </w:rPr>
        <w:object w:dxaOrig="580" w:dyaOrig="316" w14:anchorId="21816F9A">
          <v:shape id="_x0000_i1072" type="#_x0000_t75" alt="eqId7094324b99193ef564945aad636dae09" style="width:29pt;height:15.8pt" o:ole="">
            <v:imagedata r:id="rId91" o:title="eqId7094324b99193ef564945aad636dae09"/>
          </v:shape>
          <o:OLEObject Type="Embed" ProgID="Equation.DSMT4" ShapeID="_x0000_i1072" DrawAspect="Content" ObjectID="_1736877186" r:id="rId92"/>
        </w:object>
      </w:r>
      <w:r>
        <w:rPr>
          <w:rFonts w:ascii="Times New Roman" w:eastAsia="宋体" w:hAnsi="Times New Roman" w:cs="Times New Roman"/>
          <w:szCs w:val="21"/>
        </w:rPr>
        <w:t>能与</w:t>
      </w:r>
      <w:r>
        <w:rPr>
          <w:rFonts w:ascii="Times New Roman" w:eastAsia="宋体" w:hAnsi="Times New Roman" w:cs="Times New Roman"/>
          <w:szCs w:val="21"/>
        </w:rPr>
        <w:object w:dxaOrig="369" w:dyaOrig="282" w14:anchorId="7DA32775">
          <v:shape id="_x0000_i1073" type="#_x0000_t75" alt="eqId3cd6200aa9357b208a994c93c210ff60" style="width:18.45pt;height:14.1pt" o:ole="">
            <v:imagedata r:id="rId22" o:title="eqId3cd6200aa9357b208a994c93c210ff60"/>
          </v:shape>
          <o:OLEObject Type="Embed" ProgID="Equation.DSMT4" ShapeID="_x0000_i1073" DrawAspect="Content" ObjectID="_1736877187" r:id="rId93"/>
        </w:object>
      </w:r>
      <w:r>
        <w:rPr>
          <w:rFonts w:ascii="Times New Roman" w:eastAsia="宋体" w:hAnsi="Times New Roman" w:cs="Times New Roman"/>
          <w:szCs w:val="21"/>
        </w:rPr>
        <w:t>或亚硫酸盐发生氧化还原反应，如</w:t>
      </w:r>
      <w:r>
        <w:rPr>
          <w:rFonts w:ascii="Times New Roman" w:eastAsia="宋体" w:hAnsi="Times New Roman" w:cs="Times New Roman"/>
          <w:szCs w:val="21"/>
        </w:rPr>
        <w:object w:dxaOrig="3731" w:dyaOrig="334" w14:anchorId="772D9C67">
          <v:shape id="_x0000_i1074" type="#_x0000_t75" alt="eqId46ac81bce540658c33d71e34342cfb9f" style="width:186.55pt;height:16.7pt" o:ole="">
            <v:imagedata r:id="rId94" o:title="eqId46ac81bce540658c33d71e34342cfb9f"/>
          </v:shape>
          <o:OLEObject Type="Embed" ProgID="Equation.DSMT4" ShapeID="_x0000_i1074" DrawAspect="Content" ObjectID="_1736877188" r:id="rId95"/>
        </w:object>
      </w:r>
      <w:r>
        <w:rPr>
          <w:rFonts w:ascii="Times New Roman" w:eastAsia="宋体" w:hAnsi="Times New Roman" w:cs="Times New Roman"/>
          <w:szCs w:val="21"/>
        </w:rPr>
        <w:t>。下列过程中最终的白色沉淀不一定是</w:t>
      </w:r>
      <w:r>
        <w:rPr>
          <w:rFonts w:ascii="Times New Roman" w:eastAsia="宋体" w:hAnsi="Times New Roman" w:cs="Times New Roman"/>
          <w:szCs w:val="21"/>
        </w:rPr>
        <w:object w:dxaOrig="633" w:dyaOrig="323" w14:anchorId="2BD600A6">
          <v:shape id="_x0000_i1075" type="#_x0000_t75" alt="eqId8ee4ff30fd5c452a8f5d231bea01a793" style="width:31.65pt;height:16.15pt" o:ole="">
            <v:imagedata r:id="rId96" o:title="eqId8ee4ff30fd5c452a8f5d231bea01a793"/>
          </v:shape>
          <o:OLEObject Type="Embed" ProgID="Equation.DSMT4" ShapeID="_x0000_i1075" DrawAspect="Content" ObjectID="_1736877189" r:id="rId97"/>
        </w:object>
      </w:r>
      <w:r>
        <w:rPr>
          <w:rFonts w:ascii="Times New Roman" w:eastAsia="宋体" w:hAnsi="Times New Roman" w:cs="Times New Roman"/>
          <w:szCs w:val="21"/>
        </w:rPr>
        <w:t>的是</w:t>
      </w:r>
      <w:r>
        <w:rPr>
          <w:rFonts w:cs="Times New Roman" w:hint="eastAsia"/>
          <w:szCs w:val="21"/>
        </w:rPr>
        <w:t>（</w:t>
      </w:r>
      <w:r>
        <w:rPr>
          <w:rFonts w:cs="Times New Roman" w:hint="eastAsia"/>
          <w:szCs w:val="21"/>
        </w:rPr>
        <w:t xml:space="preserve">     </w:t>
      </w:r>
      <w:r>
        <w:rPr>
          <w:rFonts w:cs="Times New Roman" w:hint="eastAsia"/>
          <w:szCs w:val="21"/>
        </w:rPr>
        <w:t>）</w:t>
      </w:r>
    </w:p>
    <w:p w14:paraId="63A94124" w14:textId="77777777" w:rsidR="00B85DBB"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w:t>
      </w:r>
      <w:r>
        <w:rPr>
          <w:rFonts w:ascii="Times New Roman" w:eastAsia="宋体" w:hAnsi="Times New Roman" w:cs="Times New Roman"/>
          <w:szCs w:val="21"/>
        </w:rPr>
        <w:object w:dxaOrig="5174" w:dyaOrig="403" w14:anchorId="4BE3A311">
          <v:shape id="_x0000_i1076" type="#_x0000_t75" alt="eqId67b5d3cb8b1c5523faedb4505858726a" style="width:258.7pt;height:20.15pt" o:ole="">
            <v:imagedata r:id="rId98" o:title="eqId67b5d3cb8b1c5523faedb4505858726a"/>
          </v:shape>
          <o:OLEObject Type="Embed" ProgID="Equation.DSMT4" ShapeID="_x0000_i1076" DrawAspect="Content" ObjectID="_1736877190" r:id="rId99"/>
        </w:object>
      </w:r>
    </w:p>
    <w:p w14:paraId="6F34F22B" w14:textId="77777777" w:rsidR="00B85DBB"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w:t>
      </w:r>
      <w:r>
        <w:rPr>
          <w:rFonts w:ascii="Times New Roman" w:eastAsia="宋体" w:hAnsi="Times New Roman" w:cs="Times New Roman"/>
          <w:szCs w:val="21"/>
        </w:rPr>
        <w:object w:dxaOrig="5227" w:dyaOrig="389" w14:anchorId="76F396F1">
          <v:shape id="_x0000_i1077" type="#_x0000_t75" alt="eqId04dee47a9536339fc64b4ef13dbc0b81" style="width:261.35pt;height:19.45pt" o:ole="">
            <v:imagedata r:id="rId100" o:title="eqId04dee47a9536339fc64b4ef13dbc0b81"/>
          </v:shape>
          <o:OLEObject Type="Embed" ProgID="Equation.DSMT4" ShapeID="_x0000_i1077" DrawAspect="Content" ObjectID="_1736877191" r:id="rId101"/>
        </w:object>
      </w:r>
    </w:p>
    <w:p w14:paraId="5D3B51A2" w14:textId="77777777" w:rsidR="00B85DBB"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w:t>
      </w:r>
      <w:r>
        <w:rPr>
          <w:rFonts w:ascii="Times New Roman" w:eastAsia="宋体" w:hAnsi="Times New Roman" w:cs="Times New Roman"/>
          <w:szCs w:val="21"/>
        </w:rPr>
        <w:object w:dxaOrig="4593" w:dyaOrig="350" w14:anchorId="79F29E99">
          <v:shape id="_x0000_i1078" type="#_x0000_t75" alt="eqIdece235baa6da21fcdbc020e9ed3e4a25" style="width:229.65pt;height:17.5pt" o:ole="">
            <v:imagedata r:id="rId102" o:title="eqIdece235baa6da21fcdbc020e9ed3e4a25"/>
          </v:shape>
          <o:OLEObject Type="Embed" ProgID="Equation.DSMT4" ShapeID="_x0000_i1078" DrawAspect="Content" ObjectID="_1736877192" r:id="rId103"/>
        </w:object>
      </w:r>
    </w:p>
    <w:p w14:paraId="47B790FD" w14:textId="77777777" w:rsidR="00B85DBB"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D</w:t>
      </w:r>
      <w:r>
        <w:rPr>
          <w:rFonts w:ascii="Times New Roman" w:eastAsia="宋体" w:hAnsi="Times New Roman" w:cs="Times New Roman"/>
          <w:szCs w:val="21"/>
        </w:rPr>
        <w:t>．</w:t>
      </w:r>
      <w:r>
        <w:rPr>
          <w:rFonts w:ascii="Times New Roman" w:eastAsia="宋体" w:hAnsi="Times New Roman" w:cs="Times New Roman"/>
          <w:szCs w:val="21"/>
        </w:rPr>
        <w:object w:dxaOrig="5632" w:dyaOrig="350" w14:anchorId="6BBB47F1">
          <v:shape id="_x0000_i1079" type="#_x0000_t75" alt="eqIddaf1324fa24b7b45a84d319b96824716" style="width:281.6pt;height:17.5pt" o:ole="">
            <v:imagedata r:id="rId104" o:title="eqIddaf1324fa24b7b45a84d319b96824716"/>
          </v:shape>
          <o:OLEObject Type="Embed" ProgID="Equation.DSMT4" ShapeID="_x0000_i1079" DrawAspect="Content" ObjectID="_1736877193" r:id="rId105"/>
        </w:object>
      </w:r>
    </w:p>
    <w:p w14:paraId="68420B48"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7</w:t>
      </w:r>
      <w:r>
        <w:rPr>
          <w:rFonts w:ascii="Times New Roman" w:eastAsia="宋体" w:hAnsi="Times New Roman" w:cs="Times New Roman"/>
          <w:szCs w:val="21"/>
        </w:rPr>
        <w:t>．某化学兴趣小组进行有关</w:t>
      </w:r>
      <w:r>
        <w:rPr>
          <w:rFonts w:ascii="Times New Roman" w:eastAsia="宋体" w:hAnsi="Times New Roman" w:cs="Times New Roman"/>
          <w:szCs w:val="21"/>
        </w:rPr>
        <w:t>Cu</w:t>
      </w:r>
      <w:r>
        <w:rPr>
          <w:rFonts w:ascii="Times New Roman" w:eastAsia="宋体" w:hAnsi="Times New Roman" w:cs="Times New Roman"/>
          <w:szCs w:val="21"/>
        </w:rPr>
        <w:t>、硝酸、硫酸化学性质的实验，实验过程如图所示。下列有关说法正确的是</w:t>
      </w:r>
      <w:r>
        <w:rPr>
          <w:rFonts w:cs="Times New Roman" w:hint="eastAsia"/>
          <w:szCs w:val="21"/>
        </w:rPr>
        <w:t>（</w:t>
      </w:r>
      <w:r>
        <w:rPr>
          <w:rFonts w:cs="Times New Roman" w:hint="eastAsia"/>
          <w:szCs w:val="21"/>
        </w:rPr>
        <w:t xml:space="preserve">     </w:t>
      </w:r>
      <w:r>
        <w:rPr>
          <w:rFonts w:cs="Times New Roman" w:hint="eastAsia"/>
          <w:szCs w:val="21"/>
        </w:rPr>
        <w:t>）</w:t>
      </w:r>
    </w:p>
    <w:p w14:paraId="48B7AD09" w14:textId="77777777" w:rsidR="00B85DBB" w:rsidRDefault="00000000">
      <w:pPr>
        <w:spacing w:line="360" w:lineRule="auto"/>
        <w:jc w:val="center"/>
        <w:rPr>
          <w:rFonts w:ascii="Times New Roman" w:eastAsia="宋体" w:hAnsi="Times New Roman" w:cs="Times New Roman"/>
          <w:szCs w:val="21"/>
        </w:rPr>
      </w:pPr>
      <w:r>
        <w:rPr>
          <w:rFonts w:ascii="Times New Roman" w:eastAsia="宋体" w:hAnsi="Times New Roman" w:cs="Times New Roman"/>
          <w:noProof/>
          <w:szCs w:val="21"/>
        </w:rPr>
        <w:drawing>
          <wp:inline distT="0" distB="0" distL="114300" distR="114300" wp14:anchorId="0AC3EC34" wp14:editId="19493FEA">
            <wp:extent cx="2343150" cy="1019175"/>
            <wp:effectExtent l="0" t="0" r="0" b="9525"/>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657720" name="图片 100001"/>
                    <pic:cNvPicPr>
                      <a:picLocks noChangeAspect="1"/>
                    </pic:cNvPicPr>
                  </pic:nvPicPr>
                  <pic:blipFill>
                    <a:blip r:embed="rId106"/>
                    <a:stretch>
                      <a:fillRect/>
                    </a:stretch>
                  </pic:blipFill>
                  <pic:spPr>
                    <a:xfrm>
                      <a:off x="0" y="0"/>
                      <a:ext cx="2343150" cy="1019175"/>
                    </a:xfrm>
                    <a:prstGeom prst="rect">
                      <a:avLst/>
                    </a:prstGeom>
                  </pic:spPr>
                </pic:pic>
              </a:graphicData>
            </a:graphic>
          </wp:inline>
        </w:drawing>
      </w:r>
    </w:p>
    <w:p w14:paraId="497610FB"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lastRenderedPageBreak/>
        <w:t>A</w:t>
      </w:r>
      <w:r>
        <w:rPr>
          <w:rFonts w:ascii="Times New Roman" w:eastAsia="宋体" w:hAnsi="Times New Roman" w:cs="Times New Roman"/>
          <w:szCs w:val="21"/>
        </w:rPr>
        <w:t>．</w:t>
      </w:r>
      <w:r>
        <w:rPr>
          <w:rFonts w:ascii="Times New Roman" w:eastAsia="宋体" w:hAnsi="Times New Roman" w:cs="Times New Roman"/>
          <w:szCs w:val="21"/>
        </w:rPr>
        <w:t>①</w:t>
      </w:r>
      <w:r>
        <w:rPr>
          <w:rFonts w:ascii="Times New Roman" w:eastAsia="宋体" w:hAnsi="Times New Roman" w:cs="Times New Roman"/>
          <w:szCs w:val="21"/>
        </w:rPr>
        <w:t>中溶液呈蓝色，试管口有红棕色气体产生，稀硝酸被还原为</w:t>
      </w:r>
      <w:r>
        <w:rPr>
          <w:rFonts w:ascii="Times New Roman" w:eastAsia="宋体" w:hAnsi="Times New Roman" w:cs="Times New Roman"/>
          <w:szCs w:val="21"/>
        </w:rPr>
        <w:t>NO</w:t>
      </w:r>
      <w:r>
        <w:rPr>
          <w:rFonts w:ascii="Times New Roman" w:eastAsia="宋体" w:hAnsi="Times New Roman" w:cs="Times New Roman"/>
          <w:szCs w:val="21"/>
          <w:vertAlign w:val="subscript"/>
        </w:rPr>
        <w:t>2</w:t>
      </w:r>
    </w:p>
    <w:p w14:paraId="51763770"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．若</w:t>
      </w:r>
      <w:r>
        <w:rPr>
          <w:rFonts w:ascii="Times New Roman" w:eastAsia="宋体" w:hAnsi="Times New Roman" w:cs="Times New Roman"/>
          <w:szCs w:val="21"/>
        </w:rPr>
        <w:t>③</w:t>
      </w:r>
      <w:r>
        <w:rPr>
          <w:rFonts w:ascii="Times New Roman" w:eastAsia="宋体" w:hAnsi="Times New Roman" w:cs="Times New Roman"/>
          <w:szCs w:val="21"/>
        </w:rPr>
        <w:t>中加入足量稀硫酸，则在相同条件下</w:t>
      </w:r>
      <w:r>
        <w:rPr>
          <w:rFonts w:ascii="Times New Roman" w:eastAsia="宋体" w:hAnsi="Times New Roman" w:cs="Times New Roman"/>
          <w:szCs w:val="21"/>
        </w:rPr>
        <w:t>①</w:t>
      </w:r>
      <w:r>
        <w:rPr>
          <w:rFonts w:ascii="Times New Roman" w:eastAsia="宋体" w:hAnsi="Times New Roman" w:cs="Times New Roman"/>
          <w:szCs w:val="21"/>
        </w:rPr>
        <w:t>中产生的气体体积比</w:t>
      </w:r>
      <w:r>
        <w:rPr>
          <w:rFonts w:ascii="Times New Roman" w:eastAsia="宋体" w:hAnsi="Times New Roman" w:cs="Times New Roman"/>
          <w:szCs w:val="21"/>
        </w:rPr>
        <w:t>③</w:t>
      </w:r>
      <w:r>
        <w:rPr>
          <w:rFonts w:ascii="Times New Roman" w:eastAsia="宋体" w:hAnsi="Times New Roman" w:cs="Times New Roman"/>
          <w:szCs w:val="21"/>
        </w:rPr>
        <w:t>中产生的气体体积小</w:t>
      </w:r>
    </w:p>
    <w:p w14:paraId="3F399DC0"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w:t>
      </w:r>
      <w:r>
        <w:rPr>
          <w:rFonts w:ascii="Times New Roman" w:eastAsia="宋体" w:hAnsi="Times New Roman" w:cs="Times New Roman"/>
          <w:szCs w:val="21"/>
        </w:rPr>
        <w:t>③</w:t>
      </w:r>
      <w:r>
        <w:rPr>
          <w:rFonts w:ascii="Times New Roman" w:eastAsia="宋体" w:hAnsi="Times New Roman" w:cs="Times New Roman"/>
          <w:szCs w:val="21"/>
        </w:rPr>
        <w:t>中滴加稀硫酸，铜片继续溶解，说明稀硫酸的氧化性比稀硝酸强</w:t>
      </w:r>
    </w:p>
    <w:p w14:paraId="2065B554"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D</w:t>
      </w:r>
      <w:r>
        <w:rPr>
          <w:rFonts w:ascii="Times New Roman" w:eastAsia="宋体" w:hAnsi="Times New Roman" w:cs="Times New Roman"/>
          <w:szCs w:val="21"/>
        </w:rPr>
        <w:t>．由上述实验可知：</w:t>
      </w:r>
      <w:r>
        <w:rPr>
          <w:rFonts w:ascii="Times New Roman" w:eastAsia="宋体" w:hAnsi="Times New Roman" w:cs="Times New Roman"/>
          <w:szCs w:val="21"/>
        </w:rPr>
        <w:t>Cu</w:t>
      </w:r>
      <w:r>
        <w:rPr>
          <w:rFonts w:ascii="Times New Roman" w:eastAsia="宋体" w:hAnsi="Times New Roman" w:cs="Times New Roman"/>
          <w:szCs w:val="21"/>
        </w:rPr>
        <w:t>在常温下既可与稀硝酸反应，也可与稀硫酸反应</w:t>
      </w:r>
    </w:p>
    <w:p w14:paraId="78EA248A"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8</w:t>
      </w:r>
      <w:r>
        <w:rPr>
          <w:rFonts w:ascii="Times New Roman" w:eastAsia="宋体" w:hAnsi="Times New Roman" w:cs="Times New Roman"/>
          <w:szCs w:val="21"/>
        </w:rPr>
        <w:t>．下列反应的离子方程式正确的是</w:t>
      </w:r>
      <w:r>
        <w:rPr>
          <w:rFonts w:cs="Times New Roman" w:hint="eastAsia"/>
          <w:szCs w:val="21"/>
        </w:rPr>
        <w:t>（</w:t>
      </w:r>
      <w:r>
        <w:rPr>
          <w:rFonts w:cs="Times New Roman" w:hint="eastAsia"/>
          <w:szCs w:val="21"/>
        </w:rPr>
        <w:t xml:space="preserve">     </w:t>
      </w:r>
      <w:r>
        <w:rPr>
          <w:rFonts w:cs="Times New Roman" w:hint="eastAsia"/>
          <w:szCs w:val="21"/>
        </w:rPr>
        <w:t>）</w:t>
      </w:r>
    </w:p>
    <w:p w14:paraId="4988B7D8" w14:textId="77777777" w:rsidR="00B85DBB"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w:t>
      </w:r>
      <w:r>
        <w:rPr>
          <w:rFonts w:ascii="Times New Roman" w:eastAsia="宋体" w:hAnsi="Times New Roman" w:cs="Times New Roman"/>
          <w:szCs w:val="21"/>
        </w:rPr>
        <w:object w:dxaOrig="580" w:dyaOrig="316" w14:anchorId="2A25B040">
          <v:shape id="_x0000_i1080" type="#_x0000_t75" alt="eqIda0641a680d3500ca3bcdb5612441b6a5" style="width:29pt;height:15.8pt" o:ole="">
            <v:imagedata r:id="rId107" o:title="eqIda0641a680d3500ca3bcdb5612441b6a5"/>
          </v:shape>
          <o:OLEObject Type="Embed" ProgID="Equation.DSMT4" ShapeID="_x0000_i1080" DrawAspect="Content" ObjectID="_1736877194" r:id="rId108"/>
        </w:object>
      </w:r>
      <w:r>
        <w:rPr>
          <w:rFonts w:ascii="Times New Roman" w:eastAsia="宋体" w:hAnsi="Times New Roman" w:cs="Times New Roman"/>
          <w:szCs w:val="21"/>
        </w:rPr>
        <w:t>与浓盐酸反应制</w:t>
      </w:r>
      <w:r>
        <w:rPr>
          <w:rFonts w:ascii="Times New Roman" w:eastAsia="宋体" w:hAnsi="Times New Roman" w:cs="Times New Roman"/>
          <w:szCs w:val="21"/>
        </w:rPr>
        <w:object w:dxaOrig="334" w:dyaOrig="321" w14:anchorId="02E76297">
          <v:shape id="_x0000_i1081" type="#_x0000_t75" alt="eqId5d69d7191f7166d1c82e92bd9c6ef391" style="width:16.7pt;height:16.05pt" o:ole="">
            <v:imagedata r:id="rId26" o:title="eqId5d69d7191f7166d1c82e92bd9c6ef391"/>
          </v:shape>
          <o:OLEObject Type="Embed" ProgID="Equation.DSMT4" ShapeID="_x0000_i1081" DrawAspect="Content" ObjectID="_1736877195" r:id="rId109"/>
        </w:object>
      </w:r>
      <w:r>
        <w:rPr>
          <w:rFonts w:ascii="Times New Roman" w:eastAsia="宋体" w:hAnsi="Times New Roman" w:cs="Times New Roman"/>
          <w:szCs w:val="21"/>
        </w:rPr>
        <w:t>；</w:t>
      </w:r>
      <w:r>
        <w:rPr>
          <w:rFonts w:ascii="Times New Roman" w:eastAsia="宋体" w:hAnsi="Times New Roman" w:cs="Times New Roman"/>
          <w:szCs w:val="21"/>
        </w:rPr>
        <w:object w:dxaOrig="3924" w:dyaOrig="594" w14:anchorId="01BDFE72">
          <v:shape id="_x0000_i1082" type="#_x0000_t75" alt="eqIdffe6342f375ac67c6f2f167c120d2208" style="width:196.2pt;height:29.7pt" o:ole="">
            <v:imagedata r:id="rId110" o:title="eqIdffe6342f375ac67c6f2f167c120d2208"/>
          </v:shape>
          <o:OLEObject Type="Embed" ProgID="Equation.DSMT4" ShapeID="_x0000_i1082" DrawAspect="Content" ObjectID="_1736877196" r:id="rId111"/>
        </w:object>
      </w:r>
    </w:p>
    <w:p w14:paraId="1D01C119" w14:textId="77777777" w:rsidR="00B85DBB"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．向</w:t>
      </w:r>
      <w:r>
        <w:rPr>
          <w:rFonts w:ascii="Times New Roman" w:eastAsia="宋体" w:hAnsi="Times New Roman" w:cs="Times New Roman"/>
          <w:szCs w:val="21"/>
        </w:rPr>
        <w:object w:dxaOrig="932" w:dyaOrig="354" w14:anchorId="70D708BF">
          <v:shape id="_x0000_i1083" type="#_x0000_t75" alt="eqIded5fe7214bdb6aa5578bef78f6f69a7b" style="width:46.6pt;height:17.7pt" o:ole="">
            <v:imagedata r:id="rId112" o:title="eqIded5fe7214bdb6aa5578bef78f6f69a7b"/>
          </v:shape>
          <o:OLEObject Type="Embed" ProgID="Equation.DSMT4" ShapeID="_x0000_i1083" DrawAspect="Content" ObjectID="_1736877197" r:id="rId113"/>
        </w:object>
      </w:r>
      <w:r>
        <w:rPr>
          <w:rFonts w:ascii="Times New Roman" w:eastAsia="宋体" w:hAnsi="Times New Roman" w:cs="Times New Roman"/>
          <w:szCs w:val="21"/>
        </w:rPr>
        <w:t>稀溶液中加入盐酸：</w:t>
      </w:r>
      <w:r>
        <w:rPr>
          <w:rFonts w:ascii="Times New Roman" w:eastAsia="宋体" w:hAnsi="Times New Roman" w:cs="Times New Roman"/>
          <w:szCs w:val="21"/>
        </w:rPr>
        <w:object w:dxaOrig="3696" w:dyaOrig="330" w14:anchorId="0477741B">
          <v:shape id="_x0000_i1084" type="#_x0000_t75" alt="eqId2b56577a1825b05dc0c238cc5e0c2754" style="width:184.8pt;height:16.5pt" o:ole="">
            <v:imagedata r:id="rId114" o:title="eqId2b56577a1825b05dc0c238cc5e0c2754"/>
          </v:shape>
          <o:OLEObject Type="Embed" ProgID="Equation.DSMT4" ShapeID="_x0000_i1084" DrawAspect="Content" ObjectID="_1736877198" r:id="rId115"/>
        </w:object>
      </w:r>
    </w:p>
    <w:p w14:paraId="67599793" w14:textId="77777777" w:rsidR="00B85DBB"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．氯化铵固体和</w:t>
      </w:r>
      <w:r>
        <w:rPr>
          <w:rFonts w:ascii="Times New Roman" w:eastAsia="宋体" w:hAnsi="Times New Roman" w:cs="Times New Roman"/>
          <w:szCs w:val="21"/>
        </w:rPr>
        <w:object w:dxaOrig="633" w:dyaOrig="250" w14:anchorId="75ADF138">
          <v:shape id="_x0000_i1085" type="#_x0000_t75" alt="eqIdce93086f0133444d40743d654cba1c55" style="width:31.65pt;height:12.5pt" o:ole="">
            <v:imagedata r:id="rId116" o:title="eqIdce93086f0133444d40743d654cba1c55"/>
          </v:shape>
          <o:OLEObject Type="Embed" ProgID="Equation.DSMT4" ShapeID="_x0000_i1085" DrawAspect="Content" ObjectID="_1736877199" r:id="rId117"/>
        </w:object>
      </w:r>
      <w:r>
        <w:rPr>
          <w:rFonts w:ascii="Times New Roman" w:eastAsia="宋体" w:hAnsi="Times New Roman" w:cs="Times New Roman"/>
          <w:szCs w:val="21"/>
        </w:rPr>
        <w:t>固体混合后加热：</w:t>
      </w:r>
      <w:r>
        <w:rPr>
          <w:rFonts w:ascii="Times New Roman" w:eastAsia="宋体" w:hAnsi="Times New Roman" w:cs="Times New Roman"/>
          <w:szCs w:val="21"/>
        </w:rPr>
        <w:object w:dxaOrig="2305" w:dyaOrig="592" w14:anchorId="2D0BE123">
          <v:shape id="_x0000_i1086" type="#_x0000_t75" alt="eqId8d537e5726b6511283c5d80297ecfe9c" style="width:115.25pt;height:29.6pt" o:ole="">
            <v:imagedata r:id="rId118" o:title="eqId8d537e5726b6511283c5d80297ecfe9c"/>
          </v:shape>
          <o:OLEObject Type="Embed" ProgID="Equation.DSMT4" ShapeID="_x0000_i1086" DrawAspect="Content" ObjectID="_1736877200" r:id="rId119"/>
        </w:object>
      </w:r>
    </w:p>
    <w:p w14:paraId="7318C4C8" w14:textId="77777777" w:rsidR="00B85DBB"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D</w:t>
      </w:r>
      <w:r>
        <w:rPr>
          <w:rFonts w:ascii="Times New Roman" w:eastAsia="宋体" w:hAnsi="Times New Roman" w:cs="Times New Roman"/>
          <w:szCs w:val="21"/>
        </w:rPr>
        <w:t>．碳酸氢铵溶液与足量的</w:t>
      </w:r>
      <w:r>
        <w:rPr>
          <w:rFonts w:ascii="Times New Roman" w:eastAsia="宋体" w:hAnsi="Times New Roman" w:cs="Times New Roman"/>
          <w:szCs w:val="21"/>
        </w:rPr>
        <w:object w:dxaOrig="633" w:dyaOrig="250" w14:anchorId="3BC8D5DB">
          <v:shape id="_x0000_i1087" type="#_x0000_t75" alt="eqIdce93086f0133444d40743d654cba1c55" style="width:31.65pt;height:12.5pt" o:ole="">
            <v:imagedata r:id="rId116" o:title="eqIdce93086f0133444d40743d654cba1c55"/>
          </v:shape>
          <o:OLEObject Type="Embed" ProgID="Equation.DSMT4" ShapeID="_x0000_i1087" DrawAspect="Content" ObjectID="_1736877201" r:id="rId120"/>
        </w:object>
      </w:r>
      <w:r>
        <w:rPr>
          <w:rFonts w:ascii="Times New Roman" w:eastAsia="宋体" w:hAnsi="Times New Roman" w:cs="Times New Roman"/>
          <w:szCs w:val="21"/>
        </w:rPr>
        <w:t>溶液混合后加热：</w:t>
      </w:r>
      <w:r>
        <w:rPr>
          <w:rFonts w:ascii="Times New Roman" w:eastAsia="宋体" w:hAnsi="Times New Roman" w:cs="Times New Roman"/>
          <w:szCs w:val="21"/>
        </w:rPr>
        <w:object w:dxaOrig="2305" w:dyaOrig="592" w14:anchorId="22C0F9BE">
          <v:shape id="_x0000_i1088" type="#_x0000_t75" alt="eqId8d537e5726b6511283c5d80297ecfe9c" style="width:115.25pt;height:29.6pt" o:ole="">
            <v:imagedata r:id="rId118" o:title="eqId8d537e5726b6511283c5d80297ecfe9c"/>
          </v:shape>
          <o:OLEObject Type="Embed" ProgID="Equation.DSMT4" ShapeID="_x0000_i1088" DrawAspect="Content" ObjectID="_1736877202" r:id="rId121"/>
        </w:object>
      </w:r>
    </w:p>
    <w:p w14:paraId="18421974"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9</w:t>
      </w:r>
      <w:r>
        <w:rPr>
          <w:rFonts w:ascii="Times New Roman" w:eastAsia="宋体" w:hAnsi="Times New Roman" w:cs="Times New Roman"/>
          <w:szCs w:val="21"/>
        </w:rPr>
        <w:t>．</w:t>
      </w:r>
      <w:r>
        <w:rPr>
          <w:rFonts w:ascii="Times New Roman" w:eastAsia="宋体" w:hAnsi="Times New Roman" w:cs="Times New Roman"/>
          <w:szCs w:val="21"/>
        </w:rPr>
        <w:t>100mL</w:t>
      </w:r>
      <w:r>
        <w:rPr>
          <w:rFonts w:ascii="Times New Roman" w:eastAsia="宋体" w:hAnsi="Times New Roman" w:cs="Times New Roman"/>
          <w:szCs w:val="21"/>
        </w:rPr>
        <w:t>某混合酸中，</w:t>
      </w:r>
      <w:r>
        <w:rPr>
          <w:rFonts w:ascii="Times New Roman" w:eastAsia="宋体" w:hAnsi="Times New Roman" w:cs="Times New Roman"/>
          <w:szCs w:val="21"/>
        </w:rPr>
        <w:t>c(HNO</w:t>
      </w:r>
      <w:r>
        <w:rPr>
          <w:rFonts w:ascii="Times New Roman" w:eastAsia="宋体" w:hAnsi="Times New Roman" w:cs="Times New Roman"/>
          <w:szCs w:val="21"/>
          <w:vertAlign w:val="subscript"/>
        </w:rPr>
        <w:t>3</w:t>
      </w:r>
      <w:r>
        <w:rPr>
          <w:rFonts w:ascii="Times New Roman" w:eastAsia="宋体" w:hAnsi="Times New Roman" w:cs="Times New Roman"/>
          <w:szCs w:val="21"/>
        </w:rPr>
        <w:t>)</w:t>
      </w:r>
      <w:r>
        <w:rPr>
          <w:rFonts w:ascii="Times New Roman" w:eastAsia="宋体" w:hAnsi="Times New Roman" w:cs="Times New Roman"/>
          <w:szCs w:val="21"/>
        </w:rPr>
        <w:t>为</w:t>
      </w:r>
      <w:r>
        <w:rPr>
          <w:rFonts w:ascii="Times New Roman" w:eastAsia="宋体" w:hAnsi="Times New Roman" w:cs="Times New Roman"/>
          <w:szCs w:val="21"/>
        </w:rPr>
        <w:t>0.4mol/L</w:t>
      </w:r>
      <w:r>
        <w:rPr>
          <w:rFonts w:ascii="Times New Roman" w:eastAsia="宋体" w:hAnsi="Times New Roman" w:cs="Times New Roman"/>
          <w:szCs w:val="21"/>
        </w:rPr>
        <w:t>，</w:t>
      </w:r>
      <w:r>
        <w:rPr>
          <w:rFonts w:ascii="Times New Roman" w:eastAsia="宋体" w:hAnsi="Times New Roman" w:cs="Times New Roman"/>
          <w:szCs w:val="21"/>
        </w:rPr>
        <w:t>c(H</w:t>
      </w:r>
      <w:r>
        <w:rPr>
          <w:rFonts w:ascii="Times New Roman" w:eastAsia="宋体" w:hAnsi="Times New Roman" w:cs="Times New Roman"/>
          <w:szCs w:val="21"/>
          <w:vertAlign w:val="subscript"/>
        </w:rPr>
        <w:t>2</w:t>
      </w:r>
      <w:r>
        <w:rPr>
          <w:rFonts w:ascii="Times New Roman" w:eastAsia="宋体" w:hAnsi="Times New Roman" w:cs="Times New Roman"/>
          <w:szCs w:val="21"/>
        </w:rPr>
        <w:t>SO</w:t>
      </w:r>
      <w:r>
        <w:rPr>
          <w:rFonts w:ascii="Times New Roman" w:eastAsia="宋体" w:hAnsi="Times New Roman" w:cs="Times New Roman"/>
          <w:szCs w:val="21"/>
          <w:vertAlign w:val="subscript"/>
        </w:rPr>
        <w:t>4</w:t>
      </w:r>
      <w:r>
        <w:rPr>
          <w:rFonts w:ascii="Times New Roman" w:eastAsia="宋体" w:hAnsi="Times New Roman" w:cs="Times New Roman"/>
          <w:szCs w:val="21"/>
        </w:rPr>
        <w:t>)</w:t>
      </w:r>
      <w:r>
        <w:rPr>
          <w:rFonts w:ascii="Times New Roman" w:eastAsia="宋体" w:hAnsi="Times New Roman" w:cs="Times New Roman"/>
          <w:szCs w:val="21"/>
        </w:rPr>
        <w:t>为</w:t>
      </w:r>
      <w:r>
        <w:rPr>
          <w:rFonts w:ascii="Times New Roman" w:eastAsia="宋体" w:hAnsi="Times New Roman" w:cs="Times New Roman"/>
          <w:szCs w:val="21"/>
        </w:rPr>
        <w:t>0.2mol/L</w:t>
      </w:r>
      <w:r>
        <w:rPr>
          <w:rFonts w:ascii="Times New Roman" w:eastAsia="宋体" w:hAnsi="Times New Roman" w:cs="Times New Roman"/>
          <w:szCs w:val="21"/>
        </w:rPr>
        <w:t>。向其中加入</w:t>
      </w:r>
      <w:r>
        <w:rPr>
          <w:rFonts w:ascii="Times New Roman" w:eastAsia="宋体" w:hAnsi="Times New Roman" w:cs="Times New Roman"/>
          <w:szCs w:val="21"/>
        </w:rPr>
        <w:t>2.56g</w:t>
      </w:r>
      <w:r>
        <w:rPr>
          <w:rFonts w:ascii="Times New Roman" w:eastAsia="宋体" w:hAnsi="Times New Roman" w:cs="Times New Roman"/>
          <w:szCs w:val="21"/>
        </w:rPr>
        <w:t>铜粉，待充分反应后，下列说法正确的是</w:t>
      </w:r>
      <w:r>
        <w:rPr>
          <w:rFonts w:cs="Times New Roman" w:hint="eastAsia"/>
          <w:szCs w:val="21"/>
        </w:rPr>
        <w:t>（</w:t>
      </w:r>
      <w:r>
        <w:rPr>
          <w:rFonts w:cs="Times New Roman" w:hint="eastAsia"/>
          <w:szCs w:val="21"/>
        </w:rPr>
        <w:t xml:space="preserve">     </w:t>
      </w:r>
      <w:r>
        <w:rPr>
          <w:rFonts w:cs="Times New Roman" w:hint="eastAsia"/>
          <w:szCs w:val="21"/>
        </w:rPr>
        <w:t>）</w:t>
      </w:r>
    </w:p>
    <w:p w14:paraId="3AD74717"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．反应生成的气体是</w:t>
      </w:r>
      <w:r>
        <w:rPr>
          <w:rFonts w:ascii="Times New Roman" w:eastAsia="宋体" w:hAnsi="Times New Roman" w:cs="Times New Roman"/>
          <w:szCs w:val="21"/>
        </w:rPr>
        <w:t>NO</w:t>
      </w:r>
      <w:r>
        <w:rPr>
          <w:rFonts w:ascii="Times New Roman" w:eastAsia="宋体" w:hAnsi="Times New Roman" w:cs="Times New Roman"/>
          <w:szCs w:val="21"/>
        </w:rPr>
        <w:t>、</w:t>
      </w:r>
      <w:r>
        <w:rPr>
          <w:rFonts w:ascii="Times New Roman" w:eastAsia="宋体" w:hAnsi="Times New Roman" w:cs="Times New Roman"/>
          <w:szCs w:val="21"/>
        </w:rPr>
        <w:t>SO</w:t>
      </w:r>
      <w:r>
        <w:rPr>
          <w:rFonts w:ascii="Times New Roman" w:eastAsia="宋体" w:hAnsi="Times New Roman" w:cs="Times New Roman"/>
          <w:szCs w:val="21"/>
          <w:vertAlign w:val="subscript"/>
        </w:rPr>
        <w:t>2</w:t>
      </w:r>
      <w:r>
        <w:rPr>
          <w:rFonts w:ascii="Times New Roman" w:eastAsia="宋体" w:hAnsi="Times New Roman" w:cs="Times New Roman"/>
          <w:szCs w:val="21"/>
        </w:rPr>
        <w:t>混合气体</w:t>
      </w:r>
    </w:p>
    <w:p w14:paraId="6FCF0FED"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．反应后铜有剩余，加盐酸</w:t>
      </w:r>
      <w:proofErr w:type="gramStart"/>
      <w:r>
        <w:rPr>
          <w:rFonts w:ascii="Times New Roman" w:eastAsia="宋体" w:hAnsi="Times New Roman" w:cs="Times New Roman"/>
          <w:szCs w:val="21"/>
        </w:rPr>
        <w:t>铜不会</w:t>
      </w:r>
      <w:proofErr w:type="gramEnd"/>
      <w:r>
        <w:rPr>
          <w:rFonts w:ascii="Times New Roman" w:eastAsia="宋体" w:hAnsi="Times New Roman" w:cs="Times New Roman"/>
          <w:szCs w:val="21"/>
        </w:rPr>
        <w:t>溶解</w:t>
      </w:r>
    </w:p>
    <w:p w14:paraId="75A2D761"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．反应中转移</w:t>
      </w:r>
      <w:r>
        <w:rPr>
          <w:rFonts w:ascii="Times New Roman" w:eastAsia="宋体" w:hAnsi="Times New Roman" w:cs="Times New Roman"/>
          <w:szCs w:val="21"/>
        </w:rPr>
        <w:t>0.06mol</w:t>
      </w:r>
      <w:r>
        <w:rPr>
          <w:rFonts w:ascii="Times New Roman" w:eastAsia="宋体" w:hAnsi="Times New Roman" w:cs="Times New Roman"/>
          <w:szCs w:val="21"/>
        </w:rPr>
        <w:t>电子</w:t>
      </w:r>
    </w:p>
    <w:p w14:paraId="032D8DD1"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D</w:t>
      </w:r>
      <w:r>
        <w:rPr>
          <w:rFonts w:ascii="Times New Roman" w:eastAsia="宋体" w:hAnsi="Times New Roman" w:cs="Times New Roman"/>
          <w:szCs w:val="21"/>
        </w:rPr>
        <w:t>．溶液中</w:t>
      </w:r>
      <w:r>
        <w:rPr>
          <w:rFonts w:ascii="Times New Roman" w:eastAsia="宋体" w:hAnsi="Times New Roman" w:cs="Times New Roman"/>
          <w:szCs w:val="21"/>
        </w:rPr>
        <w:t>Cu</w:t>
      </w:r>
      <w:r>
        <w:rPr>
          <w:rFonts w:ascii="Times New Roman" w:eastAsia="宋体" w:hAnsi="Times New Roman" w:cs="Times New Roman"/>
          <w:szCs w:val="21"/>
          <w:vertAlign w:val="superscript"/>
        </w:rPr>
        <w:t>2+</w:t>
      </w:r>
      <w:r>
        <w:rPr>
          <w:rFonts w:ascii="Times New Roman" w:eastAsia="宋体" w:hAnsi="Times New Roman" w:cs="Times New Roman"/>
          <w:szCs w:val="21"/>
        </w:rPr>
        <w:t>物质的量浓度为</w:t>
      </w:r>
      <w:r>
        <w:rPr>
          <w:rFonts w:ascii="Times New Roman" w:eastAsia="宋体" w:hAnsi="Times New Roman" w:cs="Times New Roman"/>
          <w:szCs w:val="21"/>
        </w:rPr>
        <w:t>0.03mol/L</w:t>
      </w:r>
    </w:p>
    <w:p w14:paraId="05A63BDC"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10</w:t>
      </w:r>
      <w:r>
        <w:rPr>
          <w:rFonts w:ascii="Times New Roman" w:eastAsia="宋体" w:hAnsi="Times New Roman" w:cs="Times New Roman"/>
          <w:szCs w:val="21"/>
        </w:rPr>
        <w:t>．</w:t>
      </w:r>
      <w:r>
        <w:rPr>
          <w:rFonts w:ascii="Times New Roman" w:eastAsia="宋体" w:hAnsi="Times New Roman" w:cs="Times New Roman"/>
          <w:szCs w:val="21"/>
        </w:rPr>
        <w:t>25℃</w:t>
      </w:r>
      <w:r>
        <w:rPr>
          <w:rFonts w:ascii="Times New Roman" w:eastAsia="宋体" w:hAnsi="Times New Roman" w:cs="Times New Roman"/>
          <w:szCs w:val="21"/>
        </w:rPr>
        <w:t>时，下列各组离子在指定溶液中能大量共存的是</w:t>
      </w:r>
      <w:r>
        <w:rPr>
          <w:rFonts w:cs="Times New Roman" w:hint="eastAsia"/>
          <w:szCs w:val="21"/>
        </w:rPr>
        <w:t>（</w:t>
      </w:r>
      <w:r>
        <w:rPr>
          <w:rFonts w:cs="Times New Roman" w:hint="eastAsia"/>
          <w:szCs w:val="21"/>
        </w:rPr>
        <w:t xml:space="preserve">     </w:t>
      </w:r>
      <w:r>
        <w:rPr>
          <w:rFonts w:cs="Times New Roman" w:hint="eastAsia"/>
          <w:szCs w:val="21"/>
        </w:rPr>
        <w:t>）</w:t>
      </w:r>
    </w:p>
    <w:p w14:paraId="55530B7D" w14:textId="77777777" w:rsidR="00B85DBB"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．在无色溶液中：</w:t>
      </w:r>
      <w:r>
        <w:rPr>
          <w:rFonts w:ascii="Times New Roman" w:eastAsia="宋体" w:hAnsi="Times New Roman" w:cs="Times New Roman"/>
          <w:szCs w:val="21"/>
        </w:rPr>
        <w:t>Na</w:t>
      </w:r>
      <w:r>
        <w:rPr>
          <w:rFonts w:ascii="Times New Roman" w:eastAsia="宋体" w:hAnsi="Times New Roman" w:cs="Times New Roman"/>
          <w:szCs w:val="21"/>
          <w:vertAlign w:val="superscript"/>
        </w:rPr>
        <w:t>+</w:t>
      </w:r>
      <w:r>
        <w:rPr>
          <w:rFonts w:ascii="Times New Roman" w:eastAsia="宋体" w:hAnsi="Times New Roman" w:cs="Times New Roman"/>
          <w:szCs w:val="21"/>
        </w:rPr>
        <w:t>、</w:t>
      </w:r>
      <w:r>
        <w:rPr>
          <w:rFonts w:ascii="Times New Roman" w:eastAsia="宋体" w:hAnsi="Times New Roman" w:cs="Times New Roman"/>
          <w:szCs w:val="21"/>
        </w:rPr>
        <w:t>Fe</w:t>
      </w:r>
      <w:r>
        <w:rPr>
          <w:rFonts w:ascii="Times New Roman" w:eastAsia="宋体" w:hAnsi="Times New Roman" w:cs="Times New Roman"/>
          <w:szCs w:val="21"/>
          <w:vertAlign w:val="superscript"/>
        </w:rPr>
        <w:t>3+</w:t>
      </w:r>
      <w:r>
        <w:rPr>
          <w:rFonts w:ascii="Times New Roman" w:eastAsia="宋体" w:hAnsi="Times New Roman" w:cs="Times New Roman"/>
          <w:szCs w:val="21"/>
        </w:rPr>
        <w:t>、</w:t>
      </w:r>
      <w:r>
        <w:rPr>
          <w:rFonts w:ascii="Times New Roman" w:eastAsia="宋体" w:hAnsi="Times New Roman" w:cs="Times New Roman"/>
          <w:szCs w:val="21"/>
        </w:rPr>
        <w:object w:dxaOrig="439" w:dyaOrig="333" w14:anchorId="6039B6ED">
          <v:shape id="_x0000_i1089" type="#_x0000_t75" alt="eqId0f3b22c7fcd6aef75aa2119ad593692c" style="width:21.95pt;height:16.65pt" o:ole="">
            <v:imagedata r:id="rId122" o:title="eqId0f3b22c7fcd6aef75aa2119ad593692c"/>
          </v:shape>
          <o:OLEObject Type="Embed" ProgID="Equation.DSMT4" ShapeID="_x0000_i1089" DrawAspect="Content" ObjectID="_1736877203" r:id="rId123"/>
        </w:object>
      </w:r>
      <w:r>
        <w:rPr>
          <w:rFonts w:ascii="Times New Roman" w:eastAsia="宋体" w:hAnsi="Times New Roman" w:cs="Times New Roman"/>
          <w:szCs w:val="21"/>
        </w:rPr>
        <w:t>、</w:t>
      </w:r>
      <w:r>
        <w:rPr>
          <w:rFonts w:ascii="Times New Roman" w:eastAsia="宋体" w:hAnsi="Times New Roman" w:cs="Times New Roman"/>
          <w:szCs w:val="21"/>
        </w:rPr>
        <w:t>Cl</w:t>
      </w:r>
      <w:r>
        <w:rPr>
          <w:rFonts w:ascii="Times New Roman" w:eastAsia="宋体" w:hAnsi="Times New Roman" w:cs="Times New Roman"/>
          <w:szCs w:val="21"/>
          <w:vertAlign w:val="superscript"/>
        </w:rPr>
        <w:t>-</w:t>
      </w:r>
    </w:p>
    <w:p w14:paraId="6DEC9D74" w14:textId="77777777" w:rsidR="00B85DBB"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．加入</w:t>
      </w:r>
      <w:r>
        <w:rPr>
          <w:rFonts w:ascii="Times New Roman" w:eastAsia="宋体" w:hAnsi="Times New Roman" w:cs="Times New Roman"/>
          <w:szCs w:val="21"/>
        </w:rPr>
        <w:t>Mg</w:t>
      </w:r>
      <w:r>
        <w:rPr>
          <w:rFonts w:ascii="Times New Roman" w:eastAsia="宋体" w:hAnsi="Times New Roman" w:cs="Times New Roman"/>
          <w:szCs w:val="21"/>
        </w:rPr>
        <w:t>能放出</w:t>
      </w:r>
      <w:r>
        <w:rPr>
          <w:rFonts w:ascii="Times New Roman" w:eastAsia="宋体" w:hAnsi="Times New Roman" w:cs="Times New Roman"/>
          <w:szCs w:val="21"/>
        </w:rPr>
        <w:t>H</w:t>
      </w:r>
      <w:r>
        <w:rPr>
          <w:rFonts w:ascii="Times New Roman" w:eastAsia="宋体" w:hAnsi="Times New Roman" w:cs="Times New Roman"/>
          <w:szCs w:val="21"/>
          <w:vertAlign w:val="subscript"/>
        </w:rPr>
        <w:t>2</w:t>
      </w:r>
      <w:r>
        <w:rPr>
          <w:rFonts w:ascii="Times New Roman" w:eastAsia="宋体" w:hAnsi="Times New Roman" w:cs="Times New Roman"/>
          <w:szCs w:val="21"/>
        </w:rPr>
        <w:t>的溶液中：</w:t>
      </w:r>
      <w:r>
        <w:rPr>
          <w:rFonts w:ascii="Times New Roman" w:eastAsia="宋体" w:hAnsi="Times New Roman" w:cs="Times New Roman"/>
          <w:szCs w:val="21"/>
        </w:rPr>
        <w:t>Fe</w:t>
      </w:r>
      <w:r>
        <w:rPr>
          <w:rFonts w:ascii="Times New Roman" w:eastAsia="宋体" w:hAnsi="Times New Roman" w:cs="Times New Roman"/>
          <w:szCs w:val="21"/>
          <w:vertAlign w:val="superscript"/>
        </w:rPr>
        <w:t>3+</w:t>
      </w:r>
      <w:r>
        <w:rPr>
          <w:rFonts w:ascii="Times New Roman" w:eastAsia="宋体" w:hAnsi="Times New Roman" w:cs="Times New Roman"/>
          <w:szCs w:val="21"/>
        </w:rPr>
        <w:t>、</w:t>
      </w:r>
      <w:r>
        <w:rPr>
          <w:rFonts w:ascii="Times New Roman" w:eastAsia="宋体" w:hAnsi="Times New Roman" w:cs="Times New Roman"/>
          <w:szCs w:val="21"/>
        </w:rPr>
        <w:object w:dxaOrig="457" w:dyaOrig="326" w14:anchorId="212B9830">
          <v:shape id="_x0000_i1090" type="#_x0000_t75" alt="eqId22b84c78dae7945c7893ab4125a05ab5" style="width:22.85pt;height:16.3pt" o:ole="">
            <v:imagedata r:id="rId124" o:title="eqId22b84c78dae7945c7893ab4125a05ab5"/>
          </v:shape>
          <o:OLEObject Type="Embed" ProgID="Equation.DSMT4" ShapeID="_x0000_i1090" DrawAspect="Content" ObjectID="_1736877204" r:id="rId125"/>
        </w:object>
      </w:r>
      <w:r>
        <w:rPr>
          <w:rFonts w:ascii="Times New Roman" w:eastAsia="宋体" w:hAnsi="Times New Roman" w:cs="Times New Roman"/>
          <w:szCs w:val="21"/>
        </w:rPr>
        <w:t>、</w:t>
      </w:r>
      <w:r>
        <w:rPr>
          <w:rFonts w:ascii="Times New Roman" w:eastAsia="宋体" w:hAnsi="Times New Roman" w:cs="Times New Roman"/>
          <w:szCs w:val="21"/>
        </w:rPr>
        <w:object w:dxaOrig="439" w:dyaOrig="334" w14:anchorId="207A271B">
          <v:shape id="_x0000_i1091" type="#_x0000_t75" alt="eqId68b9bfd8728216acb427ce120e517f4c" style="width:21.95pt;height:16.7pt" o:ole="">
            <v:imagedata r:id="rId66" o:title="eqId68b9bfd8728216acb427ce120e517f4c"/>
          </v:shape>
          <o:OLEObject Type="Embed" ProgID="Equation.DSMT4" ShapeID="_x0000_i1091" DrawAspect="Content" ObjectID="_1736877205" r:id="rId126"/>
        </w:object>
      </w:r>
      <w:r>
        <w:rPr>
          <w:rFonts w:ascii="Times New Roman" w:eastAsia="宋体" w:hAnsi="Times New Roman" w:cs="Times New Roman"/>
          <w:szCs w:val="21"/>
        </w:rPr>
        <w:t>、</w:t>
      </w:r>
      <w:r>
        <w:rPr>
          <w:rFonts w:ascii="Times New Roman" w:eastAsia="宋体" w:hAnsi="Times New Roman" w:cs="Times New Roman"/>
          <w:szCs w:val="21"/>
        </w:rPr>
        <w:t>Cl</w:t>
      </w:r>
      <w:r>
        <w:rPr>
          <w:rFonts w:ascii="Times New Roman" w:eastAsia="宋体" w:hAnsi="Times New Roman" w:cs="Times New Roman"/>
          <w:szCs w:val="21"/>
          <w:vertAlign w:val="superscript"/>
        </w:rPr>
        <w:t>-</w:t>
      </w:r>
    </w:p>
    <w:p w14:paraId="29616101" w14:textId="77777777" w:rsidR="00B85DBB"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．在含有</w:t>
      </w:r>
      <w:r>
        <w:rPr>
          <w:rFonts w:ascii="Times New Roman" w:eastAsia="宋体" w:hAnsi="Times New Roman" w:cs="Times New Roman"/>
          <w:szCs w:val="21"/>
        </w:rPr>
        <w:object w:dxaOrig="580" w:dyaOrig="329" w14:anchorId="093AFD18">
          <v:shape id="_x0000_i1092" type="#_x0000_t75" alt="eqId990ea0fd806f2a823c908705100860e8" style="width:29pt;height:16.45pt" o:ole="">
            <v:imagedata r:id="rId127" o:title="eqId990ea0fd806f2a823c908705100860e8"/>
          </v:shape>
          <o:OLEObject Type="Embed" ProgID="Equation.DSMT4" ShapeID="_x0000_i1092" DrawAspect="Content" ObjectID="_1736877206" r:id="rId128"/>
        </w:object>
      </w:r>
      <w:r>
        <w:rPr>
          <w:rFonts w:ascii="Times New Roman" w:eastAsia="宋体" w:hAnsi="Times New Roman" w:cs="Times New Roman"/>
          <w:szCs w:val="21"/>
        </w:rPr>
        <w:t>的溶液中：</w:t>
      </w:r>
      <w:r>
        <w:rPr>
          <w:rFonts w:ascii="Times New Roman" w:eastAsia="宋体" w:hAnsi="Times New Roman" w:cs="Times New Roman"/>
          <w:szCs w:val="21"/>
        </w:rPr>
        <w:t>H</w:t>
      </w:r>
      <w:r>
        <w:rPr>
          <w:rFonts w:ascii="Times New Roman" w:eastAsia="宋体" w:hAnsi="Times New Roman" w:cs="Times New Roman"/>
          <w:szCs w:val="21"/>
          <w:vertAlign w:val="superscript"/>
        </w:rPr>
        <w:t>+</w:t>
      </w:r>
      <w:r>
        <w:rPr>
          <w:rFonts w:ascii="Times New Roman" w:eastAsia="宋体" w:hAnsi="Times New Roman" w:cs="Times New Roman"/>
          <w:szCs w:val="21"/>
        </w:rPr>
        <w:t>、</w:t>
      </w:r>
      <w:r>
        <w:rPr>
          <w:rFonts w:ascii="Times New Roman" w:eastAsia="宋体" w:hAnsi="Times New Roman" w:cs="Times New Roman"/>
          <w:szCs w:val="21"/>
        </w:rPr>
        <w:t>K</w:t>
      </w:r>
      <w:r>
        <w:rPr>
          <w:rFonts w:ascii="Times New Roman" w:eastAsia="宋体" w:hAnsi="Times New Roman" w:cs="Times New Roman"/>
          <w:szCs w:val="21"/>
          <w:vertAlign w:val="superscript"/>
        </w:rPr>
        <w:t>+</w:t>
      </w:r>
      <w:r>
        <w:rPr>
          <w:rFonts w:ascii="Times New Roman" w:eastAsia="宋体" w:hAnsi="Times New Roman" w:cs="Times New Roman"/>
          <w:szCs w:val="21"/>
        </w:rPr>
        <w:t>、</w:t>
      </w:r>
      <w:r>
        <w:rPr>
          <w:rFonts w:ascii="Times New Roman" w:eastAsia="宋体" w:hAnsi="Times New Roman" w:cs="Times New Roman"/>
          <w:szCs w:val="21"/>
        </w:rPr>
        <w:object w:dxaOrig="439" w:dyaOrig="334" w14:anchorId="370C43BB">
          <v:shape id="_x0000_i1093" type="#_x0000_t75" alt="eqId68b9bfd8728216acb427ce120e517f4c" style="width:21.95pt;height:16.7pt" o:ole="">
            <v:imagedata r:id="rId66" o:title="eqId68b9bfd8728216acb427ce120e517f4c"/>
          </v:shape>
          <o:OLEObject Type="Embed" ProgID="Equation.DSMT4" ShapeID="_x0000_i1093" DrawAspect="Content" ObjectID="_1736877207" r:id="rId129"/>
        </w:object>
      </w:r>
      <w:r>
        <w:rPr>
          <w:rFonts w:ascii="Times New Roman" w:eastAsia="宋体" w:hAnsi="Times New Roman" w:cs="Times New Roman"/>
          <w:szCs w:val="21"/>
        </w:rPr>
        <w:t>、</w:t>
      </w:r>
      <w:r>
        <w:rPr>
          <w:rFonts w:ascii="Times New Roman" w:eastAsia="宋体" w:hAnsi="Times New Roman" w:cs="Times New Roman"/>
          <w:szCs w:val="21"/>
        </w:rPr>
        <w:t>Cl</w:t>
      </w:r>
      <w:r>
        <w:rPr>
          <w:rFonts w:ascii="Times New Roman" w:eastAsia="宋体" w:hAnsi="Times New Roman" w:cs="Times New Roman"/>
          <w:szCs w:val="21"/>
          <w:vertAlign w:val="superscript"/>
        </w:rPr>
        <w:t>-</w:t>
      </w:r>
    </w:p>
    <w:p w14:paraId="17D33291" w14:textId="77777777" w:rsidR="00B85DBB"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D</w:t>
      </w:r>
      <w:r>
        <w:rPr>
          <w:rFonts w:ascii="Times New Roman" w:eastAsia="宋体" w:hAnsi="Times New Roman" w:cs="Times New Roman"/>
          <w:szCs w:val="21"/>
        </w:rPr>
        <w:t>．含有大量</w:t>
      </w:r>
      <w:r>
        <w:rPr>
          <w:rFonts w:ascii="Times New Roman" w:eastAsia="宋体" w:hAnsi="Times New Roman" w:cs="Times New Roman"/>
          <w:szCs w:val="21"/>
        </w:rPr>
        <w:t>Fe</w:t>
      </w:r>
      <w:r>
        <w:rPr>
          <w:rFonts w:ascii="Times New Roman" w:eastAsia="宋体" w:hAnsi="Times New Roman" w:cs="Times New Roman"/>
          <w:szCs w:val="21"/>
          <w:vertAlign w:val="superscript"/>
        </w:rPr>
        <w:t>2+</w:t>
      </w:r>
      <w:r>
        <w:rPr>
          <w:rFonts w:ascii="Times New Roman" w:eastAsia="宋体" w:hAnsi="Times New Roman" w:cs="Times New Roman"/>
          <w:szCs w:val="21"/>
        </w:rPr>
        <w:t>的溶液中：</w:t>
      </w:r>
      <w:r>
        <w:rPr>
          <w:rFonts w:ascii="Times New Roman" w:eastAsia="宋体" w:hAnsi="Times New Roman" w:cs="Times New Roman"/>
          <w:szCs w:val="21"/>
        </w:rPr>
        <w:t>H</w:t>
      </w:r>
      <w:r>
        <w:rPr>
          <w:rFonts w:ascii="Times New Roman" w:eastAsia="宋体" w:hAnsi="Times New Roman" w:cs="Times New Roman"/>
          <w:szCs w:val="21"/>
          <w:vertAlign w:val="superscript"/>
        </w:rPr>
        <w:t>+</w:t>
      </w:r>
      <w:r>
        <w:rPr>
          <w:rFonts w:ascii="Times New Roman" w:eastAsia="宋体" w:hAnsi="Times New Roman" w:cs="Times New Roman"/>
          <w:szCs w:val="21"/>
        </w:rPr>
        <w:t>、</w:t>
      </w:r>
      <w:r>
        <w:rPr>
          <w:rFonts w:ascii="Times New Roman" w:eastAsia="宋体" w:hAnsi="Times New Roman" w:cs="Times New Roman"/>
          <w:szCs w:val="21"/>
        </w:rPr>
        <w:t>K</w:t>
      </w:r>
      <w:r>
        <w:rPr>
          <w:rFonts w:ascii="Times New Roman" w:eastAsia="宋体" w:hAnsi="Times New Roman" w:cs="Times New Roman"/>
          <w:szCs w:val="21"/>
          <w:vertAlign w:val="superscript"/>
        </w:rPr>
        <w:t>+</w:t>
      </w:r>
      <w:r>
        <w:rPr>
          <w:rFonts w:ascii="Times New Roman" w:eastAsia="宋体" w:hAnsi="Times New Roman" w:cs="Times New Roman"/>
          <w:szCs w:val="21"/>
        </w:rPr>
        <w:t>、</w:t>
      </w:r>
      <w:r>
        <w:rPr>
          <w:rFonts w:ascii="Times New Roman" w:eastAsia="宋体" w:hAnsi="Times New Roman" w:cs="Times New Roman"/>
          <w:szCs w:val="21"/>
        </w:rPr>
        <w:object w:dxaOrig="439" w:dyaOrig="334" w14:anchorId="6C8F37BF">
          <v:shape id="_x0000_i1094" type="#_x0000_t75" alt="eqId68b9bfd8728216acb427ce120e517f4c" style="width:21.95pt;height:16.7pt" o:ole="">
            <v:imagedata r:id="rId66" o:title="eqId68b9bfd8728216acb427ce120e517f4c"/>
          </v:shape>
          <o:OLEObject Type="Embed" ProgID="Equation.DSMT4" ShapeID="_x0000_i1094" DrawAspect="Content" ObjectID="_1736877208" r:id="rId130"/>
        </w:object>
      </w:r>
      <w:r>
        <w:rPr>
          <w:rFonts w:ascii="Times New Roman" w:eastAsia="宋体" w:hAnsi="Times New Roman" w:cs="Times New Roman"/>
          <w:szCs w:val="21"/>
        </w:rPr>
        <w:t>、</w:t>
      </w:r>
      <w:r>
        <w:rPr>
          <w:rFonts w:ascii="Times New Roman" w:eastAsia="宋体" w:hAnsi="Times New Roman" w:cs="Times New Roman"/>
          <w:szCs w:val="21"/>
        </w:rPr>
        <w:object w:dxaOrig="439" w:dyaOrig="333" w14:anchorId="4D5A79EB">
          <v:shape id="_x0000_i1095" type="#_x0000_t75" alt="eqId0f3b22c7fcd6aef75aa2119ad593692c" style="width:21.95pt;height:16.65pt" o:ole="">
            <v:imagedata r:id="rId122" o:title="eqId0f3b22c7fcd6aef75aa2119ad593692c"/>
          </v:shape>
          <o:OLEObject Type="Embed" ProgID="Equation.DSMT4" ShapeID="_x0000_i1095" DrawAspect="Content" ObjectID="_1736877209" r:id="rId131"/>
        </w:object>
      </w:r>
    </w:p>
    <w:p w14:paraId="1C4797EE"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11</w:t>
      </w:r>
      <w:r>
        <w:rPr>
          <w:rFonts w:ascii="Times New Roman" w:eastAsia="宋体" w:hAnsi="Times New Roman" w:cs="Times New Roman"/>
          <w:szCs w:val="21"/>
        </w:rPr>
        <w:t>．</w:t>
      </w:r>
      <w:proofErr w:type="gramStart"/>
      <w:r>
        <w:rPr>
          <w:rFonts w:ascii="Times New Roman" w:eastAsia="宋体" w:hAnsi="Times New Roman" w:cs="Times New Roman"/>
          <w:szCs w:val="21"/>
        </w:rPr>
        <w:t>碳跟浓</w:t>
      </w:r>
      <w:proofErr w:type="gramEnd"/>
      <w:r>
        <w:rPr>
          <w:rFonts w:ascii="Times New Roman" w:eastAsia="宋体" w:hAnsi="Times New Roman" w:cs="Times New Roman"/>
          <w:szCs w:val="21"/>
        </w:rPr>
        <w:t>硫酸共热产生的混合气体</w:t>
      </w:r>
      <w:r>
        <w:rPr>
          <w:rFonts w:ascii="Times New Roman" w:eastAsia="宋体" w:hAnsi="Times New Roman" w:cs="Times New Roman"/>
          <w:szCs w:val="21"/>
        </w:rPr>
        <w:t>X</w:t>
      </w:r>
      <w:r>
        <w:rPr>
          <w:rFonts w:ascii="Times New Roman" w:eastAsia="宋体" w:hAnsi="Times New Roman" w:cs="Times New Roman"/>
          <w:szCs w:val="21"/>
        </w:rPr>
        <w:t>和</w:t>
      </w:r>
      <w:proofErr w:type="gramStart"/>
      <w:r>
        <w:rPr>
          <w:rFonts w:ascii="Times New Roman" w:eastAsia="宋体" w:hAnsi="Times New Roman" w:cs="Times New Roman"/>
          <w:szCs w:val="21"/>
        </w:rPr>
        <w:t>铜跟</w:t>
      </w:r>
      <w:proofErr w:type="gramEnd"/>
      <w:r>
        <w:rPr>
          <w:rFonts w:ascii="Times New Roman" w:eastAsia="宋体" w:hAnsi="Times New Roman" w:cs="Times New Roman"/>
          <w:szCs w:val="21"/>
        </w:rPr>
        <w:t>浓硝酸反应产生的气体</w:t>
      </w:r>
      <w:r>
        <w:rPr>
          <w:rFonts w:ascii="Times New Roman" w:eastAsia="宋体" w:hAnsi="Times New Roman" w:cs="Times New Roman"/>
          <w:szCs w:val="21"/>
        </w:rPr>
        <w:t>Y</w:t>
      </w:r>
      <w:r>
        <w:rPr>
          <w:rFonts w:ascii="Times New Roman" w:eastAsia="宋体" w:hAnsi="Times New Roman" w:cs="Times New Roman"/>
          <w:szCs w:val="21"/>
        </w:rPr>
        <w:t>同时通入盛有足量氯化钡溶液的洗气瓶中</w:t>
      </w:r>
      <w:r>
        <w:rPr>
          <w:rFonts w:ascii="Times New Roman" w:eastAsia="宋体" w:hAnsi="Times New Roman" w:cs="Times New Roman"/>
          <w:szCs w:val="21"/>
        </w:rPr>
        <w:t>(</w:t>
      </w:r>
      <w:r>
        <w:rPr>
          <w:rFonts w:ascii="Times New Roman" w:eastAsia="宋体" w:hAnsi="Times New Roman" w:cs="Times New Roman"/>
          <w:szCs w:val="21"/>
        </w:rPr>
        <w:t>如图装置</w:t>
      </w:r>
      <w:r>
        <w:rPr>
          <w:rFonts w:ascii="Times New Roman" w:eastAsia="宋体" w:hAnsi="Times New Roman" w:cs="Times New Roman"/>
          <w:szCs w:val="21"/>
        </w:rPr>
        <w:t>)</w:t>
      </w:r>
      <w:r>
        <w:rPr>
          <w:rFonts w:ascii="Times New Roman" w:eastAsia="宋体" w:hAnsi="Times New Roman" w:cs="Times New Roman"/>
          <w:szCs w:val="21"/>
        </w:rPr>
        <w:t>，下列有关说法正确的是</w:t>
      </w:r>
      <w:r>
        <w:rPr>
          <w:rFonts w:cs="Times New Roman" w:hint="eastAsia"/>
          <w:szCs w:val="21"/>
        </w:rPr>
        <w:t>（</w:t>
      </w:r>
      <w:r>
        <w:rPr>
          <w:rFonts w:cs="Times New Roman" w:hint="eastAsia"/>
          <w:szCs w:val="21"/>
        </w:rPr>
        <w:t xml:space="preserve">     </w:t>
      </w:r>
      <w:r>
        <w:rPr>
          <w:rFonts w:cs="Times New Roman" w:hint="eastAsia"/>
          <w:szCs w:val="21"/>
        </w:rPr>
        <w:t>）</w:t>
      </w:r>
    </w:p>
    <w:p w14:paraId="019C423B" w14:textId="77777777" w:rsidR="00B85DBB" w:rsidRDefault="00000000">
      <w:pPr>
        <w:spacing w:line="360" w:lineRule="auto"/>
        <w:jc w:val="center"/>
        <w:rPr>
          <w:rFonts w:ascii="Times New Roman" w:eastAsia="宋体" w:hAnsi="Times New Roman" w:cs="Times New Roman"/>
          <w:szCs w:val="21"/>
        </w:rPr>
      </w:pPr>
      <w:r>
        <w:rPr>
          <w:rFonts w:ascii="Times New Roman" w:eastAsia="宋体" w:hAnsi="Times New Roman" w:cs="Times New Roman"/>
          <w:noProof/>
          <w:szCs w:val="21"/>
        </w:rPr>
        <w:lastRenderedPageBreak/>
        <w:drawing>
          <wp:inline distT="0" distB="0" distL="114300" distR="114300" wp14:anchorId="23041CFE" wp14:editId="6FD8EFF9">
            <wp:extent cx="1381125" cy="1504950"/>
            <wp:effectExtent l="0" t="0" r="9525" b="0"/>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89875" name="图片 100002"/>
                    <pic:cNvPicPr>
                      <a:picLocks noChangeAspect="1"/>
                    </pic:cNvPicPr>
                  </pic:nvPicPr>
                  <pic:blipFill>
                    <a:blip r:embed="rId132"/>
                    <a:stretch>
                      <a:fillRect/>
                    </a:stretch>
                  </pic:blipFill>
                  <pic:spPr>
                    <a:xfrm>
                      <a:off x="0" y="0"/>
                      <a:ext cx="1381125" cy="1504950"/>
                    </a:xfrm>
                    <a:prstGeom prst="rect">
                      <a:avLst/>
                    </a:prstGeom>
                  </pic:spPr>
                </pic:pic>
              </a:graphicData>
            </a:graphic>
          </wp:inline>
        </w:drawing>
      </w:r>
    </w:p>
    <w:p w14:paraId="62A590D2"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．洗气瓶中产生的沉淀是硫酸钡</w:t>
      </w:r>
    </w:p>
    <w:p w14:paraId="04B1BBC2"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．洗气瓶中产生的沉淀是碳酸</w:t>
      </w:r>
      <w:proofErr w:type="gramStart"/>
      <w:r>
        <w:rPr>
          <w:rFonts w:ascii="Times New Roman" w:eastAsia="宋体" w:hAnsi="Times New Roman" w:cs="Times New Roman"/>
          <w:szCs w:val="21"/>
        </w:rPr>
        <w:t>钡</w:t>
      </w:r>
      <w:proofErr w:type="gramEnd"/>
    </w:p>
    <w:p w14:paraId="317CBCE5"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．在</w:t>
      </w:r>
      <w:r>
        <w:rPr>
          <w:rFonts w:ascii="Times New Roman" w:eastAsia="宋体" w:hAnsi="Times New Roman" w:cs="Times New Roman"/>
          <w:szCs w:val="21"/>
        </w:rPr>
        <w:t>Z</w:t>
      </w:r>
      <w:r>
        <w:rPr>
          <w:rFonts w:ascii="Times New Roman" w:eastAsia="宋体" w:hAnsi="Times New Roman" w:cs="Times New Roman"/>
          <w:szCs w:val="21"/>
        </w:rPr>
        <w:t>导管出来的气体中没有二氧化碳</w:t>
      </w:r>
    </w:p>
    <w:p w14:paraId="1967789B"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D</w:t>
      </w:r>
      <w:r>
        <w:rPr>
          <w:rFonts w:ascii="Times New Roman" w:eastAsia="宋体" w:hAnsi="Times New Roman" w:cs="Times New Roman"/>
          <w:szCs w:val="21"/>
        </w:rPr>
        <w:t>．在</w:t>
      </w:r>
      <w:r>
        <w:rPr>
          <w:rFonts w:ascii="Times New Roman" w:eastAsia="宋体" w:hAnsi="Times New Roman" w:cs="Times New Roman"/>
          <w:szCs w:val="21"/>
        </w:rPr>
        <w:t>Z</w:t>
      </w:r>
      <w:r>
        <w:rPr>
          <w:rFonts w:ascii="Times New Roman" w:eastAsia="宋体" w:hAnsi="Times New Roman" w:cs="Times New Roman"/>
          <w:szCs w:val="21"/>
        </w:rPr>
        <w:t>导管口处无明显现象</w:t>
      </w:r>
    </w:p>
    <w:p w14:paraId="318A9CDD"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12</w:t>
      </w:r>
      <w:r>
        <w:rPr>
          <w:rFonts w:ascii="Times New Roman" w:eastAsia="宋体" w:hAnsi="Times New Roman" w:cs="Times New Roman"/>
          <w:szCs w:val="21"/>
        </w:rPr>
        <w:t>．下列离子方程式正确的是</w:t>
      </w:r>
      <w:r>
        <w:rPr>
          <w:rFonts w:cs="Times New Roman" w:hint="eastAsia"/>
          <w:szCs w:val="21"/>
        </w:rPr>
        <w:t>（</w:t>
      </w:r>
      <w:r>
        <w:rPr>
          <w:rFonts w:cs="Times New Roman" w:hint="eastAsia"/>
          <w:szCs w:val="21"/>
        </w:rPr>
        <w:t xml:space="preserve">     </w:t>
      </w:r>
      <w:r>
        <w:rPr>
          <w:rFonts w:cs="Times New Roman" w:hint="eastAsia"/>
          <w:szCs w:val="21"/>
        </w:rPr>
        <w:t>）</w:t>
      </w:r>
    </w:p>
    <w:p w14:paraId="2DB099DC"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．足量</w:t>
      </w:r>
      <w:r>
        <w:rPr>
          <w:rFonts w:ascii="Times New Roman" w:eastAsia="宋体" w:hAnsi="Times New Roman" w:cs="Times New Roman"/>
          <w:szCs w:val="21"/>
        </w:rPr>
        <w:t>SO</w:t>
      </w:r>
      <w:r>
        <w:rPr>
          <w:rFonts w:ascii="Times New Roman" w:eastAsia="宋体" w:hAnsi="Times New Roman" w:cs="Times New Roman"/>
          <w:szCs w:val="21"/>
          <w:vertAlign w:val="subscript"/>
        </w:rPr>
        <w:t>2</w:t>
      </w:r>
      <w:r>
        <w:rPr>
          <w:rFonts w:ascii="Times New Roman" w:eastAsia="宋体" w:hAnsi="Times New Roman" w:cs="Times New Roman"/>
          <w:szCs w:val="21"/>
        </w:rPr>
        <w:t>通入少量石灰水中：</w:t>
      </w:r>
      <w:r>
        <w:rPr>
          <w:rFonts w:ascii="Times New Roman" w:eastAsia="宋体" w:hAnsi="Times New Roman" w:cs="Times New Roman"/>
          <w:szCs w:val="21"/>
        </w:rPr>
        <w:t>SO</w:t>
      </w:r>
      <w:r>
        <w:rPr>
          <w:rFonts w:ascii="Times New Roman" w:eastAsia="宋体" w:hAnsi="Times New Roman" w:cs="Times New Roman"/>
          <w:szCs w:val="21"/>
          <w:vertAlign w:val="subscript"/>
        </w:rPr>
        <w:t>2</w:t>
      </w:r>
      <w:r>
        <w:rPr>
          <w:rFonts w:ascii="Times New Roman" w:eastAsia="宋体" w:hAnsi="Times New Roman" w:cs="Times New Roman"/>
          <w:szCs w:val="21"/>
        </w:rPr>
        <w:t>+Ca</w:t>
      </w:r>
      <w:r>
        <w:rPr>
          <w:rFonts w:ascii="Times New Roman" w:eastAsia="宋体" w:hAnsi="Times New Roman" w:cs="Times New Roman"/>
          <w:szCs w:val="21"/>
          <w:vertAlign w:val="superscript"/>
        </w:rPr>
        <w:t>2+</w:t>
      </w:r>
      <w:r>
        <w:rPr>
          <w:rFonts w:ascii="Times New Roman" w:eastAsia="宋体" w:hAnsi="Times New Roman" w:cs="Times New Roman"/>
          <w:szCs w:val="21"/>
        </w:rPr>
        <w:t>+2OH</w:t>
      </w:r>
      <w:r>
        <w:rPr>
          <w:rFonts w:ascii="Times New Roman" w:eastAsia="宋体" w:hAnsi="Times New Roman" w:cs="Times New Roman"/>
          <w:szCs w:val="21"/>
          <w:vertAlign w:val="superscript"/>
        </w:rPr>
        <w:t>-</w:t>
      </w:r>
      <w:r>
        <w:rPr>
          <w:rFonts w:ascii="Times New Roman" w:eastAsia="宋体" w:hAnsi="Times New Roman" w:cs="Times New Roman"/>
          <w:szCs w:val="21"/>
        </w:rPr>
        <w:t>=CaSO</w:t>
      </w:r>
      <w:r>
        <w:rPr>
          <w:rFonts w:ascii="Times New Roman" w:eastAsia="宋体" w:hAnsi="Times New Roman" w:cs="Times New Roman"/>
          <w:szCs w:val="21"/>
          <w:vertAlign w:val="subscript"/>
        </w:rPr>
        <w:t>3</w:t>
      </w:r>
      <w:r>
        <w:rPr>
          <w:rFonts w:ascii="Times New Roman" w:eastAsia="宋体" w:hAnsi="Times New Roman" w:cs="Times New Roman"/>
          <w:szCs w:val="21"/>
        </w:rPr>
        <w:t>↓+H</w:t>
      </w:r>
      <w:r>
        <w:rPr>
          <w:rFonts w:ascii="Times New Roman" w:eastAsia="宋体" w:hAnsi="Times New Roman" w:cs="Times New Roman"/>
          <w:szCs w:val="21"/>
          <w:vertAlign w:val="subscript"/>
        </w:rPr>
        <w:t>2</w:t>
      </w:r>
      <w:r>
        <w:rPr>
          <w:rFonts w:ascii="Times New Roman" w:eastAsia="宋体" w:hAnsi="Times New Roman" w:cs="Times New Roman"/>
          <w:szCs w:val="21"/>
        </w:rPr>
        <w:t>O</w:t>
      </w:r>
    </w:p>
    <w:p w14:paraId="6B0B6303" w14:textId="77777777" w:rsidR="00B85DBB"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szCs w:val="21"/>
        </w:rPr>
        <w:t>．</w:t>
      </w:r>
      <w:r>
        <w:rPr>
          <w:rFonts w:ascii="Times New Roman" w:eastAsia="宋体" w:hAnsi="Times New Roman" w:cs="Times New Roman"/>
          <w:szCs w:val="21"/>
        </w:rPr>
        <w:t>(NH</w:t>
      </w:r>
      <w:r>
        <w:rPr>
          <w:rFonts w:ascii="Times New Roman" w:eastAsia="宋体" w:hAnsi="Times New Roman" w:cs="Times New Roman"/>
          <w:szCs w:val="21"/>
          <w:vertAlign w:val="subscript"/>
        </w:rPr>
        <w:t>4</w:t>
      </w:r>
      <w:r>
        <w:rPr>
          <w:rFonts w:ascii="Times New Roman" w:eastAsia="宋体" w:hAnsi="Times New Roman" w:cs="Times New Roman"/>
          <w:szCs w:val="21"/>
        </w:rPr>
        <w:t>)</w:t>
      </w:r>
      <w:r>
        <w:rPr>
          <w:rFonts w:ascii="Times New Roman" w:eastAsia="宋体" w:hAnsi="Times New Roman" w:cs="Times New Roman"/>
          <w:szCs w:val="21"/>
          <w:vertAlign w:val="subscript"/>
        </w:rPr>
        <w:t>2</w:t>
      </w:r>
      <w:r>
        <w:rPr>
          <w:rFonts w:ascii="Times New Roman" w:eastAsia="宋体" w:hAnsi="Times New Roman" w:cs="Times New Roman"/>
          <w:szCs w:val="21"/>
        </w:rPr>
        <w:t>SO</w:t>
      </w:r>
      <w:r>
        <w:rPr>
          <w:rFonts w:ascii="Times New Roman" w:eastAsia="宋体" w:hAnsi="Times New Roman" w:cs="Times New Roman"/>
          <w:szCs w:val="21"/>
          <w:vertAlign w:val="subscript"/>
        </w:rPr>
        <w:t>4</w:t>
      </w:r>
      <w:r>
        <w:rPr>
          <w:rFonts w:ascii="Times New Roman" w:eastAsia="宋体" w:hAnsi="Times New Roman" w:cs="Times New Roman"/>
          <w:szCs w:val="21"/>
        </w:rPr>
        <w:t>溶液与</w:t>
      </w:r>
      <w:r>
        <w:rPr>
          <w:rFonts w:ascii="Times New Roman" w:eastAsia="宋体" w:hAnsi="Times New Roman" w:cs="Times New Roman"/>
          <w:szCs w:val="21"/>
        </w:rPr>
        <w:t>NaOH</w:t>
      </w:r>
      <w:r>
        <w:rPr>
          <w:rFonts w:ascii="Times New Roman" w:eastAsia="宋体" w:hAnsi="Times New Roman" w:cs="Times New Roman"/>
          <w:szCs w:val="21"/>
        </w:rPr>
        <w:t>溶液共热：</w:t>
      </w:r>
      <w:r>
        <w:rPr>
          <w:rFonts w:ascii="Times New Roman" w:eastAsia="宋体" w:hAnsi="Times New Roman" w:cs="Times New Roman"/>
          <w:szCs w:val="21"/>
        </w:rPr>
        <w:t>NH</w:t>
      </w:r>
      <w:r>
        <w:rPr>
          <w:rFonts w:ascii="Times New Roman" w:eastAsia="宋体" w:hAnsi="Times New Roman" w:cs="Times New Roman"/>
          <w:szCs w:val="21"/>
        </w:rPr>
        <w:object w:dxaOrig="140" w:dyaOrig="324" w14:anchorId="707B0A08">
          <v:shape id="_x0000_i1096" type="#_x0000_t75" alt="eqIda74994fa846ff01d87548db6f34d3613" style="width:7pt;height:16.2pt" o:ole="">
            <v:imagedata r:id="rId34" o:title="eqIda74994fa846ff01d87548db6f34d3613"/>
          </v:shape>
          <o:OLEObject Type="Embed" ProgID="Equation.DSMT4" ShapeID="_x0000_i1096" DrawAspect="Content" ObjectID="_1736877210" r:id="rId133"/>
        </w:object>
      </w:r>
      <w:r>
        <w:rPr>
          <w:rFonts w:ascii="Times New Roman" w:eastAsia="宋体" w:hAnsi="Times New Roman" w:cs="Times New Roman"/>
          <w:szCs w:val="21"/>
        </w:rPr>
        <w:t>+OH</w:t>
      </w:r>
      <w:r>
        <w:rPr>
          <w:rFonts w:ascii="Times New Roman" w:eastAsia="宋体" w:hAnsi="Times New Roman" w:cs="Times New Roman"/>
          <w:szCs w:val="21"/>
          <w:vertAlign w:val="superscript"/>
        </w:rPr>
        <w:t>-</w:t>
      </w:r>
      <w:r>
        <w:rPr>
          <w:rFonts w:ascii="Times New Roman" w:eastAsia="宋体" w:hAnsi="Times New Roman" w:cs="Times New Roman"/>
          <w:szCs w:val="21"/>
        </w:rPr>
        <w:object w:dxaOrig="211" w:dyaOrig="599" w14:anchorId="3B3CC85F">
          <v:shape id="_x0000_i1097" type="#_x0000_t75" alt="eqIdc2b29d587e9fb0744a167059c085c35f" style="width:10.55pt;height:29.95pt" o:ole="">
            <v:imagedata r:id="rId134" o:title="eqIdc2b29d587e9fb0744a167059c085c35f"/>
          </v:shape>
          <o:OLEObject Type="Embed" ProgID="Equation.DSMT4" ShapeID="_x0000_i1097" DrawAspect="Content" ObjectID="_1736877211" r:id="rId135"/>
        </w:object>
      </w:r>
      <w:r>
        <w:rPr>
          <w:rFonts w:ascii="Times New Roman" w:eastAsia="宋体" w:hAnsi="Times New Roman" w:cs="Times New Roman"/>
          <w:szCs w:val="21"/>
        </w:rPr>
        <w:t>NH</w:t>
      </w:r>
      <w:r>
        <w:rPr>
          <w:rFonts w:ascii="Times New Roman" w:eastAsia="宋体" w:hAnsi="Times New Roman" w:cs="Times New Roman"/>
          <w:szCs w:val="21"/>
          <w:vertAlign w:val="subscript"/>
        </w:rPr>
        <w:t>3</w:t>
      </w:r>
      <w:r>
        <w:rPr>
          <w:rFonts w:ascii="Times New Roman" w:eastAsia="宋体" w:hAnsi="Times New Roman" w:cs="Times New Roman"/>
          <w:szCs w:val="21"/>
        </w:rPr>
        <w:t>↑+H</w:t>
      </w:r>
      <w:r>
        <w:rPr>
          <w:rFonts w:ascii="Times New Roman" w:eastAsia="宋体" w:hAnsi="Times New Roman" w:cs="Times New Roman"/>
          <w:szCs w:val="21"/>
          <w:vertAlign w:val="subscript"/>
        </w:rPr>
        <w:t>2</w:t>
      </w:r>
      <w:r>
        <w:rPr>
          <w:rFonts w:ascii="Times New Roman" w:eastAsia="宋体" w:hAnsi="Times New Roman" w:cs="Times New Roman"/>
          <w:szCs w:val="21"/>
        </w:rPr>
        <w:t>O</w:t>
      </w:r>
    </w:p>
    <w:p w14:paraId="2EE25EFB"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w:t>
      </w:r>
      <w:proofErr w:type="spellStart"/>
      <w:r>
        <w:rPr>
          <w:rFonts w:ascii="Times New Roman" w:eastAsia="宋体" w:hAnsi="Times New Roman" w:cs="Times New Roman"/>
          <w:szCs w:val="21"/>
        </w:rPr>
        <w:t>FeO</w:t>
      </w:r>
      <w:proofErr w:type="spellEnd"/>
      <w:r>
        <w:rPr>
          <w:rFonts w:ascii="Times New Roman" w:eastAsia="宋体" w:hAnsi="Times New Roman" w:cs="Times New Roman"/>
          <w:szCs w:val="21"/>
        </w:rPr>
        <w:t>与稀</w:t>
      </w:r>
      <w:r>
        <w:rPr>
          <w:rFonts w:ascii="Times New Roman" w:eastAsia="宋体" w:hAnsi="Times New Roman" w:cs="Times New Roman"/>
          <w:szCs w:val="21"/>
        </w:rPr>
        <w:t>HNO</w:t>
      </w:r>
      <w:r>
        <w:rPr>
          <w:rFonts w:ascii="Times New Roman" w:eastAsia="宋体" w:hAnsi="Times New Roman" w:cs="Times New Roman"/>
          <w:szCs w:val="21"/>
          <w:vertAlign w:val="subscript"/>
        </w:rPr>
        <w:t>3</w:t>
      </w:r>
      <w:r>
        <w:rPr>
          <w:rFonts w:ascii="Times New Roman" w:eastAsia="宋体" w:hAnsi="Times New Roman" w:cs="Times New Roman"/>
          <w:szCs w:val="21"/>
        </w:rPr>
        <w:t>反应：</w:t>
      </w:r>
      <w:r>
        <w:rPr>
          <w:rFonts w:ascii="Times New Roman" w:eastAsia="宋体" w:hAnsi="Times New Roman" w:cs="Times New Roman"/>
          <w:szCs w:val="21"/>
        </w:rPr>
        <w:t>FeO+2H</w:t>
      </w:r>
      <w:r>
        <w:rPr>
          <w:rFonts w:ascii="Times New Roman" w:eastAsia="宋体" w:hAnsi="Times New Roman" w:cs="Times New Roman"/>
          <w:szCs w:val="21"/>
          <w:vertAlign w:val="superscript"/>
        </w:rPr>
        <w:t>+</w:t>
      </w:r>
      <w:r>
        <w:rPr>
          <w:rFonts w:ascii="Times New Roman" w:eastAsia="宋体" w:hAnsi="Times New Roman" w:cs="Times New Roman"/>
          <w:szCs w:val="21"/>
        </w:rPr>
        <w:t>=Fe</w:t>
      </w:r>
      <w:r>
        <w:rPr>
          <w:rFonts w:ascii="Times New Roman" w:eastAsia="宋体" w:hAnsi="Times New Roman" w:cs="Times New Roman"/>
          <w:szCs w:val="21"/>
          <w:vertAlign w:val="superscript"/>
        </w:rPr>
        <w:t>2+</w:t>
      </w:r>
      <w:r>
        <w:rPr>
          <w:rFonts w:ascii="Times New Roman" w:eastAsia="宋体" w:hAnsi="Times New Roman" w:cs="Times New Roman"/>
          <w:szCs w:val="21"/>
        </w:rPr>
        <w:t>+H</w:t>
      </w:r>
      <w:r>
        <w:rPr>
          <w:rFonts w:ascii="Times New Roman" w:eastAsia="宋体" w:hAnsi="Times New Roman" w:cs="Times New Roman"/>
          <w:szCs w:val="21"/>
          <w:vertAlign w:val="subscript"/>
        </w:rPr>
        <w:t>2</w:t>
      </w:r>
      <w:r>
        <w:rPr>
          <w:rFonts w:ascii="Times New Roman" w:eastAsia="宋体" w:hAnsi="Times New Roman" w:cs="Times New Roman"/>
          <w:szCs w:val="21"/>
        </w:rPr>
        <w:t>O</w:t>
      </w:r>
    </w:p>
    <w:p w14:paraId="3D628472" w14:textId="77777777" w:rsidR="00B85DBB"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D</w:t>
      </w:r>
      <w:r>
        <w:rPr>
          <w:rFonts w:ascii="Times New Roman" w:eastAsia="宋体" w:hAnsi="Times New Roman" w:cs="Times New Roman"/>
          <w:szCs w:val="21"/>
        </w:rPr>
        <w:t>．稀</w:t>
      </w:r>
      <w:r>
        <w:rPr>
          <w:rFonts w:ascii="Times New Roman" w:eastAsia="宋体" w:hAnsi="Times New Roman" w:cs="Times New Roman"/>
          <w:szCs w:val="21"/>
        </w:rPr>
        <w:t>HNO</w:t>
      </w:r>
      <w:r>
        <w:rPr>
          <w:rFonts w:ascii="Times New Roman" w:eastAsia="宋体" w:hAnsi="Times New Roman" w:cs="Times New Roman"/>
          <w:szCs w:val="21"/>
          <w:vertAlign w:val="subscript"/>
        </w:rPr>
        <w:t>3</w:t>
      </w:r>
      <w:r>
        <w:rPr>
          <w:rFonts w:ascii="Times New Roman" w:eastAsia="宋体" w:hAnsi="Times New Roman" w:cs="Times New Roman"/>
          <w:szCs w:val="21"/>
        </w:rPr>
        <w:t>与过量</w:t>
      </w:r>
      <w:r>
        <w:rPr>
          <w:rFonts w:ascii="Times New Roman" w:eastAsia="宋体" w:hAnsi="Times New Roman" w:cs="Times New Roman"/>
          <w:szCs w:val="21"/>
        </w:rPr>
        <w:t>Fe</w:t>
      </w:r>
      <w:r>
        <w:rPr>
          <w:rFonts w:ascii="Times New Roman" w:eastAsia="宋体" w:hAnsi="Times New Roman" w:cs="Times New Roman"/>
          <w:szCs w:val="21"/>
        </w:rPr>
        <w:t>反应：</w:t>
      </w:r>
      <w:r>
        <w:rPr>
          <w:rFonts w:ascii="Times New Roman" w:eastAsia="宋体" w:hAnsi="Times New Roman" w:cs="Times New Roman"/>
          <w:szCs w:val="21"/>
        </w:rPr>
        <w:t>Fe+4H</w:t>
      </w:r>
      <w:r>
        <w:rPr>
          <w:rFonts w:ascii="Times New Roman" w:eastAsia="宋体" w:hAnsi="Times New Roman" w:cs="Times New Roman"/>
          <w:szCs w:val="21"/>
          <w:vertAlign w:val="superscript"/>
        </w:rPr>
        <w:t>+</w:t>
      </w:r>
      <w:r>
        <w:rPr>
          <w:rFonts w:ascii="Times New Roman" w:eastAsia="宋体" w:hAnsi="Times New Roman" w:cs="Times New Roman"/>
          <w:szCs w:val="21"/>
        </w:rPr>
        <w:t>+NO</w:t>
      </w:r>
      <w:r>
        <w:rPr>
          <w:rFonts w:ascii="Times New Roman" w:eastAsia="宋体" w:hAnsi="Times New Roman" w:cs="Times New Roman"/>
          <w:szCs w:val="21"/>
        </w:rPr>
        <w:object w:dxaOrig="140" w:dyaOrig="319" w14:anchorId="25DFBAE8">
          <v:shape id="_x0000_i1098" type="#_x0000_t75" alt="eqIdd7da75639d9df997d684f1d6d99692cd" style="width:7pt;height:15.95pt" o:ole="">
            <v:imagedata r:id="rId32" o:title="eqIdd7da75639d9df997d684f1d6d99692cd"/>
          </v:shape>
          <o:OLEObject Type="Embed" ProgID="Equation.DSMT4" ShapeID="_x0000_i1098" DrawAspect="Content" ObjectID="_1736877212" r:id="rId136"/>
        </w:object>
      </w:r>
      <w:r>
        <w:rPr>
          <w:rFonts w:ascii="Times New Roman" w:eastAsia="宋体" w:hAnsi="Times New Roman" w:cs="Times New Roman"/>
          <w:szCs w:val="21"/>
        </w:rPr>
        <w:t>=Fe</w:t>
      </w:r>
      <w:r>
        <w:rPr>
          <w:rFonts w:ascii="Times New Roman" w:eastAsia="宋体" w:hAnsi="Times New Roman" w:cs="Times New Roman"/>
          <w:szCs w:val="21"/>
          <w:vertAlign w:val="superscript"/>
        </w:rPr>
        <w:t>3+</w:t>
      </w:r>
      <w:r>
        <w:rPr>
          <w:rFonts w:ascii="Times New Roman" w:eastAsia="宋体" w:hAnsi="Times New Roman" w:cs="Times New Roman"/>
          <w:szCs w:val="21"/>
        </w:rPr>
        <w:t>+NO↑+2H</w:t>
      </w:r>
      <w:r>
        <w:rPr>
          <w:rFonts w:ascii="Times New Roman" w:eastAsia="宋体" w:hAnsi="Times New Roman" w:cs="Times New Roman"/>
          <w:szCs w:val="21"/>
          <w:vertAlign w:val="subscript"/>
        </w:rPr>
        <w:t>2</w:t>
      </w:r>
      <w:r>
        <w:rPr>
          <w:rFonts w:ascii="Times New Roman" w:eastAsia="宋体" w:hAnsi="Times New Roman" w:cs="Times New Roman"/>
          <w:szCs w:val="21"/>
        </w:rPr>
        <w:t>O</w:t>
      </w:r>
    </w:p>
    <w:p w14:paraId="077FEB46" w14:textId="77777777" w:rsidR="00B85DBB" w:rsidRDefault="00000000">
      <w:pPr>
        <w:spacing w:line="360" w:lineRule="auto"/>
        <w:jc w:val="left"/>
        <w:rPr>
          <w:rFonts w:ascii="Times New Roman" w:eastAsia="宋体" w:hAnsi="Times New Roman" w:cs="Times New Roman"/>
          <w:b/>
          <w:szCs w:val="21"/>
        </w:rPr>
      </w:pPr>
      <w:r>
        <w:rPr>
          <w:rFonts w:ascii="Times New Roman" w:eastAsia="宋体" w:hAnsi="Times New Roman" w:cs="Times New Roman"/>
          <w:b/>
          <w:szCs w:val="21"/>
        </w:rPr>
        <w:t>二、综合题</w:t>
      </w:r>
    </w:p>
    <w:p w14:paraId="51719872" w14:textId="77777777" w:rsidR="00B85DBB"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13</w:t>
      </w:r>
      <w:r>
        <w:rPr>
          <w:rFonts w:ascii="Times New Roman" w:eastAsia="宋体" w:hAnsi="Times New Roman" w:cs="Times New Roman"/>
          <w:szCs w:val="21"/>
        </w:rPr>
        <w:t>．</w:t>
      </w:r>
      <w:proofErr w:type="gramStart"/>
      <w:r>
        <w:rPr>
          <w:rFonts w:ascii="Times New Roman" w:eastAsia="宋体" w:hAnsi="Times New Roman" w:cs="Times New Roman"/>
          <w:szCs w:val="21"/>
        </w:rPr>
        <w:t>某学习</w:t>
      </w:r>
      <w:proofErr w:type="gramEnd"/>
      <w:r>
        <w:rPr>
          <w:rFonts w:ascii="Times New Roman" w:eastAsia="宋体" w:hAnsi="Times New Roman" w:cs="Times New Roman"/>
          <w:szCs w:val="21"/>
        </w:rPr>
        <w:t>小组探究浓、稀硝酸氧化性的相对强弱的，按下图装置进行试验</w:t>
      </w:r>
      <w:r>
        <w:rPr>
          <w:rFonts w:ascii="Times New Roman" w:eastAsia="宋体" w:hAnsi="Times New Roman" w:cs="Times New Roman"/>
          <w:szCs w:val="21"/>
        </w:rPr>
        <w:t>(</w:t>
      </w:r>
      <w:r>
        <w:rPr>
          <w:rFonts w:ascii="Times New Roman" w:eastAsia="宋体" w:hAnsi="Times New Roman" w:cs="Times New Roman"/>
          <w:szCs w:val="21"/>
        </w:rPr>
        <w:t>夹持仪器已略去</w:t>
      </w:r>
      <w:r>
        <w:rPr>
          <w:rFonts w:ascii="Times New Roman" w:eastAsia="宋体" w:hAnsi="Times New Roman" w:cs="Times New Roman"/>
          <w:szCs w:val="21"/>
        </w:rPr>
        <w:t>)</w:t>
      </w:r>
      <w:r>
        <w:rPr>
          <w:rFonts w:ascii="Times New Roman" w:eastAsia="宋体" w:hAnsi="Times New Roman" w:cs="Times New Roman"/>
          <w:szCs w:val="21"/>
        </w:rPr>
        <w:t>。实验表明浓硝酸能将</w:t>
      </w:r>
      <w:r>
        <w:rPr>
          <w:rFonts w:ascii="Times New Roman" w:eastAsia="宋体" w:hAnsi="Times New Roman" w:cs="Times New Roman"/>
          <w:szCs w:val="21"/>
        </w:rPr>
        <w:t>NO</w:t>
      </w:r>
      <w:r>
        <w:rPr>
          <w:rFonts w:ascii="Times New Roman" w:eastAsia="宋体" w:hAnsi="Times New Roman" w:cs="Times New Roman"/>
          <w:szCs w:val="21"/>
        </w:rPr>
        <w:t>氧化成</w:t>
      </w:r>
      <w:r>
        <w:rPr>
          <w:rFonts w:ascii="Times New Roman" w:eastAsia="宋体" w:hAnsi="Times New Roman" w:cs="Times New Roman"/>
          <w:szCs w:val="21"/>
        </w:rPr>
        <w:object w:dxaOrig="457" w:dyaOrig="313" w14:anchorId="13121A52">
          <v:shape id="_x0000_i1099" type="#_x0000_t75" alt="eqId627a8a773e083cb209312f3290366672" style="width:22.85pt;height:15.65pt" o:ole="">
            <v:imagedata r:id="rId137" o:title="eqId627a8a773e083cb209312f3290366672"/>
          </v:shape>
          <o:OLEObject Type="Embed" ProgID="Equation.DSMT4" ShapeID="_x0000_i1099" DrawAspect="Content" ObjectID="_1736877213" r:id="rId138"/>
        </w:object>
      </w:r>
      <w:r>
        <w:rPr>
          <w:rFonts w:ascii="Times New Roman" w:eastAsia="宋体" w:hAnsi="Times New Roman" w:cs="Times New Roman"/>
          <w:szCs w:val="21"/>
        </w:rPr>
        <w:t>，而稀硝酸不能氧化</w:t>
      </w:r>
      <w:r>
        <w:rPr>
          <w:rFonts w:ascii="Times New Roman" w:eastAsia="宋体" w:hAnsi="Times New Roman" w:cs="Times New Roman"/>
          <w:szCs w:val="21"/>
        </w:rPr>
        <w:t>NO</w:t>
      </w:r>
      <w:r>
        <w:rPr>
          <w:rFonts w:ascii="Times New Roman" w:eastAsia="宋体" w:hAnsi="Times New Roman" w:cs="Times New Roman"/>
          <w:szCs w:val="21"/>
        </w:rPr>
        <w:t>。由此得出的结论是浓硝酸的氧化性强于稀硝酸。</w:t>
      </w:r>
    </w:p>
    <w:p w14:paraId="0DF23A37" w14:textId="77777777" w:rsidR="00B85DBB" w:rsidRDefault="00000000">
      <w:pPr>
        <w:spacing w:line="360" w:lineRule="auto"/>
        <w:jc w:val="center"/>
        <w:rPr>
          <w:rFonts w:ascii="Times New Roman" w:eastAsia="宋体" w:hAnsi="Times New Roman" w:cs="Times New Roman"/>
          <w:szCs w:val="21"/>
        </w:rPr>
      </w:pPr>
      <w:r>
        <w:rPr>
          <w:rFonts w:ascii="Times New Roman" w:eastAsia="宋体" w:hAnsi="Times New Roman" w:cs="Times New Roman"/>
          <w:noProof/>
          <w:szCs w:val="21"/>
        </w:rPr>
        <w:drawing>
          <wp:inline distT="0" distB="0" distL="114300" distR="114300" wp14:anchorId="38886C91" wp14:editId="64B9DA07">
            <wp:extent cx="4203700" cy="1997075"/>
            <wp:effectExtent l="0" t="0" r="6350" b="3175"/>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24337" name="图片 100003"/>
                    <pic:cNvPicPr>
                      <a:picLocks noChangeAspect="1"/>
                    </pic:cNvPicPr>
                  </pic:nvPicPr>
                  <pic:blipFill>
                    <a:blip r:embed="rId139"/>
                    <a:stretch>
                      <a:fillRect/>
                    </a:stretch>
                  </pic:blipFill>
                  <pic:spPr>
                    <a:xfrm>
                      <a:off x="0" y="0"/>
                      <a:ext cx="4203700" cy="1997075"/>
                    </a:xfrm>
                    <a:prstGeom prst="rect">
                      <a:avLst/>
                    </a:prstGeom>
                  </pic:spPr>
                </pic:pic>
              </a:graphicData>
            </a:graphic>
          </wp:inline>
        </w:drawing>
      </w:r>
    </w:p>
    <w:p w14:paraId="20AFF991"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可选药品：浓硝酸、</w:t>
      </w:r>
      <w:r>
        <w:rPr>
          <w:rFonts w:ascii="Times New Roman" w:eastAsia="宋体" w:hAnsi="Times New Roman" w:cs="Times New Roman"/>
          <w:szCs w:val="21"/>
        </w:rPr>
        <w:t>3mo/L</w:t>
      </w:r>
      <w:r>
        <w:rPr>
          <w:rFonts w:ascii="Times New Roman" w:eastAsia="宋体" w:hAnsi="Times New Roman" w:cs="Times New Roman"/>
          <w:szCs w:val="21"/>
        </w:rPr>
        <w:t>稀硝酸、蒸馏水、浓硫酸、氢氧化钠溶液及二氧化碳</w:t>
      </w:r>
    </w:p>
    <w:p w14:paraId="1A060240" w14:textId="77777777" w:rsidR="00B85DBB" w:rsidRDefault="00000000">
      <w:pPr>
        <w:spacing w:line="360" w:lineRule="auto"/>
        <w:jc w:val="left"/>
        <w:textAlignment w:val="center"/>
        <w:rPr>
          <w:rFonts w:ascii="Times New Roman" w:eastAsia="宋体" w:hAnsi="Times New Roman" w:cs="Times New Roman"/>
          <w:szCs w:val="21"/>
        </w:rPr>
      </w:pPr>
      <w:r>
        <w:rPr>
          <w:rFonts w:ascii="Times New Roman" w:eastAsia="宋体" w:hAnsi="Times New Roman" w:cs="Times New Roman"/>
          <w:szCs w:val="21"/>
        </w:rPr>
        <w:t>已知：氢氧化钠溶液不与</w:t>
      </w:r>
      <w:r>
        <w:rPr>
          <w:rFonts w:ascii="Times New Roman" w:eastAsia="宋体" w:hAnsi="Times New Roman" w:cs="Times New Roman"/>
          <w:szCs w:val="21"/>
        </w:rPr>
        <w:t>NO</w:t>
      </w:r>
      <w:r>
        <w:rPr>
          <w:rFonts w:ascii="Times New Roman" w:eastAsia="宋体" w:hAnsi="Times New Roman" w:cs="Times New Roman"/>
          <w:szCs w:val="21"/>
        </w:rPr>
        <w:t>反应，能与</w:t>
      </w:r>
      <w:r>
        <w:rPr>
          <w:rFonts w:ascii="Times New Roman" w:eastAsia="宋体" w:hAnsi="Times New Roman" w:cs="Times New Roman"/>
          <w:szCs w:val="21"/>
        </w:rPr>
        <w:t>NO</w:t>
      </w:r>
      <w:r>
        <w:rPr>
          <w:rFonts w:ascii="Times New Roman" w:eastAsia="宋体" w:hAnsi="Times New Roman" w:cs="Times New Roman"/>
          <w:szCs w:val="21"/>
          <w:vertAlign w:val="subscript"/>
        </w:rPr>
        <w:t>2</w:t>
      </w:r>
      <w:r>
        <w:rPr>
          <w:rFonts w:ascii="Times New Roman" w:eastAsia="宋体" w:hAnsi="Times New Roman" w:cs="Times New Roman"/>
          <w:szCs w:val="21"/>
        </w:rPr>
        <w:t>反应</w:t>
      </w:r>
      <w:r>
        <w:rPr>
          <w:rFonts w:ascii="Times New Roman" w:eastAsia="宋体" w:hAnsi="Times New Roman" w:cs="Times New Roman"/>
          <w:szCs w:val="21"/>
        </w:rPr>
        <w:object w:dxaOrig="3361" w:dyaOrig="316" w14:anchorId="48EE3933">
          <v:shape id="_x0000_i1100" type="#_x0000_t75" alt="eqId4373400b2063468e485b73f822895947" style="width:168.05pt;height:15.8pt" o:ole="">
            <v:imagedata r:id="rId140" o:title="eqId4373400b2063468e485b73f822895947"/>
          </v:shape>
          <o:OLEObject Type="Embed" ProgID="Equation.DSMT4" ShapeID="_x0000_i1100" DrawAspect="Content" ObjectID="_1736877214" r:id="rId141"/>
        </w:object>
      </w:r>
    </w:p>
    <w:p w14:paraId="73910B2B"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装置</w:t>
      </w:r>
      <w:r>
        <w:rPr>
          <w:rFonts w:ascii="Times New Roman" w:eastAsia="宋体" w:hAnsi="Times New Roman" w:cs="Times New Roman"/>
          <w:szCs w:val="21"/>
        </w:rPr>
        <w:t>①</w:t>
      </w:r>
      <w:r>
        <w:rPr>
          <w:rFonts w:ascii="Times New Roman" w:eastAsia="宋体" w:hAnsi="Times New Roman" w:cs="Times New Roman"/>
          <w:szCs w:val="21"/>
        </w:rPr>
        <w:t>中发生反应的化学方程式是</w:t>
      </w:r>
      <w:r>
        <w:rPr>
          <w:rFonts w:ascii="Times New Roman" w:eastAsia="宋体" w:hAnsi="Times New Roman" w:cs="Times New Roman"/>
          <w:szCs w:val="21"/>
        </w:rPr>
        <w:t>_______</w:t>
      </w:r>
      <w:r>
        <w:rPr>
          <w:rFonts w:ascii="Times New Roman" w:eastAsia="宋体" w:hAnsi="Times New Roman" w:cs="Times New Roman"/>
          <w:szCs w:val="21"/>
        </w:rPr>
        <w:t>。</w:t>
      </w:r>
    </w:p>
    <w:p w14:paraId="1E665A1F"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装置</w:t>
      </w:r>
      <w:r>
        <w:rPr>
          <w:rFonts w:ascii="Times New Roman" w:eastAsia="宋体" w:hAnsi="Times New Roman" w:cs="Times New Roman"/>
          <w:szCs w:val="21"/>
        </w:rPr>
        <w:t>②</w:t>
      </w:r>
      <w:r>
        <w:rPr>
          <w:rFonts w:ascii="Times New Roman" w:eastAsia="宋体" w:hAnsi="Times New Roman" w:cs="Times New Roman"/>
          <w:szCs w:val="21"/>
        </w:rPr>
        <w:t>中盛放的是蒸馏水，其中发生反应的化学方程式是</w:t>
      </w:r>
      <w:r>
        <w:rPr>
          <w:rFonts w:ascii="Times New Roman" w:eastAsia="宋体" w:hAnsi="Times New Roman" w:cs="Times New Roman"/>
          <w:szCs w:val="21"/>
        </w:rPr>
        <w:t>_______</w:t>
      </w:r>
      <w:r>
        <w:rPr>
          <w:rFonts w:ascii="Times New Roman" w:eastAsia="宋体" w:hAnsi="Times New Roman" w:cs="Times New Roman"/>
          <w:szCs w:val="21"/>
        </w:rPr>
        <w:t>；氧化剂与还原剂的物质的量之比为</w:t>
      </w:r>
      <w:r>
        <w:rPr>
          <w:rFonts w:ascii="Times New Roman" w:eastAsia="宋体" w:hAnsi="Times New Roman" w:cs="Times New Roman"/>
          <w:szCs w:val="21"/>
        </w:rPr>
        <w:lastRenderedPageBreak/>
        <w:t xml:space="preserve">_______ </w:t>
      </w:r>
      <w:r>
        <w:rPr>
          <w:rFonts w:ascii="Times New Roman" w:eastAsia="宋体" w:hAnsi="Times New Roman" w:cs="Times New Roman"/>
          <w:szCs w:val="21"/>
        </w:rPr>
        <w:t>。</w:t>
      </w:r>
    </w:p>
    <w:p w14:paraId="579C2782"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实验应避免有害气体排放到空气中，装置</w:t>
      </w:r>
      <w:r>
        <w:rPr>
          <w:rFonts w:ascii="Times New Roman" w:eastAsia="宋体" w:hAnsi="Times New Roman" w:cs="Times New Roman"/>
          <w:szCs w:val="21"/>
        </w:rPr>
        <w:t>③</w:t>
      </w:r>
      <w:r>
        <w:rPr>
          <w:rFonts w:ascii="Times New Roman" w:eastAsia="宋体" w:hAnsi="Times New Roman" w:cs="Times New Roman"/>
          <w:szCs w:val="21"/>
        </w:rPr>
        <w:t>、</w:t>
      </w:r>
      <w:r>
        <w:rPr>
          <w:rFonts w:ascii="Times New Roman" w:eastAsia="宋体" w:hAnsi="Times New Roman" w:cs="Times New Roman"/>
          <w:szCs w:val="21"/>
        </w:rPr>
        <w:t>④</w:t>
      </w:r>
      <w:r>
        <w:rPr>
          <w:rFonts w:ascii="Times New Roman" w:eastAsia="宋体" w:hAnsi="Times New Roman" w:cs="Times New Roman"/>
          <w:szCs w:val="21"/>
        </w:rPr>
        <w:t>、</w:t>
      </w:r>
      <w:r>
        <w:rPr>
          <w:rFonts w:ascii="Times New Roman" w:eastAsia="宋体" w:hAnsi="Times New Roman" w:cs="Times New Roman"/>
          <w:szCs w:val="21"/>
        </w:rPr>
        <w:t>⑥</w:t>
      </w:r>
      <w:r>
        <w:rPr>
          <w:rFonts w:ascii="Times New Roman" w:eastAsia="宋体" w:hAnsi="Times New Roman" w:cs="Times New Roman"/>
          <w:szCs w:val="21"/>
        </w:rPr>
        <w:t>中盛放的药品</w:t>
      </w:r>
      <w:r>
        <w:rPr>
          <w:rFonts w:ascii="Times New Roman" w:eastAsia="宋体" w:hAnsi="Times New Roman" w:cs="Times New Roman"/>
          <w:szCs w:val="21"/>
          <w:em w:val="dot"/>
        </w:rPr>
        <w:t>依次</w:t>
      </w:r>
      <w:r>
        <w:rPr>
          <w:rFonts w:ascii="Times New Roman" w:eastAsia="宋体" w:hAnsi="Times New Roman" w:cs="Times New Roman"/>
          <w:szCs w:val="21"/>
        </w:rPr>
        <w:t>是</w:t>
      </w:r>
      <w:r>
        <w:rPr>
          <w:rFonts w:ascii="Times New Roman" w:eastAsia="宋体" w:hAnsi="Times New Roman" w:cs="Times New Roman"/>
          <w:szCs w:val="21"/>
        </w:rPr>
        <w:t>_______</w:t>
      </w:r>
      <w:r>
        <w:rPr>
          <w:rFonts w:ascii="Times New Roman" w:eastAsia="宋体" w:hAnsi="Times New Roman" w:cs="Times New Roman"/>
          <w:szCs w:val="21"/>
        </w:rPr>
        <w:t>、</w:t>
      </w:r>
      <w:r>
        <w:rPr>
          <w:rFonts w:ascii="Times New Roman" w:eastAsia="宋体" w:hAnsi="Times New Roman" w:cs="Times New Roman"/>
          <w:szCs w:val="21"/>
        </w:rPr>
        <w:t>_______</w:t>
      </w:r>
      <w:r>
        <w:rPr>
          <w:rFonts w:ascii="Times New Roman" w:eastAsia="宋体" w:hAnsi="Times New Roman" w:cs="Times New Roman"/>
          <w:szCs w:val="21"/>
        </w:rPr>
        <w:t>、</w:t>
      </w:r>
      <w:r>
        <w:rPr>
          <w:rFonts w:ascii="Times New Roman" w:eastAsia="宋体" w:hAnsi="Times New Roman" w:cs="Times New Roman"/>
          <w:szCs w:val="21"/>
        </w:rPr>
        <w:t xml:space="preserve">_______ </w:t>
      </w:r>
      <w:r>
        <w:rPr>
          <w:rFonts w:ascii="Times New Roman" w:eastAsia="宋体" w:hAnsi="Times New Roman" w:cs="Times New Roman"/>
          <w:szCs w:val="21"/>
        </w:rPr>
        <w:t>。</w:t>
      </w:r>
    </w:p>
    <w:p w14:paraId="1CA494AC"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滴加浓硝酸之前的操作是检验装置的气密性，加入药品，打开弹簧夹后，向装置中通入</w:t>
      </w:r>
      <w:r>
        <w:rPr>
          <w:rFonts w:ascii="Times New Roman" w:eastAsia="宋体" w:hAnsi="Times New Roman" w:cs="Times New Roman"/>
          <w:szCs w:val="21"/>
        </w:rPr>
        <w:t>N</w:t>
      </w:r>
      <w:r>
        <w:rPr>
          <w:rFonts w:ascii="Times New Roman" w:eastAsia="宋体" w:hAnsi="Times New Roman" w:cs="Times New Roman"/>
          <w:szCs w:val="21"/>
          <w:vertAlign w:val="subscript"/>
        </w:rPr>
        <w:t>2</w:t>
      </w:r>
      <w:r>
        <w:rPr>
          <w:rFonts w:ascii="Times New Roman" w:eastAsia="宋体" w:hAnsi="Times New Roman" w:cs="Times New Roman"/>
          <w:szCs w:val="21"/>
        </w:rPr>
        <w:t>一段时间，此操作的目的是</w:t>
      </w:r>
      <w:r>
        <w:rPr>
          <w:rFonts w:ascii="Times New Roman" w:eastAsia="宋体" w:hAnsi="Times New Roman" w:cs="Times New Roman"/>
          <w:szCs w:val="21"/>
        </w:rPr>
        <w:t>_______</w:t>
      </w:r>
      <w:r>
        <w:rPr>
          <w:rFonts w:ascii="Times New Roman" w:eastAsia="宋体" w:hAnsi="Times New Roman" w:cs="Times New Roman"/>
          <w:szCs w:val="21"/>
        </w:rPr>
        <w:t>。</w:t>
      </w:r>
    </w:p>
    <w:p w14:paraId="70E85A48"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(5)</w:t>
      </w:r>
      <w:r>
        <w:rPr>
          <w:rFonts w:ascii="Times New Roman" w:eastAsia="宋体" w:hAnsi="Times New Roman" w:cs="Times New Roman"/>
          <w:szCs w:val="21"/>
        </w:rPr>
        <w:t>该小组得出的结论依据的实验现象是</w:t>
      </w:r>
      <w:r>
        <w:rPr>
          <w:rFonts w:ascii="Times New Roman" w:eastAsia="宋体" w:hAnsi="Times New Roman" w:cs="Times New Roman"/>
          <w:szCs w:val="21"/>
        </w:rPr>
        <w:t>_______</w:t>
      </w:r>
      <w:r>
        <w:rPr>
          <w:rFonts w:ascii="Times New Roman" w:eastAsia="宋体" w:hAnsi="Times New Roman" w:cs="Times New Roman"/>
          <w:szCs w:val="21"/>
        </w:rPr>
        <w:t>。</w:t>
      </w:r>
    </w:p>
    <w:p w14:paraId="1CDC6728"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14</w:t>
      </w:r>
      <w:r>
        <w:rPr>
          <w:rFonts w:ascii="Times New Roman" w:eastAsia="宋体" w:hAnsi="Times New Roman" w:cs="Times New Roman"/>
          <w:szCs w:val="21"/>
        </w:rPr>
        <w:t>．以锌锰废电池中</w:t>
      </w:r>
      <w:proofErr w:type="gramStart"/>
      <w:r>
        <w:rPr>
          <w:rFonts w:ascii="Times New Roman" w:eastAsia="宋体" w:hAnsi="Times New Roman" w:cs="Times New Roman"/>
          <w:szCs w:val="21"/>
        </w:rPr>
        <w:t>的碳包</w:t>
      </w:r>
      <w:proofErr w:type="gramEnd"/>
      <w:r>
        <w:rPr>
          <w:rFonts w:ascii="Times New Roman" w:eastAsia="宋体" w:hAnsi="Times New Roman" w:cs="Times New Roman"/>
          <w:szCs w:val="21"/>
        </w:rPr>
        <w:t>(</w:t>
      </w:r>
      <w:r>
        <w:rPr>
          <w:rFonts w:ascii="Times New Roman" w:eastAsia="宋体" w:hAnsi="Times New Roman" w:cs="Times New Roman"/>
          <w:szCs w:val="21"/>
        </w:rPr>
        <w:t>含碳粉、</w:t>
      </w:r>
      <w:r>
        <w:rPr>
          <w:rFonts w:ascii="Times New Roman" w:eastAsia="宋体" w:hAnsi="Times New Roman" w:cs="Times New Roman"/>
          <w:szCs w:val="21"/>
        </w:rPr>
        <w:t>Fe</w:t>
      </w:r>
      <w:r>
        <w:rPr>
          <w:rFonts w:ascii="Times New Roman" w:eastAsia="宋体" w:hAnsi="Times New Roman" w:cs="Times New Roman"/>
          <w:szCs w:val="21"/>
        </w:rPr>
        <w:t>、</w:t>
      </w:r>
      <w:r>
        <w:rPr>
          <w:rFonts w:ascii="Times New Roman" w:eastAsia="宋体" w:hAnsi="Times New Roman" w:cs="Times New Roman"/>
          <w:szCs w:val="21"/>
        </w:rPr>
        <w:t>Cu</w:t>
      </w:r>
      <w:r>
        <w:rPr>
          <w:rFonts w:ascii="Times New Roman" w:eastAsia="宋体" w:hAnsi="Times New Roman" w:cs="Times New Roman"/>
          <w:szCs w:val="21"/>
        </w:rPr>
        <w:t>、</w:t>
      </w:r>
      <w:r>
        <w:rPr>
          <w:rFonts w:ascii="Times New Roman" w:eastAsia="宋体" w:hAnsi="Times New Roman" w:cs="Times New Roman"/>
          <w:szCs w:val="21"/>
        </w:rPr>
        <w:t>Ag</w:t>
      </w:r>
      <w:r>
        <w:rPr>
          <w:rFonts w:ascii="Times New Roman" w:eastAsia="宋体" w:hAnsi="Times New Roman" w:cs="Times New Roman"/>
          <w:szCs w:val="21"/>
        </w:rPr>
        <w:t>和</w:t>
      </w:r>
      <w:r>
        <w:rPr>
          <w:rFonts w:ascii="Times New Roman" w:eastAsia="宋体" w:hAnsi="Times New Roman" w:cs="Times New Roman"/>
          <w:szCs w:val="21"/>
        </w:rPr>
        <w:t>MnO</w:t>
      </w:r>
      <w:r>
        <w:rPr>
          <w:rFonts w:ascii="Times New Roman" w:eastAsia="宋体" w:hAnsi="Times New Roman" w:cs="Times New Roman"/>
          <w:szCs w:val="21"/>
          <w:vertAlign w:val="subscript"/>
        </w:rPr>
        <w:t>2</w:t>
      </w:r>
      <w:r>
        <w:rPr>
          <w:rFonts w:ascii="Times New Roman" w:eastAsia="宋体" w:hAnsi="Times New Roman" w:cs="Times New Roman"/>
          <w:szCs w:val="21"/>
        </w:rPr>
        <w:t>等物质</w:t>
      </w:r>
      <w:r>
        <w:rPr>
          <w:rFonts w:ascii="Times New Roman" w:eastAsia="宋体" w:hAnsi="Times New Roman" w:cs="Times New Roman"/>
          <w:szCs w:val="21"/>
        </w:rPr>
        <w:t>)</w:t>
      </w:r>
      <w:r>
        <w:rPr>
          <w:rFonts w:ascii="Times New Roman" w:eastAsia="宋体" w:hAnsi="Times New Roman" w:cs="Times New Roman"/>
          <w:szCs w:val="21"/>
        </w:rPr>
        <w:t>为原料回收</w:t>
      </w:r>
      <w:r>
        <w:rPr>
          <w:rFonts w:ascii="Times New Roman" w:eastAsia="宋体" w:hAnsi="Times New Roman" w:cs="Times New Roman"/>
          <w:szCs w:val="21"/>
        </w:rPr>
        <w:t>MnO</w:t>
      </w:r>
      <w:r>
        <w:rPr>
          <w:rFonts w:ascii="Times New Roman" w:eastAsia="宋体" w:hAnsi="Times New Roman" w:cs="Times New Roman"/>
          <w:szCs w:val="21"/>
          <w:vertAlign w:val="subscript"/>
        </w:rPr>
        <w:t>2</w:t>
      </w:r>
      <w:r>
        <w:rPr>
          <w:rFonts w:ascii="Times New Roman" w:eastAsia="宋体" w:hAnsi="Times New Roman" w:cs="Times New Roman"/>
          <w:szCs w:val="21"/>
        </w:rPr>
        <w:t>的工艺流程如下：</w:t>
      </w:r>
    </w:p>
    <w:p w14:paraId="4E6E2BB1"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I.</w:t>
      </w:r>
      <w:proofErr w:type="gramStart"/>
      <w:r>
        <w:rPr>
          <w:rFonts w:ascii="Times New Roman" w:eastAsia="宋体" w:hAnsi="Times New Roman" w:cs="Times New Roman"/>
          <w:szCs w:val="21"/>
        </w:rPr>
        <w:t>将碳包中</w:t>
      </w:r>
      <w:proofErr w:type="gramEnd"/>
      <w:r>
        <w:rPr>
          <w:rFonts w:ascii="Times New Roman" w:eastAsia="宋体" w:hAnsi="Times New Roman" w:cs="Times New Roman"/>
          <w:szCs w:val="21"/>
        </w:rPr>
        <w:t>物质烘干，用足量稀</w:t>
      </w:r>
      <w:r>
        <w:rPr>
          <w:rFonts w:ascii="Times New Roman" w:eastAsia="宋体" w:hAnsi="Times New Roman" w:cs="Times New Roman"/>
          <w:szCs w:val="21"/>
        </w:rPr>
        <w:t>HNO</w:t>
      </w:r>
      <w:r>
        <w:rPr>
          <w:rFonts w:ascii="Times New Roman" w:eastAsia="宋体" w:hAnsi="Times New Roman" w:cs="Times New Roman"/>
          <w:szCs w:val="21"/>
          <w:vertAlign w:val="subscript"/>
        </w:rPr>
        <w:t>3</w:t>
      </w:r>
      <w:r>
        <w:rPr>
          <w:rFonts w:ascii="Times New Roman" w:eastAsia="宋体" w:hAnsi="Times New Roman" w:cs="Times New Roman"/>
          <w:szCs w:val="21"/>
        </w:rPr>
        <w:t>溶解金属单质，过滤，得滤渣</w:t>
      </w:r>
      <w:r>
        <w:rPr>
          <w:rFonts w:ascii="Times New Roman" w:eastAsia="宋体" w:hAnsi="Times New Roman" w:cs="Times New Roman"/>
          <w:szCs w:val="21"/>
        </w:rPr>
        <w:t>a</w:t>
      </w:r>
      <w:r>
        <w:rPr>
          <w:rFonts w:ascii="Times New Roman" w:eastAsia="宋体" w:hAnsi="Times New Roman" w:cs="Times New Roman"/>
          <w:szCs w:val="21"/>
        </w:rPr>
        <w:t>；</w:t>
      </w:r>
    </w:p>
    <w:p w14:paraId="738F0E0C"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II.</w:t>
      </w:r>
      <w:r>
        <w:rPr>
          <w:rFonts w:ascii="Times New Roman" w:eastAsia="宋体" w:hAnsi="Times New Roman" w:cs="Times New Roman"/>
          <w:szCs w:val="21"/>
        </w:rPr>
        <w:t>将滤渣</w:t>
      </w:r>
      <w:r>
        <w:rPr>
          <w:rFonts w:ascii="Times New Roman" w:eastAsia="宋体" w:hAnsi="Times New Roman" w:cs="Times New Roman"/>
          <w:szCs w:val="21"/>
        </w:rPr>
        <w:t>a</w:t>
      </w:r>
      <w:r>
        <w:rPr>
          <w:rFonts w:ascii="Times New Roman" w:eastAsia="宋体" w:hAnsi="Times New Roman" w:cs="Times New Roman"/>
          <w:szCs w:val="21"/>
        </w:rPr>
        <w:t>在空气中灼烧除去碳粉，得到粗</w:t>
      </w:r>
      <w:r>
        <w:rPr>
          <w:rFonts w:ascii="Times New Roman" w:eastAsia="宋体" w:hAnsi="Times New Roman" w:cs="Times New Roman"/>
          <w:szCs w:val="21"/>
        </w:rPr>
        <w:t>MnO</w:t>
      </w:r>
      <w:r>
        <w:rPr>
          <w:rFonts w:ascii="Times New Roman" w:eastAsia="宋体" w:hAnsi="Times New Roman" w:cs="Times New Roman"/>
          <w:szCs w:val="21"/>
          <w:vertAlign w:val="subscript"/>
        </w:rPr>
        <w:t>2</w:t>
      </w:r>
      <w:r>
        <w:rPr>
          <w:rFonts w:ascii="Times New Roman" w:eastAsia="宋体" w:hAnsi="Times New Roman" w:cs="Times New Roman"/>
          <w:szCs w:val="21"/>
        </w:rPr>
        <w:t>；</w:t>
      </w:r>
    </w:p>
    <w:p w14:paraId="521AE003"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III.</w:t>
      </w:r>
      <w:proofErr w:type="gramStart"/>
      <w:r>
        <w:rPr>
          <w:rFonts w:ascii="Times New Roman" w:eastAsia="宋体" w:hAnsi="Times New Roman" w:cs="Times New Roman"/>
          <w:szCs w:val="21"/>
        </w:rPr>
        <w:t>向粗</w:t>
      </w:r>
      <w:proofErr w:type="gramEnd"/>
      <w:r>
        <w:rPr>
          <w:rFonts w:ascii="Times New Roman" w:eastAsia="宋体" w:hAnsi="Times New Roman" w:cs="Times New Roman"/>
          <w:szCs w:val="21"/>
        </w:rPr>
        <w:t>MnO</w:t>
      </w:r>
      <w:r>
        <w:rPr>
          <w:rFonts w:ascii="Times New Roman" w:eastAsia="宋体" w:hAnsi="Times New Roman" w:cs="Times New Roman"/>
          <w:szCs w:val="21"/>
          <w:vertAlign w:val="subscript"/>
        </w:rPr>
        <w:t>2</w:t>
      </w:r>
      <w:r>
        <w:rPr>
          <w:rFonts w:ascii="Times New Roman" w:eastAsia="宋体" w:hAnsi="Times New Roman" w:cs="Times New Roman"/>
          <w:szCs w:val="21"/>
        </w:rPr>
        <w:t>中加入酸性</w:t>
      </w:r>
      <w:r>
        <w:rPr>
          <w:rFonts w:ascii="Times New Roman" w:eastAsia="宋体" w:hAnsi="Times New Roman" w:cs="Times New Roman"/>
          <w:szCs w:val="21"/>
        </w:rPr>
        <w:t>H</w:t>
      </w:r>
      <w:r>
        <w:rPr>
          <w:rFonts w:ascii="Times New Roman" w:eastAsia="宋体" w:hAnsi="Times New Roman" w:cs="Times New Roman"/>
          <w:szCs w:val="21"/>
          <w:vertAlign w:val="subscript"/>
        </w:rPr>
        <w:t>2</w:t>
      </w:r>
      <w:r>
        <w:rPr>
          <w:rFonts w:ascii="Times New Roman" w:eastAsia="宋体" w:hAnsi="Times New Roman" w:cs="Times New Roman"/>
          <w:szCs w:val="21"/>
        </w:rPr>
        <w:t>O</w:t>
      </w:r>
      <w:r>
        <w:rPr>
          <w:rFonts w:ascii="Times New Roman" w:eastAsia="宋体" w:hAnsi="Times New Roman" w:cs="Times New Roman"/>
          <w:szCs w:val="21"/>
          <w:vertAlign w:val="subscript"/>
        </w:rPr>
        <w:t>2</w:t>
      </w:r>
      <w:r>
        <w:rPr>
          <w:rFonts w:ascii="Times New Roman" w:eastAsia="宋体" w:hAnsi="Times New Roman" w:cs="Times New Roman"/>
          <w:szCs w:val="21"/>
        </w:rPr>
        <w:t>溶液，</w:t>
      </w:r>
      <w:r>
        <w:rPr>
          <w:rFonts w:ascii="Times New Roman" w:eastAsia="宋体" w:hAnsi="Times New Roman" w:cs="Times New Roman"/>
          <w:szCs w:val="21"/>
        </w:rPr>
        <w:t>MnO</w:t>
      </w:r>
      <w:r>
        <w:rPr>
          <w:rFonts w:ascii="Times New Roman" w:eastAsia="宋体" w:hAnsi="Times New Roman" w:cs="Times New Roman"/>
          <w:szCs w:val="21"/>
          <w:vertAlign w:val="subscript"/>
        </w:rPr>
        <w:t>2</w:t>
      </w:r>
      <w:r>
        <w:rPr>
          <w:rFonts w:ascii="Times New Roman" w:eastAsia="宋体" w:hAnsi="Times New Roman" w:cs="Times New Roman"/>
          <w:szCs w:val="21"/>
        </w:rPr>
        <w:t>溶解生成</w:t>
      </w:r>
      <w:r>
        <w:rPr>
          <w:rFonts w:ascii="Times New Roman" w:eastAsia="宋体" w:hAnsi="Times New Roman" w:cs="Times New Roman"/>
          <w:szCs w:val="21"/>
        </w:rPr>
        <w:t>Mn</w:t>
      </w:r>
      <w:r>
        <w:rPr>
          <w:rFonts w:ascii="Times New Roman" w:eastAsia="宋体" w:hAnsi="Times New Roman" w:cs="Times New Roman"/>
          <w:szCs w:val="21"/>
          <w:vertAlign w:val="superscript"/>
        </w:rPr>
        <w:t>2+</w:t>
      </w:r>
      <w:r>
        <w:rPr>
          <w:rFonts w:ascii="Times New Roman" w:eastAsia="宋体" w:hAnsi="Times New Roman" w:cs="Times New Roman"/>
          <w:szCs w:val="21"/>
        </w:rPr>
        <w:t>，有气体生成；</w:t>
      </w:r>
    </w:p>
    <w:p w14:paraId="6C10C474"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IV.</w:t>
      </w:r>
      <w:r>
        <w:rPr>
          <w:rFonts w:ascii="Times New Roman" w:eastAsia="宋体" w:hAnsi="Times New Roman" w:cs="Times New Roman"/>
          <w:szCs w:val="21"/>
        </w:rPr>
        <w:t>向</w:t>
      </w:r>
      <w:r>
        <w:rPr>
          <w:rFonts w:ascii="Times New Roman" w:eastAsia="宋体" w:hAnsi="Times New Roman" w:cs="Times New Roman"/>
          <w:szCs w:val="21"/>
        </w:rPr>
        <w:t>III</w:t>
      </w:r>
      <w:r>
        <w:rPr>
          <w:rFonts w:ascii="Times New Roman" w:eastAsia="宋体" w:hAnsi="Times New Roman" w:cs="Times New Roman"/>
          <w:szCs w:val="21"/>
        </w:rPr>
        <w:t>所得溶液</w:t>
      </w:r>
      <w:r>
        <w:rPr>
          <w:rFonts w:ascii="Times New Roman" w:eastAsia="宋体" w:hAnsi="Times New Roman" w:cs="Times New Roman"/>
          <w:szCs w:val="21"/>
        </w:rPr>
        <w:t>(pH</w:t>
      </w:r>
      <w:r>
        <w:rPr>
          <w:rFonts w:ascii="Times New Roman" w:eastAsia="宋体" w:hAnsi="Times New Roman" w:cs="Times New Roman"/>
          <w:szCs w:val="21"/>
        </w:rPr>
        <w:t>约为</w:t>
      </w:r>
      <w:r>
        <w:rPr>
          <w:rFonts w:ascii="Times New Roman" w:eastAsia="宋体" w:hAnsi="Times New Roman" w:cs="Times New Roman"/>
          <w:szCs w:val="21"/>
        </w:rPr>
        <w:t>6)</w:t>
      </w:r>
      <w:r>
        <w:rPr>
          <w:rFonts w:ascii="Times New Roman" w:eastAsia="宋体" w:hAnsi="Times New Roman" w:cs="Times New Roman"/>
          <w:szCs w:val="21"/>
        </w:rPr>
        <w:t>中缓慢滴加</w:t>
      </w:r>
      <w:r>
        <w:rPr>
          <w:rFonts w:ascii="Times New Roman" w:eastAsia="宋体" w:hAnsi="Times New Roman" w:cs="Times New Roman"/>
          <w:szCs w:val="21"/>
        </w:rPr>
        <w:t>0.50mol•L</w:t>
      </w:r>
      <w:r>
        <w:rPr>
          <w:rFonts w:ascii="Times New Roman" w:eastAsia="宋体" w:hAnsi="Times New Roman" w:cs="Times New Roman"/>
          <w:szCs w:val="21"/>
          <w:vertAlign w:val="superscript"/>
        </w:rPr>
        <w:t>-1</w:t>
      </w:r>
      <w:r>
        <w:rPr>
          <w:rFonts w:ascii="Times New Roman" w:eastAsia="宋体" w:hAnsi="Times New Roman" w:cs="Times New Roman"/>
          <w:szCs w:val="21"/>
        </w:rPr>
        <w:t>Na</w:t>
      </w:r>
      <w:r>
        <w:rPr>
          <w:rFonts w:ascii="Times New Roman" w:eastAsia="宋体" w:hAnsi="Times New Roman" w:cs="Times New Roman"/>
          <w:szCs w:val="21"/>
          <w:vertAlign w:val="subscript"/>
        </w:rPr>
        <w:t>2</w:t>
      </w:r>
      <w:r>
        <w:rPr>
          <w:rFonts w:ascii="Times New Roman" w:eastAsia="宋体" w:hAnsi="Times New Roman" w:cs="Times New Roman"/>
          <w:szCs w:val="21"/>
        </w:rPr>
        <w:t>CO</w:t>
      </w:r>
      <w:r>
        <w:rPr>
          <w:rFonts w:ascii="Times New Roman" w:eastAsia="宋体" w:hAnsi="Times New Roman" w:cs="Times New Roman"/>
          <w:szCs w:val="21"/>
          <w:vertAlign w:val="subscript"/>
        </w:rPr>
        <w:t>3</w:t>
      </w:r>
      <w:r>
        <w:rPr>
          <w:rFonts w:ascii="Times New Roman" w:eastAsia="宋体" w:hAnsi="Times New Roman" w:cs="Times New Roman"/>
          <w:szCs w:val="21"/>
        </w:rPr>
        <w:t>溶液</w:t>
      </w:r>
      <w:r>
        <w:rPr>
          <w:rFonts w:ascii="Times New Roman" w:eastAsia="宋体" w:hAnsi="Times New Roman" w:cs="Times New Roman"/>
          <w:szCs w:val="21"/>
        </w:rPr>
        <w:t>(pH</w:t>
      </w:r>
      <w:r>
        <w:rPr>
          <w:rFonts w:ascii="Times New Roman" w:eastAsia="宋体" w:hAnsi="Times New Roman" w:cs="Times New Roman"/>
          <w:szCs w:val="21"/>
        </w:rPr>
        <w:t>约为</w:t>
      </w:r>
      <w:r>
        <w:rPr>
          <w:rFonts w:ascii="Times New Roman" w:eastAsia="宋体" w:hAnsi="Times New Roman" w:cs="Times New Roman"/>
          <w:szCs w:val="21"/>
        </w:rPr>
        <w:t>12)</w:t>
      </w:r>
      <w:r>
        <w:rPr>
          <w:rFonts w:ascii="Times New Roman" w:eastAsia="宋体" w:hAnsi="Times New Roman" w:cs="Times New Roman"/>
          <w:szCs w:val="21"/>
        </w:rPr>
        <w:t>，过滤，得滤渣</w:t>
      </w:r>
      <w:r>
        <w:rPr>
          <w:rFonts w:ascii="Times New Roman" w:eastAsia="宋体" w:hAnsi="Times New Roman" w:cs="Times New Roman"/>
          <w:szCs w:val="21"/>
        </w:rPr>
        <w:t>b</w:t>
      </w:r>
      <w:r>
        <w:rPr>
          <w:rFonts w:ascii="Times New Roman" w:eastAsia="宋体" w:hAnsi="Times New Roman" w:cs="Times New Roman"/>
          <w:szCs w:val="21"/>
        </w:rPr>
        <w:t>，其主要成分为</w:t>
      </w:r>
      <w:r>
        <w:rPr>
          <w:rFonts w:ascii="Times New Roman" w:eastAsia="宋体" w:hAnsi="Times New Roman" w:cs="Times New Roman"/>
          <w:szCs w:val="21"/>
        </w:rPr>
        <w:t>MnCO</w:t>
      </w:r>
      <w:r>
        <w:rPr>
          <w:rFonts w:ascii="Times New Roman" w:eastAsia="宋体" w:hAnsi="Times New Roman" w:cs="Times New Roman"/>
          <w:szCs w:val="21"/>
          <w:vertAlign w:val="subscript"/>
        </w:rPr>
        <w:t>3</w:t>
      </w:r>
      <w:r>
        <w:rPr>
          <w:rFonts w:ascii="Times New Roman" w:eastAsia="宋体" w:hAnsi="Times New Roman" w:cs="Times New Roman"/>
          <w:szCs w:val="21"/>
        </w:rPr>
        <w:t>；</w:t>
      </w:r>
    </w:p>
    <w:p w14:paraId="5A4D8F86"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V.</w:t>
      </w:r>
      <w:r>
        <w:rPr>
          <w:rFonts w:ascii="Times New Roman" w:eastAsia="宋体" w:hAnsi="Times New Roman" w:cs="Times New Roman"/>
          <w:szCs w:val="21"/>
        </w:rPr>
        <w:t>滤渣</w:t>
      </w:r>
      <w:r>
        <w:rPr>
          <w:rFonts w:ascii="Times New Roman" w:eastAsia="宋体" w:hAnsi="Times New Roman" w:cs="Times New Roman"/>
          <w:szCs w:val="21"/>
        </w:rPr>
        <w:t>b</w:t>
      </w:r>
      <w:r>
        <w:rPr>
          <w:rFonts w:ascii="Times New Roman" w:eastAsia="宋体" w:hAnsi="Times New Roman" w:cs="Times New Roman"/>
          <w:szCs w:val="21"/>
        </w:rPr>
        <w:t>经一系列操作，制得较纯的</w:t>
      </w:r>
      <w:r>
        <w:rPr>
          <w:rFonts w:ascii="Times New Roman" w:eastAsia="宋体" w:hAnsi="Times New Roman" w:cs="Times New Roman"/>
          <w:szCs w:val="21"/>
        </w:rPr>
        <w:t>MnO</w:t>
      </w:r>
      <w:r>
        <w:rPr>
          <w:rFonts w:ascii="Times New Roman" w:eastAsia="宋体" w:hAnsi="Times New Roman" w:cs="Times New Roman"/>
          <w:szCs w:val="21"/>
          <w:vertAlign w:val="subscript"/>
        </w:rPr>
        <w:t>2</w:t>
      </w:r>
      <w:r>
        <w:rPr>
          <w:rFonts w:ascii="Times New Roman" w:eastAsia="宋体" w:hAnsi="Times New Roman" w:cs="Times New Roman"/>
          <w:szCs w:val="21"/>
        </w:rPr>
        <w:t>。</w:t>
      </w:r>
    </w:p>
    <w:p w14:paraId="6C87EB68"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(1)Ι</w:t>
      </w:r>
      <w:r>
        <w:rPr>
          <w:rFonts w:ascii="Times New Roman" w:eastAsia="宋体" w:hAnsi="Times New Roman" w:cs="Times New Roman"/>
          <w:szCs w:val="21"/>
        </w:rPr>
        <w:t>中</w:t>
      </w:r>
      <w:r>
        <w:rPr>
          <w:rFonts w:ascii="Times New Roman" w:eastAsia="宋体" w:hAnsi="Times New Roman" w:cs="Times New Roman"/>
          <w:szCs w:val="21"/>
        </w:rPr>
        <w:t>Ag</w:t>
      </w:r>
      <w:r>
        <w:rPr>
          <w:rFonts w:ascii="Times New Roman" w:eastAsia="宋体" w:hAnsi="Times New Roman" w:cs="Times New Roman"/>
          <w:szCs w:val="21"/>
        </w:rPr>
        <w:t>与足量稀</w:t>
      </w:r>
      <w:r>
        <w:rPr>
          <w:rFonts w:ascii="Times New Roman" w:eastAsia="宋体" w:hAnsi="Times New Roman" w:cs="Times New Roman"/>
          <w:szCs w:val="21"/>
        </w:rPr>
        <w:t>HNO</w:t>
      </w:r>
      <w:r>
        <w:rPr>
          <w:rFonts w:ascii="Times New Roman" w:eastAsia="宋体" w:hAnsi="Times New Roman" w:cs="Times New Roman"/>
          <w:szCs w:val="21"/>
          <w:vertAlign w:val="subscript"/>
        </w:rPr>
        <w:t>3</w:t>
      </w:r>
      <w:r>
        <w:rPr>
          <w:rFonts w:ascii="Times New Roman" w:eastAsia="宋体" w:hAnsi="Times New Roman" w:cs="Times New Roman"/>
          <w:szCs w:val="21"/>
        </w:rPr>
        <w:t>反应生成</w:t>
      </w:r>
      <w:r>
        <w:rPr>
          <w:rFonts w:ascii="Times New Roman" w:eastAsia="宋体" w:hAnsi="Times New Roman" w:cs="Times New Roman"/>
          <w:szCs w:val="21"/>
        </w:rPr>
        <w:t>NO</w:t>
      </w:r>
      <w:r>
        <w:rPr>
          <w:rFonts w:ascii="Times New Roman" w:eastAsia="宋体" w:hAnsi="Times New Roman" w:cs="Times New Roman"/>
          <w:szCs w:val="21"/>
        </w:rPr>
        <w:t>的化学方程式为</w:t>
      </w:r>
      <w:r>
        <w:rPr>
          <w:rFonts w:ascii="Times New Roman" w:eastAsia="宋体" w:hAnsi="Times New Roman" w:cs="Times New Roman"/>
          <w:szCs w:val="21"/>
        </w:rPr>
        <w:t>_______</w:t>
      </w:r>
      <w:r>
        <w:rPr>
          <w:rFonts w:ascii="Times New Roman" w:eastAsia="宋体" w:hAnsi="Times New Roman" w:cs="Times New Roman"/>
          <w:szCs w:val="21"/>
        </w:rPr>
        <w:t>。</w:t>
      </w:r>
    </w:p>
    <w:p w14:paraId="355EEBEB"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滤渣</w:t>
      </w:r>
      <w:r>
        <w:rPr>
          <w:rFonts w:ascii="Times New Roman" w:eastAsia="宋体" w:hAnsi="Times New Roman" w:cs="Times New Roman"/>
          <w:szCs w:val="21"/>
        </w:rPr>
        <w:t>b</w:t>
      </w:r>
      <w:r>
        <w:rPr>
          <w:rFonts w:ascii="Times New Roman" w:eastAsia="宋体" w:hAnsi="Times New Roman" w:cs="Times New Roman"/>
          <w:szCs w:val="21"/>
        </w:rPr>
        <w:t>经过</w:t>
      </w:r>
      <w:r>
        <w:rPr>
          <w:rFonts w:ascii="Times New Roman" w:eastAsia="宋体" w:hAnsi="Times New Roman" w:cs="Times New Roman"/>
          <w:szCs w:val="21"/>
        </w:rPr>
        <w:t>_______</w:t>
      </w:r>
      <w:r>
        <w:rPr>
          <w:rFonts w:ascii="Times New Roman" w:eastAsia="宋体" w:hAnsi="Times New Roman" w:cs="Times New Roman"/>
          <w:szCs w:val="21"/>
        </w:rPr>
        <w:t>、</w:t>
      </w:r>
      <w:r>
        <w:rPr>
          <w:rFonts w:ascii="Times New Roman" w:eastAsia="宋体" w:hAnsi="Times New Roman" w:cs="Times New Roman"/>
          <w:szCs w:val="21"/>
        </w:rPr>
        <w:t>_______</w:t>
      </w:r>
      <w:r>
        <w:rPr>
          <w:rFonts w:ascii="Times New Roman" w:eastAsia="宋体" w:hAnsi="Times New Roman" w:cs="Times New Roman"/>
          <w:szCs w:val="21"/>
        </w:rPr>
        <w:t>、</w:t>
      </w:r>
      <w:r>
        <w:rPr>
          <w:rFonts w:ascii="Times New Roman" w:eastAsia="宋体" w:hAnsi="Times New Roman" w:cs="Times New Roman"/>
          <w:szCs w:val="21"/>
        </w:rPr>
        <w:t>_______</w:t>
      </w:r>
      <w:r>
        <w:rPr>
          <w:rFonts w:ascii="Times New Roman" w:eastAsia="宋体" w:hAnsi="Times New Roman" w:cs="Times New Roman"/>
          <w:szCs w:val="21"/>
        </w:rPr>
        <w:t>可以制得较纯的</w:t>
      </w:r>
      <w:r>
        <w:rPr>
          <w:rFonts w:ascii="Times New Roman" w:eastAsia="宋体" w:hAnsi="Times New Roman" w:cs="Times New Roman"/>
          <w:szCs w:val="21"/>
        </w:rPr>
        <w:t>MnO</w:t>
      </w:r>
      <w:r>
        <w:rPr>
          <w:rFonts w:ascii="Times New Roman" w:eastAsia="宋体" w:hAnsi="Times New Roman" w:cs="Times New Roman"/>
          <w:szCs w:val="21"/>
          <w:vertAlign w:val="subscript"/>
        </w:rPr>
        <w:t>2</w:t>
      </w:r>
      <w:r>
        <w:rPr>
          <w:rFonts w:ascii="Times New Roman" w:eastAsia="宋体" w:hAnsi="Times New Roman" w:cs="Times New Roman"/>
          <w:szCs w:val="21"/>
        </w:rPr>
        <w:t>。</w:t>
      </w:r>
    </w:p>
    <w:p w14:paraId="158D6905"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(3)H</w:t>
      </w:r>
      <w:r>
        <w:rPr>
          <w:rFonts w:ascii="Times New Roman" w:eastAsia="宋体" w:hAnsi="Times New Roman" w:cs="Times New Roman"/>
          <w:szCs w:val="21"/>
          <w:vertAlign w:val="subscript"/>
        </w:rPr>
        <w:t>2</w:t>
      </w:r>
      <w:r>
        <w:rPr>
          <w:rFonts w:ascii="Times New Roman" w:eastAsia="宋体" w:hAnsi="Times New Roman" w:cs="Times New Roman"/>
          <w:szCs w:val="21"/>
        </w:rPr>
        <w:t>O</w:t>
      </w:r>
      <w:r>
        <w:rPr>
          <w:rFonts w:ascii="Times New Roman" w:eastAsia="宋体" w:hAnsi="Times New Roman" w:cs="Times New Roman"/>
          <w:szCs w:val="21"/>
          <w:vertAlign w:val="subscript"/>
        </w:rPr>
        <w:t>2</w:t>
      </w:r>
      <w:r>
        <w:rPr>
          <w:rFonts w:ascii="Times New Roman" w:eastAsia="宋体" w:hAnsi="Times New Roman" w:cs="Times New Roman"/>
          <w:szCs w:val="21"/>
        </w:rPr>
        <w:t>的电子式为</w:t>
      </w:r>
      <w:r>
        <w:rPr>
          <w:rFonts w:ascii="Times New Roman" w:eastAsia="宋体" w:hAnsi="Times New Roman" w:cs="Times New Roman"/>
          <w:szCs w:val="21"/>
        </w:rPr>
        <w:t>_______</w:t>
      </w:r>
      <w:r>
        <w:rPr>
          <w:rFonts w:ascii="Times New Roman" w:eastAsia="宋体" w:hAnsi="Times New Roman" w:cs="Times New Roman"/>
          <w:szCs w:val="21"/>
        </w:rPr>
        <w:t>，分子中含有的化学键类型为</w:t>
      </w:r>
      <w:r>
        <w:rPr>
          <w:rFonts w:ascii="Times New Roman" w:eastAsia="宋体" w:hAnsi="Times New Roman" w:cs="Times New Roman"/>
          <w:szCs w:val="21"/>
        </w:rPr>
        <w:t>_______</w:t>
      </w:r>
      <w:r>
        <w:rPr>
          <w:rFonts w:ascii="Times New Roman" w:eastAsia="宋体" w:hAnsi="Times New Roman" w:cs="Times New Roman"/>
          <w:szCs w:val="21"/>
        </w:rPr>
        <w:t>、</w:t>
      </w:r>
      <w:r>
        <w:rPr>
          <w:rFonts w:ascii="Times New Roman" w:eastAsia="宋体" w:hAnsi="Times New Roman" w:cs="Times New Roman"/>
          <w:szCs w:val="21"/>
        </w:rPr>
        <w:t>_______</w:t>
      </w:r>
      <w:r>
        <w:rPr>
          <w:rFonts w:ascii="Times New Roman" w:eastAsia="宋体" w:hAnsi="Times New Roman" w:cs="Times New Roman"/>
          <w:szCs w:val="21"/>
        </w:rPr>
        <w:t>。</w:t>
      </w:r>
    </w:p>
    <w:p w14:paraId="6D02A5B4"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(4)III</w:t>
      </w:r>
      <w:r>
        <w:rPr>
          <w:rFonts w:ascii="Times New Roman" w:eastAsia="宋体" w:hAnsi="Times New Roman" w:cs="Times New Roman"/>
          <w:szCs w:val="21"/>
        </w:rPr>
        <w:t>中</w:t>
      </w:r>
      <w:r>
        <w:rPr>
          <w:rFonts w:ascii="Times New Roman" w:eastAsia="宋体" w:hAnsi="Times New Roman" w:cs="Times New Roman"/>
          <w:szCs w:val="21"/>
        </w:rPr>
        <w:t>MnO</w:t>
      </w:r>
      <w:r>
        <w:rPr>
          <w:rFonts w:ascii="Times New Roman" w:eastAsia="宋体" w:hAnsi="Times New Roman" w:cs="Times New Roman"/>
          <w:szCs w:val="21"/>
          <w:vertAlign w:val="subscript"/>
        </w:rPr>
        <w:t>2</w:t>
      </w:r>
      <w:r>
        <w:rPr>
          <w:rFonts w:ascii="Times New Roman" w:eastAsia="宋体" w:hAnsi="Times New Roman" w:cs="Times New Roman"/>
          <w:szCs w:val="21"/>
        </w:rPr>
        <w:t>溶解的离子方程式为</w:t>
      </w:r>
      <w:r>
        <w:rPr>
          <w:rFonts w:ascii="Times New Roman" w:eastAsia="宋体" w:hAnsi="Times New Roman" w:cs="Times New Roman"/>
          <w:szCs w:val="21"/>
        </w:rPr>
        <w:t>_______</w:t>
      </w:r>
      <w:r>
        <w:rPr>
          <w:rFonts w:ascii="Times New Roman" w:eastAsia="宋体" w:hAnsi="Times New Roman" w:cs="Times New Roman"/>
          <w:szCs w:val="21"/>
        </w:rPr>
        <w:t>，溶解一定量的</w:t>
      </w:r>
      <w:r>
        <w:rPr>
          <w:rFonts w:ascii="Times New Roman" w:eastAsia="宋体" w:hAnsi="Times New Roman" w:cs="Times New Roman"/>
          <w:szCs w:val="21"/>
        </w:rPr>
        <w:t>MnO</w:t>
      </w:r>
      <w:r>
        <w:rPr>
          <w:rFonts w:ascii="Times New Roman" w:eastAsia="宋体" w:hAnsi="Times New Roman" w:cs="Times New Roman"/>
          <w:szCs w:val="21"/>
          <w:vertAlign w:val="subscript"/>
        </w:rPr>
        <w:t>2</w:t>
      </w:r>
      <w:r>
        <w:rPr>
          <w:rFonts w:ascii="Times New Roman" w:eastAsia="宋体" w:hAnsi="Times New Roman" w:cs="Times New Roman"/>
          <w:szCs w:val="21"/>
        </w:rPr>
        <w:t>，</w:t>
      </w:r>
      <w:r>
        <w:rPr>
          <w:rFonts w:ascii="Times New Roman" w:eastAsia="宋体" w:hAnsi="Times New Roman" w:cs="Times New Roman"/>
          <w:szCs w:val="21"/>
        </w:rPr>
        <w:t>H</w:t>
      </w:r>
      <w:r>
        <w:rPr>
          <w:rFonts w:ascii="Times New Roman" w:eastAsia="宋体" w:hAnsi="Times New Roman" w:cs="Times New Roman"/>
          <w:szCs w:val="21"/>
          <w:vertAlign w:val="subscript"/>
        </w:rPr>
        <w:t>2</w:t>
      </w:r>
      <w:r>
        <w:rPr>
          <w:rFonts w:ascii="Times New Roman" w:eastAsia="宋体" w:hAnsi="Times New Roman" w:cs="Times New Roman"/>
          <w:szCs w:val="21"/>
        </w:rPr>
        <w:t>O</w:t>
      </w:r>
      <w:r>
        <w:rPr>
          <w:rFonts w:ascii="Times New Roman" w:eastAsia="宋体" w:hAnsi="Times New Roman" w:cs="Times New Roman"/>
          <w:szCs w:val="21"/>
          <w:vertAlign w:val="subscript"/>
        </w:rPr>
        <w:t>2</w:t>
      </w:r>
      <w:r>
        <w:rPr>
          <w:rFonts w:ascii="Times New Roman" w:eastAsia="宋体" w:hAnsi="Times New Roman" w:cs="Times New Roman"/>
          <w:szCs w:val="21"/>
        </w:rPr>
        <w:t>的实际消耗量比理论值高，用化学方程式解释原因：</w:t>
      </w:r>
      <w:r>
        <w:rPr>
          <w:rFonts w:ascii="Times New Roman" w:eastAsia="宋体" w:hAnsi="Times New Roman" w:cs="Times New Roman"/>
          <w:szCs w:val="21"/>
        </w:rPr>
        <w:t>_______</w:t>
      </w:r>
      <w:r>
        <w:rPr>
          <w:rFonts w:ascii="Times New Roman" w:eastAsia="宋体" w:hAnsi="Times New Roman" w:cs="Times New Roman"/>
          <w:szCs w:val="21"/>
        </w:rPr>
        <w:t>。</w:t>
      </w:r>
    </w:p>
    <w:p w14:paraId="199BCFC5"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(5)V</w:t>
      </w:r>
      <w:r>
        <w:rPr>
          <w:rFonts w:ascii="Times New Roman" w:eastAsia="宋体" w:hAnsi="Times New Roman" w:cs="Times New Roman"/>
          <w:szCs w:val="21"/>
        </w:rPr>
        <w:t>中</w:t>
      </w:r>
      <w:r>
        <w:rPr>
          <w:rFonts w:ascii="Times New Roman" w:eastAsia="宋体" w:hAnsi="Times New Roman" w:cs="Times New Roman"/>
          <w:szCs w:val="21"/>
        </w:rPr>
        <w:t>MnCO</w:t>
      </w:r>
      <w:r>
        <w:rPr>
          <w:rFonts w:ascii="Times New Roman" w:eastAsia="宋体" w:hAnsi="Times New Roman" w:cs="Times New Roman"/>
          <w:szCs w:val="21"/>
          <w:vertAlign w:val="subscript"/>
        </w:rPr>
        <w:t>3</w:t>
      </w:r>
      <w:r>
        <w:rPr>
          <w:rFonts w:ascii="Times New Roman" w:eastAsia="宋体" w:hAnsi="Times New Roman" w:cs="Times New Roman"/>
          <w:szCs w:val="21"/>
        </w:rPr>
        <w:t>在空气中灼烧的化学方程式为</w:t>
      </w:r>
      <w:r>
        <w:rPr>
          <w:rFonts w:ascii="Times New Roman" w:eastAsia="宋体" w:hAnsi="Times New Roman" w:cs="Times New Roman"/>
          <w:szCs w:val="21"/>
        </w:rPr>
        <w:t>_______</w:t>
      </w:r>
      <w:r>
        <w:rPr>
          <w:rFonts w:ascii="Times New Roman" w:eastAsia="宋体" w:hAnsi="Times New Roman" w:cs="Times New Roman"/>
          <w:szCs w:val="21"/>
        </w:rPr>
        <w:t>。</w:t>
      </w:r>
    </w:p>
    <w:p w14:paraId="097E8945"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15</w:t>
      </w:r>
      <w:r>
        <w:rPr>
          <w:rFonts w:ascii="Times New Roman" w:eastAsia="宋体" w:hAnsi="Times New Roman" w:cs="Times New Roman"/>
          <w:szCs w:val="21"/>
        </w:rPr>
        <w:t>．铜及其化合物在工业生产中有着广泛的用途。</w:t>
      </w:r>
    </w:p>
    <w:p w14:paraId="5664C13B"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某工厂的固体废渣中主要含</w:t>
      </w:r>
      <w:r>
        <w:rPr>
          <w:rFonts w:ascii="Times New Roman" w:eastAsia="宋体" w:hAnsi="Times New Roman" w:cs="Times New Roman"/>
          <w:szCs w:val="21"/>
        </w:rPr>
        <w:t>Cu</w:t>
      </w:r>
      <w:r>
        <w:rPr>
          <w:rFonts w:ascii="Times New Roman" w:eastAsia="宋体" w:hAnsi="Times New Roman" w:cs="Times New Roman"/>
          <w:szCs w:val="21"/>
        </w:rPr>
        <w:t>和</w:t>
      </w:r>
      <w:proofErr w:type="spellStart"/>
      <w:r>
        <w:rPr>
          <w:rFonts w:ascii="Times New Roman" w:eastAsia="宋体" w:hAnsi="Times New Roman" w:cs="Times New Roman"/>
          <w:szCs w:val="21"/>
        </w:rPr>
        <w:t>CuO</w:t>
      </w:r>
      <w:proofErr w:type="spellEnd"/>
      <w:r>
        <w:rPr>
          <w:rFonts w:ascii="Times New Roman" w:eastAsia="宋体" w:hAnsi="Times New Roman" w:cs="Times New Roman"/>
          <w:szCs w:val="21"/>
        </w:rPr>
        <w:t>，还含有少量</w:t>
      </w:r>
      <w:r>
        <w:rPr>
          <w:rFonts w:ascii="Times New Roman" w:eastAsia="宋体" w:hAnsi="Times New Roman" w:cs="Times New Roman"/>
          <w:szCs w:val="21"/>
        </w:rPr>
        <w:t>Cu</w:t>
      </w:r>
      <w:r>
        <w:rPr>
          <w:rFonts w:ascii="Times New Roman" w:eastAsia="宋体" w:hAnsi="Times New Roman" w:cs="Times New Roman"/>
          <w:szCs w:val="21"/>
          <w:vertAlign w:val="subscript"/>
        </w:rPr>
        <w:t>2</w:t>
      </w:r>
      <w:r>
        <w:rPr>
          <w:rFonts w:ascii="Times New Roman" w:eastAsia="宋体" w:hAnsi="Times New Roman" w:cs="Times New Roman"/>
          <w:szCs w:val="21"/>
        </w:rPr>
        <w:t>O</w:t>
      </w:r>
      <w:r>
        <w:rPr>
          <w:rFonts w:ascii="Times New Roman" w:eastAsia="宋体" w:hAnsi="Times New Roman" w:cs="Times New Roman"/>
          <w:szCs w:val="21"/>
        </w:rPr>
        <w:t>和</w:t>
      </w:r>
      <w:r>
        <w:rPr>
          <w:rFonts w:ascii="Times New Roman" w:eastAsia="宋体" w:hAnsi="Times New Roman" w:cs="Times New Roman"/>
          <w:szCs w:val="21"/>
        </w:rPr>
        <w:t>SiO</w:t>
      </w:r>
      <w:r>
        <w:rPr>
          <w:rFonts w:ascii="Times New Roman" w:eastAsia="宋体" w:hAnsi="Times New Roman" w:cs="Times New Roman"/>
          <w:szCs w:val="21"/>
          <w:vertAlign w:val="subscript"/>
        </w:rPr>
        <w:t>2</w:t>
      </w:r>
      <w:r>
        <w:rPr>
          <w:rFonts w:ascii="Times New Roman" w:eastAsia="宋体" w:hAnsi="Times New Roman" w:cs="Times New Roman"/>
          <w:szCs w:val="21"/>
        </w:rPr>
        <w:t>等。利用该固体废渣制取</w:t>
      </w:r>
      <w:r>
        <w:rPr>
          <w:rFonts w:ascii="Times New Roman" w:eastAsia="宋体" w:hAnsi="Times New Roman" w:cs="Times New Roman"/>
          <w:szCs w:val="21"/>
        </w:rPr>
        <w:t>Cu(NO</w:t>
      </w:r>
      <w:r>
        <w:rPr>
          <w:rFonts w:ascii="Times New Roman" w:eastAsia="宋体" w:hAnsi="Times New Roman" w:cs="Times New Roman"/>
          <w:szCs w:val="21"/>
          <w:vertAlign w:val="subscript"/>
        </w:rPr>
        <w:t>3</w:t>
      </w:r>
      <w:r>
        <w:rPr>
          <w:rFonts w:ascii="Times New Roman" w:eastAsia="宋体" w:hAnsi="Times New Roman" w:cs="Times New Roman"/>
          <w:szCs w:val="21"/>
        </w:rPr>
        <w:t>)</w:t>
      </w:r>
      <w:r>
        <w:rPr>
          <w:rFonts w:ascii="Times New Roman" w:eastAsia="宋体" w:hAnsi="Times New Roman" w:cs="Times New Roman"/>
          <w:szCs w:val="21"/>
          <w:vertAlign w:val="subscript"/>
        </w:rPr>
        <w:t>2</w:t>
      </w:r>
      <w:r>
        <w:rPr>
          <w:rFonts w:ascii="Times New Roman" w:eastAsia="宋体" w:hAnsi="Times New Roman" w:cs="Times New Roman"/>
          <w:szCs w:val="21"/>
        </w:rPr>
        <w:t>的部分工艺流程如图所示：</w:t>
      </w:r>
    </w:p>
    <w:p w14:paraId="7255D1DE" w14:textId="77777777" w:rsidR="00B85DBB" w:rsidRDefault="00000000">
      <w:pPr>
        <w:spacing w:line="360" w:lineRule="auto"/>
        <w:jc w:val="center"/>
        <w:rPr>
          <w:rFonts w:ascii="Times New Roman" w:eastAsia="宋体" w:hAnsi="Times New Roman" w:cs="Times New Roman"/>
          <w:szCs w:val="21"/>
        </w:rPr>
      </w:pPr>
      <w:r>
        <w:rPr>
          <w:rFonts w:ascii="Times New Roman" w:eastAsia="宋体" w:hAnsi="Times New Roman" w:cs="Times New Roman"/>
          <w:noProof/>
          <w:szCs w:val="21"/>
        </w:rPr>
        <w:drawing>
          <wp:inline distT="0" distB="0" distL="114300" distR="114300" wp14:anchorId="761540A0" wp14:editId="285D37EE">
            <wp:extent cx="4352925" cy="1057275"/>
            <wp:effectExtent l="0" t="0" r="9525" b="9525"/>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512975" name="图片 100006"/>
                    <pic:cNvPicPr>
                      <a:picLocks noChangeAspect="1"/>
                    </pic:cNvPicPr>
                  </pic:nvPicPr>
                  <pic:blipFill>
                    <a:blip r:embed="rId142"/>
                    <a:stretch>
                      <a:fillRect/>
                    </a:stretch>
                  </pic:blipFill>
                  <pic:spPr>
                    <a:xfrm>
                      <a:off x="0" y="0"/>
                      <a:ext cx="4352925" cy="1057275"/>
                    </a:xfrm>
                    <a:prstGeom prst="rect">
                      <a:avLst/>
                    </a:prstGeom>
                  </pic:spPr>
                </pic:pic>
              </a:graphicData>
            </a:graphic>
          </wp:inline>
        </w:drawing>
      </w:r>
    </w:p>
    <w:p w14:paraId="61611EE4"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①</w:t>
      </w:r>
      <w:r>
        <w:rPr>
          <w:rFonts w:ascii="Times New Roman" w:eastAsia="宋体" w:hAnsi="Times New Roman" w:cs="Times New Roman"/>
          <w:szCs w:val="21"/>
        </w:rPr>
        <w:t>写出</w:t>
      </w:r>
      <w:r>
        <w:rPr>
          <w:rFonts w:ascii="Times New Roman" w:eastAsia="宋体" w:hAnsi="Times New Roman" w:cs="Times New Roman"/>
          <w:szCs w:val="21"/>
        </w:rPr>
        <w:t>Cu</w:t>
      </w:r>
      <w:r>
        <w:rPr>
          <w:rFonts w:ascii="Times New Roman" w:eastAsia="宋体" w:hAnsi="Times New Roman" w:cs="Times New Roman"/>
          <w:szCs w:val="21"/>
          <w:vertAlign w:val="subscript"/>
        </w:rPr>
        <w:t>2</w:t>
      </w:r>
      <w:r>
        <w:rPr>
          <w:rFonts w:ascii="Times New Roman" w:eastAsia="宋体" w:hAnsi="Times New Roman" w:cs="Times New Roman"/>
          <w:szCs w:val="21"/>
        </w:rPr>
        <w:t>O</w:t>
      </w:r>
      <w:r>
        <w:rPr>
          <w:rFonts w:ascii="Times New Roman" w:eastAsia="宋体" w:hAnsi="Times New Roman" w:cs="Times New Roman"/>
          <w:szCs w:val="21"/>
        </w:rPr>
        <w:t>与稀硝酸反应的离子方程式为</w:t>
      </w:r>
      <w:r>
        <w:rPr>
          <w:rFonts w:ascii="Times New Roman" w:eastAsia="宋体" w:hAnsi="Times New Roman" w:cs="Times New Roman"/>
          <w:szCs w:val="21"/>
        </w:rPr>
        <w:t>___________</w:t>
      </w:r>
      <w:r>
        <w:rPr>
          <w:rFonts w:ascii="Times New Roman" w:eastAsia="宋体" w:hAnsi="Times New Roman" w:cs="Times New Roman"/>
          <w:szCs w:val="21"/>
        </w:rPr>
        <w:t>。</w:t>
      </w:r>
    </w:p>
    <w:p w14:paraId="65EB0ABC"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②</w:t>
      </w:r>
      <w:r>
        <w:rPr>
          <w:rFonts w:ascii="Times New Roman" w:eastAsia="宋体" w:hAnsi="Times New Roman" w:cs="Times New Roman"/>
          <w:szCs w:val="21"/>
        </w:rPr>
        <w:t>酸溶时，反应温度不宜超过</w:t>
      </w:r>
      <w:r>
        <w:rPr>
          <w:rFonts w:ascii="Times New Roman" w:eastAsia="宋体" w:hAnsi="Times New Roman" w:cs="Times New Roman"/>
          <w:szCs w:val="21"/>
        </w:rPr>
        <w:t>70°C</w:t>
      </w:r>
      <w:r>
        <w:rPr>
          <w:rFonts w:ascii="Times New Roman" w:eastAsia="宋体" w:hAnsi="Times New Roman" w:cs="Times New Roman"/>
          <w:szCs w:val="21"/>
        </w:rPr>
        <w:t>，其主要原因是</w:t>
      </w:r>
      <w:r>
        <w:rPr>
          <w:rFonts w:ascii="Times New Roman" w:eastAsia="宋体" w:hAnsi="Times New Roman" w:cs="Times New Roman"/>
          <w:szCs w:val="21"/>
        </w:rPr>
        <w:t>___________</w:t>
      </w:r>
      <w:r>
        <w:rPr>
          <w:rFonts w:ascii="Times New Roman" w:eastAsia="宋体" w:hAnsi="Times New Roman" w:cs="Times New Roman"/>
          <w:szCs w:val="21"/>
        </w:rPr>
        <w:t>。</w:t>
      </w:r>
    </w:p>
    <w:p w14:paraId="0507BC72"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③Cu(NO</w:t>
      </w:r>
      <w:r>
        <w:rPr>
          <w:rFonts w:ascii="Times New Roman" w:eastAsia="宋体" w:hAnsi="Times New Roman" w:cs="Times New Roman"/>
          <w:szCs w:val="21"/>
          <w:vertAlign w:val="subscript"/>
        </w:rPr>
        <w:t>3</w:t>
      </w:r>
      <w:r>
        <w:rPr>
          <w:rFonts w:ascii="Times New Roman" w:eastAsia="宋体" w:hAnsi="Times New Roman" w:cs="Times New Roman"/>
          <w:szCs w:val="21"/>
        </w:rPr>
        <w:t>)</w:t>
      </w:r>
      <w:r>
        <w:rPr>
          <w:rFonts w:ascii="Times New Roman" w:eastAsia="宋体" w:hAnsi="Times New Roman" w:cs="Times New Roman"/>
          <w:szCs w:val="21"/>
          <w:vertAlign w:val="subscript"/>
        </w:rPr>
        <w:t>2</w:t>
      </w:r>
      <w:r>
        <w:rPr>
          <w:rFonts w:ascii="Times New Roman" w:eastAsia="宋体" w:hAnsi="Times New Roman" w:cs="Times New Roman"/>
          <w:szCs w:val="21"/>
        </w:rPr>
        <w:t>晶体受热易分解成</w:t>
      </w:r>
      <w:proofErr w:type="spellStart"/>
      <w:r>
        <w:rPr>
          <w:rFonts w:ascii="Times New Roman" w:eastAsia="宋体" w:hAnsi="Times New Roman" w:cs="Times New Roman"/>
          <w:szCs w:val="21"/>
        </w:rPr>
        <w:t>CuO</w:t>
      </w:r>
      <w:proofErr w:type="spellEnd"/>
      <w:r>
        <w:rPr>
          <w:rFonts w:ascii="Times New Roman" w:eastAsia="宋体" w:hAnsi="Times New Roman" w:cs="Times New Roman"/>
          <w:szCs w:val="21"/>
        </w:rPr>
        <w:t>，同时产生</w:t>
      </w:r>
      <w:r>
        <w:rPr>
          <w:rFonts w:ascii="Times New Roman" w:eastAsia="宋体" w:hAnsi="Times New Roman" w:cs="Times New Roman"/>
          <w:szCs w:val="21"/>
        </w:rPr>
        <w:t>NO</w:t>
      </w:r>
      <w:r>
        <w:rPr>
          <w:rFonts w:ascii="Times New Roman" w:eastAsia="宋体" w:hAnsi="Times New Roman" w:cs="Times New Roman"/>
          <w:szCs w:val="21"/>
          <w:vertAlign w:val="subscript"/>
        </w:rPr>
        <w:t>2</w:t>
      </w:r>
      <w:r>
        <w:rPr>
          <w:rFonts w:ascii="Times New Roman" w:eastAsia="宋体" w:hAnsi="Times New Roman" w:cs="Times New Roman"/>
          <w:szCs w:val="21"/>
        </w:rPr>
        <w:t>和</w:t>
      </w:r>
      <w:r>
        <w:rPr>
          <w:rFonts w:ascii="Times New Roman" w:eastAsia="宋体" w:hAnsi="Times New Roman" w:cs="Times New Roman"/>
          <w:szCs w:val="21"/>
        </w:rPr>
        <w:t>O</w:t>
      </w:r>
      <w:r>
        <w:rPr>
          <w:rFonts w:ascii="Times New Roman" w:eastAsia="宋体" w:hAnsi="Times New Roman" w:cs="Times New Roman"/>
          <w:szCs w:val="21"/>
          <w:vertAlign w:val="subscript"/>
        </w:rPr>
        <w:t>2</w:t>
      </w:r>
      <w:r>
        <w:rPr>
          <w:rFonts w:ascii="Times New Roman" w:eastAsia="宋体" w:hAnsi="Times New Roman" w:cs="Times New Roman"/>
          <w:szCs w:val="21"/>
        </w:rPr>
        <w:t>，该反应的化学方程式为</w:t>
      </w:r>
      <w:r>
        <w:rPr>
          <w:rFonts w:ascii="Times New Roman" w:eastAsia="宋体" w:hAnsi="Times New Roman" w:cs="Times New Roman"/>
          <w:szCs w:val="21"/>
        </w:rPr>
        <w:t xml:space="preserve"> ___________</w:t>
      </w:r>
      <w:r>
        <w:rPr>
          <w:rFonts w:ascii="Times New Roman" w:eastAsia="宋体" w:hAnsi="Times New Roman" w:cs="Times New Roman"/>
          <w:szCs w:val="21"/>
        </w:rPr>
        <w:t>，</w:t>
      </w:r>
    </w:p>
    <w:p w14:paraId="14D51558"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印刷电路板是由塑料和铜箔复合而成，刻制印刷电路时用</w:t>
      </w:r>
      <w:r>
        <w:rPr>
          <w:rFonts w:ascii="Times New Roman" w:eastAsia="宋体" w:hAnsi="Times New Roman" w:cs="Times New Roman"/>
          <w:szCs w:val="21"/>
        </w:rPr>
        <w:t>FeCl</w:t>
      </w:r>
      <w:r>
        <w:rPr>
          <w:rFonts w:ascii="Times New Roman" w:eastAsia="宋体" w:hAnsi="Times New Roman" w:cs="Times New Roman"/>
          <w:szCs w:val="21"/>
          <w:vertAlign w:val="subscript"/>
        </w:rPr>
        <w:t>3</w:t>
      </w:r>
      <w:r>
        <w:rPr>
          <w:rFonts w:ascii="Times New Roman" w:eastAsia="宋体" w:hAnsi="Times New Roman" w:cs="Times New Roman"/>
          <w:szCs w:val="21"/>
        </w:rPr>
        <w:t>溶液作为</w:t>
      </w:r>
      <w:r>
        <w:rPr>
          <w:rFonts w:ascii="Times New Roman" w:eastAsia="宋体" w:hAnsi="Times New Roman" w:cs="Times New Roman"/>
          <w:szCs w:val="21"/>
        </w:rPr>
        <w:t>“</w:t>
      </w:r>
      <w:r>
        <w:rPr>
          <w:rFonts w:ascii="Times New Roman" w:eastAsia="宋体" w:hAnsi="Times New Roman" w:cs="Times New Roman"/>
          <w:szCs w:val="21"/>
        </w:rPr>
        <w:t>腐蚀液</w:t>
      </w:r>
      <w:r>
        <w:rPr>
          <w:rFonts w:ascii="Times New Roman" w:eastAsia="宋体" w:hAnsi="Times New Roman" w:cs="Times New Roman"/>
          <w:szCs w:val="21"/>
        </w:rPr>
        <w:t>”</w:t>
      </w:r>
      <w:r>
        <w:rPr>
          <w:rFonts w:ascii="Times New Roman" w:eastAsia="宋体" w:hAnsi="Times New Roman" w:cs="Times New Roman"/>
          <w:szCs w:val="21"/>
        </w:rPr>
        <w:t>，得到反应后的溶液</w:t>
      </w:r>
      <w:r>
        <w:rPr>
          <w:rFonts w:ascii="Times New Roman" w:eastAsia="宋体" w:hAnsi="Times New Roman" w:cs="Times New Roman"/>
          <w:szCs w:val="21"/>
        </w:rPr>
        <w:t>A</w:t>
      </w:r>
      <w:r>
        <w:rPr>
          <w:rFonts w:ascii="Times New Roman" w:eastAsia="宋体" w:hAnsi="Times New Roman" w:cs="Times New Roman"/>
          <w:szCs w:val="21"/>
        </w:rPr>
        <w:t>。</w:t>
      </w:r>
    </w:p>
    <w:p w14:paraId="4DA07FB9"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lastRenderedPageBreak/>
        <w:t>①</w:t>
      </w:r>
      <w:r>
        <w:rPr>
          <w:rFonts w:ascii="Times New Roman" w:eastAsia="宋体" w:hAnsi="Times New Roman" w:cs="Times New Roman"/>
          <w:szCs w:val="21"/>
        </w:rPr>
        <w:t>写出刻制印刷电路时用</w:t>
      </w:r>
      <w:r>
        <w:rPr>
          <w:rFonts w:ascii="Times New Roman" w:eastAsia="宋体" w:hAnsi="Times New Roman" w:cs="Times New Roman"/>
          <w:szCs w:val="21"/>
        </w:rPr>
        <w:t>FeCl</w:t>
      </w:r>
      <w:r>
        <w:rPr>
          <w:rFonts w:ascii="Times New Roman" w:eastAsia="宋体" w:hAnsi="Times New Roman" w:cs="Times New Roman"/>
          <w:szCs w:val="21"/>
          <w:vertAlign w:val="subscript"/>
        </w:rPr>
        <w:t>3</w:t>
      </w:r>
      <w:r>
        <w:rPr>
          <w:rFonts w:ascii="Times New Roman" w:eastAsia="宋体" w:hAnsi="Times New Roman" w:cs="Times New Roman"/>
          <w:szCs w:val="21"/>
        </w:rPr>
        <w:t>溶液作为</w:t>
      </w:r>
      <w:r>
        <w:rPr>
          <w:rFonts w:ascii="Times New Roman" w:eastAsia="宋体" w:hAnsi="Times New Roman" w:cs="Times New Roman"/>
          <w:szCs w:val="21"/>
        </w:rPr>
        <w:t>“</w:t>
      </w:r>
      <w:r>
        <w:rPr>
          <w:rFonts w:ascii="Times New Roman" w:eastAsia="宋体" w:hAnsi="Times New Roman" w:cs="Times New Roman"/>
          <w:szCs w:val="21"/>
        </w:rPr>
        <w:t>腐蚀液</w:t>
      </w:r>
      <w:r>
        <w:rPr>
          <w:rFonts w:ascii="Times New Roman" w:eastAsia="宋体" w:hAnsi="Times New Roman" w:cs="Times New Roman"/>
          <w:szCs w:val="21"/>
        </w:rPr>
        <w:t>”</w:t>
      </w:r>
      <w:r>
        <w:rPr>
          <w:rFonts w:ascii="Times New Roman" w:eastAsia="宋体" w:hAnsi="Times New Roman" w:cs="Times New Roman"/>
          <w:szCs w:val="21"/>
        </w:rPr>
        <w:t>时发生的离子反应</w:t>
      </w:r>
      <w:r>
        <w:rPr>
          <w:rFonts w:ascii="Times New Roman" w:eastAsia="宋体" w:hAnsi="Times New Roman" w:cs="Times New Roman"/>
          <w:szCs w:val="21"/>
        </w:rPr>
        <w:t>_______</w:t>
      </w:r>
    </w:p>
    <w:p w14:paraId="2150C33C" w14:textId="77777777" w:rsidR="00B85DBB" w:rsidRDefault="00000000">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②</w:t>
      </w:r>
      <w:r>
        <w:rPr>
          <w:rFonts w:ascii="Times New Roman" w:eastAsia="宋体" w:hAnsi="Times New Roman" w:cs="Times New Roman"/>
          <w:szCs w:val="21"/>
        </w:rPr>
        <w:t>为了回收金属铜和得到较纯净的</w:t>
      </w:r>
      <w:r>
        <w:rPr>
          <w:rFonts w:ascii="Times New Roman" w:eastAsia="宋体" w:hAnsi="Times New Roman" w:cs="Times New Roman"/>
          <w:szCs w:val="21"/>
        </w:rPr>
        <w:t>FeCl</w:t>
      </w:r>
      <w:r>
        <w:rPr>
          <w:rFonts w:ascii="Times New Roman" w:eastAsia="宋体" w:hAnsi="Times New Roman" w:cs="Times New Roman"/>
          <w:szCs w:val="21"/>
          <w:vertAlign w:val="subscript"/>
        </w:rPr>
        <w:t>2</w:t>
      </w:r>
      <w:r>
        <w:rPr>
          <w:rFonts w:ascii="Times New Roman" w:eastAsia="宋体" w:hAnsi="Times New Roman" w:cs="Times New Roman"/>
          <w:szCs w:val="21"/>
        </w:rPr>
        <w:t>溶液，请补充完整下列实验步骤：在溶液</w:t>
      </w:r>
      <w:r>
        <w:rPr>
          <w:rFonts w:ascii="Times New Roman" w:eastAsia="宋体" w:hAnsi="Times New Roman" w:cs="Times New Roman"/>
          <w:szCs w:val="21"/>
        </w:rPr>
        <w:t>A</w:t>
      </w:r>
      <w:r>
        <w:rPr>
          <w:rFonts w:ascii="Times New Roman" w:eastAsia="宋体" w:hAnsi="Times New Roman" w:cs="Times New Roman"/>
          <w:szCs w:val="21"/>
        </w:rPr>
        <w:t>中加入过量的铁粉，过滤，得到滤渣</w:t>
      </w:r>
      <w:r>
        <w:rPr>
          <w:rFonts w:ascii="Times New Roman" w:eastAsia="宋体" w:hAnsi="Times New Roman" w:cs="Times New Roman"/>
          <w:szCs w:val="21"/>
        </w:rPr>
        <w:t>B</w:t>
      </w:r>
      <w:r>
        <w:rPr>
          <w:rFonts w:ascii="Times New Roman" w:eastAsia="宋体" w:hAnsi="Times New Roman" w:cs="Times New Roman"/>
          <w:szCs w:val="21"/>
        </w:rPr>
        <w:t>和滤液</w:t>
      </w:r>
      <w:r>
        <w:rPr>
          <w:rFonts w:ascii="Times New Roman" w:eastAsia="宋体" w:hAnsi="Times New Roman" w:cs="Times New Roman"/>
          <w:szCs w:val="21"/>
        </w:rPr>
        <w:t>C</w:t>
      </w:r>
      <w:r>
        <w:rPr>
          <w:rFonts w:ascii="Times New Roman" w:eastAsia="宋体" w:hAnsi="Times New Roman" w:cs="Times New Roman"/>
          <w:szCs w:val="21"/>
        </w:rPr>
        <w:t>，将滤渣</w:t>
      </w:r>
      <w:r>
        <w:rPr>
          <w:rFonts w:ascii="Times New Roman" w:eastAsia="宋体" w:hAnsi="Times New Roman" w:cs="Times New Roman"/>
          <w:szCs w:val="21"/>
        </w:rPr>
        <w:t>B ___________</w:t>
      </w:r>
      <w:r>
        <w:rPr>
          <w:rFonts w:ascii="Times New Roman" w:eastAsia="宋体" w:hAnsi="Times New Roman" w:cs="Times New Roman"/>
          <w:szCs w:val="21"/>
        </w:rPr>
        <w:t>，</w:t>
      </w:r>
      <w:r>
        <w:rPr>
          <w:rFonts w:ascii="Times New Roman" w:eastAsia="宋体" w:hAnsi="Times New Roman" w:cs="Times New Roman"/>
          <w:szCs w:val="21"/>
        </w:rPr>
        <w:t xml:space="preserve"> </w:t>
      </w:r>
      <w:r>
        <w:rPr>
          <w:rFonts w:ascii="Times New Roman" w:eastAsia="宋体" w:hAnsi="Times New Roman" w:cs="Times New Roman"/>
          <w:szCs w:val="21"/>
        </w:rPr>
        <w:t>得到金属铜，将处理滤渣</w:t>
      </w:r>
      <w:r>
        <w:rPr>
          <w:rFonts w:ascii="Times New Roman" w:eastAsia="宋体" w:hAnsi="Times New Roman" w:cs="Times New Roman"/>
          <w:szCs w:val="21"/>
        </w:rPr>
        <w:t>B</w:t>
      </w:r>
      <w:r>
        <w:rPr>
          <w:rFonts w:ascii="Times New Roman" w:eastAsia="宋体" w:hAnsi="Times New Roman" w:cs="Times New Roman"/>
          <w:szCs w:val="21"/>
        </w:rPr>
        <w:t>时得到的滤液和滤液</w:t>
      </w:r>
      <w:r>
        <w:rPr>
          <w:rFonts w:ascii="Times New Roman" w:eastAsia="宋体" w:hAnsi="Times New Roman" w:cs="Times New Roman"/>
          <w:szCs w:val="21"/>
        </w:rPr>
        <w:t>C</w:t>
      </w:r>
      <w:r>
        <w:rPr>
          <w:rFonts w:ascii="Times New Roman" w:eastAsia="宋体" w:hAnsi="Times New Roman" w:cs="Times New Roman"/>
          <w:szCs w:val="21"/>
        </w:rPr>
        <w:t>合并，得到</w:t>
      </w:r>
      <w:r>
        <w:rPr>
          <w:rFonts w:ascii="Times New Roman" w:eastAsia="宋体" w:hAnsi="Times New Roman" w:cs="Times New Roman"/>
          <w:szCs w:val="21"/>
        </w:rPr>
        <w:t>FeCl</w:t>
      </w:r>
      <w:r>
        <w:rPr>
          <w:rFonts w:ascii="Times New Roman" w:eastAsia="宋体" w:hAnsi="Times New Roman" w:cs="Times New Roman"/>
          <w:szCs w:val="21"/>
          <w:vertAlign w:val="subscript"/>
        </w:rPr>
        <w:t>2</w:t>
      </w:r>
      <w:r>
        <w:rPr>
          <w:rFonts w:ascii="Times New Roman" w:eastAsia="宋体" w:hAnsi="Times New Roman" w:cs="Times New Roman"/>
          <w:szCs w:val="21"/>
        </w:rPr>
        <w:t>溶液。</w:t>
      </w:r>
    </w:p>
    <w:p w14:paraId="73F7250D" w14:textId="42F98647" w:rsidR="00B85DBB" w:rsidRPr="00065210" w:rsidRDefault="00000000" w:rsidP="00065210">
      <w:pPr>
        <w:spacing w:line="360" w:lineRule="auto"/>
        <w:jc w:val="left"/>
        <w:rPr>
          <w:rFonts w:ascii="Times New Roman" w:eastAsia="宋体" w:hAnsi="Times New Roman" w:cs="Times New Roman" w:hint="eastAsia"/>
          <w:szCs w:val="21"/>
        </w:rPr>
        <w:sectPr w:rsidR="00B85DBB" w:rsidRPr="00065210">
          <w:headerReference w:type="default" r:id="rId143"/>
          <w:footerReference w:type="default" r:id="rId144"/>
          <w:pgSz w:w="11906" w:h="16838"/>
          <w:pgMar w:top="1440" w:right="1080" w:bottom="1440" w:left="1080" w:header="850" w:footer="992" w:gutter="0"/>
          <w:cols w:space="425"/>
          <w:docGrid w:type="lines" w:linePitch="318" w:charSpace="409"/>
        </w:sectPr>
      </w:pPr>
      <w:r>
        <w:rPr>
          <w:rFonts w:ascii="Times New Roman" w:eastAsia="宋体" w:hAnsi="Times New Roman" w:cs="Times New Roman"/>
          <w:szCs w:val="21"/>
        </w:rPr>
        <w:t>③</w:t>
      </w:r>
      <w:r>
        <w:rPr>
          <w:rFonts w:ascii="Times New Roman" w:eastAsia="宋体" w:hAnsi="Times New Roman" w:cs="Times New Roman"/>
          <w:szCs w:val="21"/>
        </w:rPr>
        <w:t>取少量制的</w:t>
      </w:r>
      <w:r>
        <w:rPr>
          <w:rFonts w:ascii="Times New Roman" w:eastAsia="宋体" w:hAnsi="Times New Roman" w:cs="Times New Roman"/>
          <w:szCs w:val="21"/>
        </w:rPr>
        <w:t>FeCl</w:t>
      </w:r>
      <w:r>
        <w:rPr>
          <w:rFonts w:ascii="Times New Roman" w:eastAsia="宋体" w:hAnsi="Times New Roman" w:cs="Times New Roman"/>
          <w:szCs w:val="21"/>
          <w:vertAlign w:val="subscript"/>
        </w:rPr>
        <w:t>2</w:t>
      </w:r>
      <w:r>
        <w:rPr>
          <w:rFonts w:ascii="Times New Roman" w:eastAsia="宋体" w:hAnsi="Times New Roman" w:cs="Times New Roman"/>
          <w:szCs w:val="21"/>
        </w:rPr>
        <w:t>溶液于试管中，加入氨水溶液后露置空气中，写出有关实验现象</w:t>
      </w:r>
      <w:r>
        <w:rPr>
          <w:rFonts w:ascii="Times New Roman" w:eastAsia="宋体" w:hAnsi="Times New Roman" w:cs="Times New Roman"/>
          <w:szCs w:val="21"/>
        </w:rPr>
        <w:t>_______</w:t>
      </w:r>
    </w:p>
    <w:p w14:paraId="6B554D85" w14:textId="33A102E9" w:rsidR="00B85DBB" w:rsidRDefault="00B85DBB"/>
    <w:sectPr w:rsidR="00B85DBB">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36357" w14:textId="77777777" w:rsidR="006D3AEB" w:rsidRDefault="006D3AEB">
      <w:r>
        <w:separator/>
      </w:r>
    </w:p>
  </w:endnote>
  <w:endnote w:type="continuationSeparator" w:id="0">
    <w:p w14:paraId="036AF1B8" w14:textId="77777777" w:rsidR="006D3AEB" w:rsidRDefault="006D3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AFF" w:usb1="C0007843"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A00C7" w14:textId="7ACD5E21" w:rsidR="00B85DBB" w:rsidRDefault="00000000">
    <w:pPr>
      <w:ind w:firstLineChars="1150" w:firstLine="2415"/>
      <w:textAlignment w:val="center"/>
      <w:rPr>
        <w:color w:val="000000"/>
        <w:szCs w:val="21"/>
      </w:rPr>
    </w:pPr>
    <w:r>
      <w:rPr>
        <w:noProof/>
      </w:rPr>
      <mc:AlternateContent>
        <mc:Choice Requires="wps">
          <w:drawing>
            <wp:anchor distT="0" distB="0" distL="114300" distR="114300" simplePos="0" relativeHeight="251658240" behindDoc="0" locked="0" layoutInCell="1" allowOverlap="1" wp14:anchorId="47597736" wp14:editId="4E3F3A8B">
              <wp:simplePos x="0" y="0"/>
              <wp:positionH relativeFrom="margin">
                <wp:align>right</wp:align>
              </wp:positionH>
              <wp:positionV relativeFrom="paragraph">
                <wp:posOffset>0</wp:posOffset>
              </wp:positionV>
              <wp:extent cx="57785" cy="149225"/>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9225"/>
                      </a:xfrm>
                      <a:prstGeom prst="rect">
                        <a:avLst/>
                      </a:prstGeom>
                      <a:noFill/>
                      <a:ln>
                        <a:noFill/>
                      </a:ln>
                    </wps:spPr>
                    <wps:txbx>
                      <w:txbxContent>
                        <w:p w14:paraId="3DECF321" w14:textId="77777777" w:rsidR="00B85DBB" w:rsidRDefault="00000000">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vert="horz" wrap="none" lIns="0" tIns="0" rIns="0" bIns="0" anchor="t" anchorCtr="0" upright="1">
                      <a:spAutoFit/>
                    </wps:bodyPr>
                  </wps:wsp>
                </a:graphicData>
              </a:graphic>
            </wp:anchor>
          </w:drawing>
        </mc:Choice>
        <mc:Fallback>
          <w:pict>
            <v:rect w14:anchorId="47597736" id="矩形 3" o:spid="_x0000_s1029" style="position:absolute;left:0;text-align:left;margin-left:-46.65pt;margin-top:0;width:4.55pt;height:11.75pt;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" filled="f" stroked="f">
              <v:textbox style="mso-fit-shape-to-text:t" inset="0,0,0,0">
                <w:txbxContent>
                  <w:p w14:paraId="3DECF321" w14:textId="77777777" w:rsidR="00B85DBB" w:rsidRDefault="00000000">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w10:wrap anchorx="margin"/>
            </v:rect>
          </w:pict>
        </mc:Fallback>
      </mc:AlternateContent>
    </w:r>
  </w:p>
  <w:p w14:paraId="7BCCC322" w14:textId="77777777" w:rsidR="004151FC" w:rsidRDefault="00000000">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w14:anchorId="6AB5BD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8" type="#_x0000_t136" alt="学科网 zxxk.com" style="position:absolute;margin-left:158.95pt;margin-top:407.9pt;width:2.85pt;height:2.85pt;rotation:315;z-index:-251657216;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594199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9" type="#_x0000_t75" alt="学科网 zxxk.com" style="position:absolute;margin-left:64.05pt;margin-top:-20.75pt;width:.05pt;height:.05pt;z-index:251663360">
          <v:imagedata r:id="rId1" o:title="{75232B38-A165-1FB7-499C-2E1C792CACB5}"/>
        </v:shape>
      </w:pict>
    </w:r>
    <w:r>
      <w:rPr>
        <w:rFonts w:ascii="Times New Roman" w:eastAsia="宋体" w:hAnsi="Times New Roman"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168C3" w14:textId="77777777" w:rsidR="006D3AEB" w:rsidRDefault="006D3AEB">
      <w:r>
        <w:separator/>
      </w:r>
    </w:p>
  </w:footnote>
  <w:footnote w:type="continuationSeparator" w:id="0">
    <w:p w14:paraId="38303829" w14:textId="77777777" w:rsidR="006D3AEB" w:rsidRDefault="006D3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8BC8D" w14:textId="0CE5B3B4" w:rsidR="00B85DBB" w:rsidRDefault="00B85DBB" w:rsidP="00065210">
    <w:pPr>
      <w:pStyle w:val="a4"/>
      <w:jc w:val="both"/>
      <w:rPr>
        <w:rFonts w:hint="eastAsia"/>
      </w:rPr>
    </w:pPr>
  </w:p>
  <w:p w14:paraId="72C6280A" w14:textId="77777777" w:rsidR="004151FC" w:rsidRDefault="00000000">
    <w:pPr>
      <w:pBdr>
        <w:bottom w:val="none" w:sz="0" w:space="1" w:color="auto"/>
      </w:pBdr>
      <w:snapToGrid w:val="0"/>
      <w:rPr>
        <w:rFonts w:ascii="Times New Roman" w:eastAsia="宋体" w:hAnsi="Times New Roman" w:cs="Times New Roman"/>
        <w:kern w:val="0"/>
        <w:sz w:val="2"/>
        <w:szCs w:val="2"/>
      </w:rPr>
    </w:pPr>
    <w:r>
      <w:pict w14:anchorId="2D941E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5" type="#_x0000_t75" alt="学科网 zxxk.com" style="position:absolute;left:0;text-align:left;margin-left:351pt;margin-top:8.45pt;width:.75pt;height:.75pt;z-index:251662336">
          <v:imagedata r:id="rId1" o:title="{75232B38-A165-1FB7-499C-2E1C792CACB5}"/>
        </v:shape>
      </w:pict>
    </w:r>
    <w:r>
      <w:rPr>
        <w:color w:val="FFFFFF"/>
        <w:sz w:val="2"/>
        <w:szCs w:val="2"/>
      </w:rPr>
      <w:pict w14:anchorId="266B7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101" type="#_x0000_t136" alt="学科网 zxxk.com" style="width:.9pt;height:.85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BmYTg4M2Q5YTdjYTA5Y2I0Y2I2YzVhZGY0ZTg5YzIifQ=="/>
  </w:docVars>
  <w:rsids>
    <w:rsidRoot w:val="3F5364D0"/>
    <w:rsid w:val="00065210"/>
    <w:rsid w:val="004151FC"/>
    <w:rsid w:val="006D3AEB"/>
    <w:rsid w:val="00B85DBB"/>
    <w:rsid w:val="00C02FC6"/>
    <w:rsid w:val="23BC1318"/>
    <w:rsid w:val="3F536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EB3416"/>
  <w15:docId w15:val="{5078A589-291C-496A-AA2C-15D62F727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unhideWhenUsed/>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a6">
    <w:name w:val="页脚 字符"/>
    <w:link w:val="a5"/>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1.bin"/><Relationship Id="rId21" Type="http://schemas.openxmlformats.org/officeDocument/2006/relationships/oleObject" Target="embeddings/oleObject3.bin"/><Relationship Id="rId42" Type="http://schemas.openxmlformats.org/officeDocument/2006/relationships/image" Target="media/image22.png"/><Relationship Id="rId63" Type="http://schemas.openxmlformats.org/officeDocument/2006/relationships/oleObject" Target="embeddings/oleObject27.bin"/><Relationship Id="rId84" Type="http://schemas.openxmlformats.org/officeDocument/2006/relationships/oleObject" Target="embeddings/oleObject43.bin"/><Relationship Id="rId138" Type="http://schemas.openxmlformats.org/officeDocument/2006/relationships/oleObject" Target="embeddings/oleObject75.bin"/><Relationship Id="rId107" Type="http://schemas.openxmlformats.org/officeDocument/2006/relationships/image" Target="media/image46.wmf"/><Relationship Id="rId11" Type="http://schemas.openxmlformats.org/officeDocument/2006/relationships/image" Target="media/image5.png"/><Relationship Id="rId32" Type="http://schemas.openxmlformats.org/officeDocument/2006/relationships/image" Target="media/image18.wmf"/><Relationship Id="rId53" Type="http://schemas.openxmlformats.org/officeDocument/2006/relationships/oleObject" Target="embeddings/oleObject21.bin"/><Relationship Id="rId74" Type="http://schemas.openxmlformats.org/officeDocument/2006/relationships/oleObject" Target="embeddings/oleObject35.bin"/><Relationship Id="rId128" Type="http://schemas.openxmlformats.org/officeDocument/2006/relationships/oleObject" Target="embeddings/oleObject68.bin"/><Relationship Id="rId5" Type="http://schemas.openxmlformats.org/officeDocument/2006/relationships/footnotes" Target="footnotes.xml"/><Relationship Id="rId90" Type="http://schemas.openxmlformats.org/officeDocument/2006/relationships/oleObject" Target="embeddings/oleObject47.bin"/><Relationship Id="rId95" Type="http://schemas.openxmlformats.org/officeDocument/2006/relationships/oleObject" Target="embeddings/oleObject50.bin"/><Relationship Id="rId22" Type="http://schemas.openxmlformats.org/officeDocument/2006/relationships/image" Target="media/image13.wmf"/><Relationship Id="rId27" Type="http://schemas.openxmlformats.org/officeDocument/2006/relationships/oleObject" Target="embeddings/oleObject6.bin"/><Relationship Id="rId43" Type="http://schemas.openxmlformats.org/officeDocument/2006/relationships/image" Target="media/image23.wmf"/><Relationship Id="rId48" Type="http://schemas.openxmlformats.org/officeDocument/2006/relationships/oleObject" Target="embeddings/oleObject18.bin"/><Relationship Id="rId64" Type="http://schemas.openxmlformats.org/officeDocument/2006/relationships/oleObject" Target="embeddings/oleObject28.bin"/><Relationship Id="rId69" Type="http://schemas.openxmlformats.org/officeDocument/2006/relationships/oleObject" Target="embeddings/oleObject32.bin"/><Relationship Id="rId113" Type="http://schemas.openxmlformats.org/officeDocument/2006/relationships/oleObject" Target="embeddings/oleObject59.bin"/><Relationship Id="rId118" Type="http://schemas.openxmlformats.org/officeDocument/2006/relationships/image" Target="media/image51.wmf"/><Relationship Id="rId134" Type="http://schemas.openxmlformats.org/officeDocument/2006/relationships/image" Target="media/image56.wmf"/><Relationship Id="rId139" Type="http://schemas.openxmlformats.org/officeDocument/2006/relationships/image" Target="media/image58.png"/><Relationship Id="rId80" Type="http://schemas.openxmlformats.org/officeDocument/2006/relationships/oleObject" Target="embeddings/oleObject40.bin"/><Relationship Id="rId85" Type="http://schemas.openxmlformats.org/officeDocument/2006/relationships/image" Target="media/image36.wmf"/><Relationship Id="rId12" Type="http://schemas.openxmlformats.org/officeDocument/2006/relationships/image" Target="media/image6.wmf"/><Relationship Id="rId17" Type="http://schemas.openxmlformats.org/officeDocument/2006/relationships/oleObject" Target="embeddings/oleObject1.bin"/><Relationship Id="rId33" Type="http://schemas.openxmlformats.org/officeDocument/2006/relationships/oleObject" Target="embeddings/oleObject9.bin"/><Relationship Id="rId38" Type="http://schemas.openxmlformats.org/officeDocument/2006/relationships/oleObject" Target="embeddings/oleObject12.bin"/><Relationship Id="rId59" Type="http://schemas.openxmlformats.org/officeDocument/2006/relationships/oleObject" Target="embeddings/oleObject25.bin"/><Relationship Id="rId103" Type="http://schemas.openxmlformats.org/officeDocument/2006/relationships/oleObject" Target="embeddings/oleObject54.bin"/><Relationship Id="rId108" Type="http://schemas.openxmlformats.org/officeDocument/2006/relationships/oleObject" Target="embeddings/oleObject56.bin"/><Relationship Id="rId124" Type="http://schemas.openxmlformats.org/officeDocument/2006/relationships/image" Target="media/image53.wmf"/><Relationship Id="rId129" Type="http://schemas.openxmlformats.org/officeDocument/2006/relationships/oleObject" Target="embeddings/oleObject69.bin"/><Relationship Id="rId54" Type="http://schemas.openxmlformats.org/officeDocument/2006/relationships/image" Target="media/image27.wmf"/><Relationship Id="rId70" Type="http://schemas.openxmlformats.org/officeDocument/2006/relationships/image" Target="media/image32.wmf"/><Relationship Id="rId75" Type="http://schemas.openxmlformats.org/officeDocument/2006/relationships/oleObject" Target="embeddings/oleObject36.bin"/><Relationship Id="rId91" Type="http://schemas.openxmlformats.org/officeDocument/2006/relationships/image" Target="media/image38.wmf"/><Relationship Id="rId96" Type="http://schemas.openxmlformats.org/officeDocument/2006/relationships/image" Target="media/image40.wmf"/><Relationship Id="rId140" Type="http://schemas.openxmlformats.org/officeDocument/2006/relationships/image" Target="media/image59.wmf"/><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oleObject" Target="embeddings/oleObject4.bin"/><Relationship Id="rId28" Type="http://schemas.openxmlformats.org/officeDocument/2006/relationships/image" Target="media/image16.wmf"/><Relationship Id="rId49" Type="http://schemas.openxmlformats.org/officeDocument/2006/relationships/image" Target="media/image25.wmf"/><Relationship Id="rId114" Type="http://schemas.openxmlformats.org/officeDocument/2006/relationships/image" Target="media/image49.wmf"/><Relationship Id="rId119" Type="http://schemas.openxmlformats.org/officeDocument/2006/relationships/oleObject" Target="embeddings/oleObject62.bin"/><Relationship Id="rId44" Type="http://schemas.openxmlformats.org/officeDocument/2006/relationships/oleObject" Target="embeddings/oleObject15.bin"/><Relationship Id="rId60" Type="http://schemas.openxmlformats.org/officeDocument/2006/relationships/image" Target="media/image29.wmf"/><Relationship Id="rId65" Type="http://schemas.openxmlformats.org/officeDocument/2006/relationships/oleObject" Target="embeddings/oleObject29.bin"/><Relationship Id="rId81" Type="http://schemas.openxmlformats.org/officeDocument/2006/relationships/oleObject" Target="embeddings/oleObject41.bin"/><Relationship Id="rId86" Type="http://schemas.openxmlformats.org/officeDocument/2006/relationships/oleObject" Target="embeddings/oleObject44.bin"/><Relationship Id="rId130" Type="http://schemas.openxmlformats.org/officeDocument/2006/relationships/oleObject" Target="embeddings/oleObject70.bin"/><Relationship Id="rId135" Type="http://schemas.openxmlformats.org/officeDocument/2006/relationships/oleObject" Target="embeddings/oleObject73.bin"/><Relationship Id="rId13" Type="http://schemas.openxmlformats.org/officeDocument/2006/relationships/image" Target="media/image7.png"/><Relationship Id="rId18" Type="http://schemas.openxmlformats.org/officeDocument/2006/relationships/image" Target="media/image11.wmf"/><Relationship Id="rId39" Type="http://schemas.openxmlformats.org/officeDocument/2006/relationships/oleObject" Target="embeddings/oleObject13.bin"/><Relationship Id="rId109" Type="http://schemas.openxmlformats.org/officeDocument/2006/relationships/oleObject" Target="embeddings/oleObject57.bin"/><Relationship Id="rId34" Type="http://schemas.openxmlformats.org/officeDocument/2006/relationships/image" Target="media/image19.wmf"/><Relationship Id="rId50" Type="http://schemas.openxmlformats.org/officeDocument/2006/relationships/oleObject" Target="embeddings/oleObject19.bin"/><Relationship Id="rId55" Type="http://schemas.openxmlformats.org/officeDocument/2006/relationships/oleObject" Target="embeddings/oleObject22.bin"/><Relationship Id="rId76" Type="http://schemas.openxmlformats.org/officeDocument/2006/relationships/oleObject" Target="embeddings/oleObject37.bin"/><Relationship Id="rId97" Type="http://schemas.openxmlformats.org/officeDocument/2006/relationships/oleObject" Target="embeddings/oleObject51.bin"/><Relationship Id="rId104" Type="http://schemas.openxmlformats.org/officeDocument/2006/relationships/image" Target="media/image44.wmf"/><Relationship Id="rId120" Type="http://schemas.openxmlformats.org/officeDocument/2006/relationships/oleObject" Target="embeddings/oleObject63.bin"/><Relationship Id="rId125" Type="http://schemas.openxmlformats.org/officeDocument/2006/relationships/oleObject" Target="embeddings/oleObject66.bin"/><Relationship Id="rId141" Type="http://schemas.openxmlformats.org/officeDocument/2006/relationships/oleObject" Target="embeddings/oleObject76.bin"/><Relationship Id="rId146"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oleObject" Target="embeddings/oleObject33.bin"/><Relationship Id="rId92" Type="http://schemas.openxmlformats.org/officeDocument/2006/relationships/oleObject" Target="embeddings/oleObject48.bin"/><Relationship Id="rId2" Type="http://schemas.openxmlformats.org/officeDocument/2006/relationships/styles" Target="styles.xml"/><Relationship Id="rId29" Type="http://schemas.openxmlformats.org/officeDocument/2006/relationships/oleObject" Target="embeddings/oleObject7.bin"/><Relationship Id="rId24" Type="http://schemas.openxmlformats.org/officeDocument/2006/relationships/image" Target="media/image14.wmf"/><Relationship Id="rId40" Type="http://schemas.openxmlformats.org/officeDocument/2006/relationships/oleObject" Target="embeddings/oleObject14.bin"/><Relationship Id="rId45" Type="http://schemas.openxmlformats.org/officeDocument/2006/relationships/image" Target="media/image24.wmf"/><Relationship Id="rId66" Type="http://schemas.openxmlformats.org/officeDocument/2006/relationships/image" Target="media/image31.wmf"/><Relationship Id="rId87" Type="http://schemas.openxmlformats.org/officeDocument/2006/relationships/image" Target="media/image37.wmf"/><Relationship Id="rId110" Type="http://schemas.openxmlformats.org/officeDocument/2006/relationships/image" Target="media/image47.wmf"/><Relationship Id="rId115" Type="http://schemas.openxmlformats.org/officeDocument/2006/relationships/oleObject" Target="embeddings/oleObject60.bin"/><Relationship Id="rId131" Type="http://schemas.openxmlformats.org/officeDocument/2006/relationships/oleObject" Target="embeddings/oleObject71.bin"/><Relationship Id="rId136" Type="http://schemas.openxmlformats.org/officeDocument/2006/relationships/oleObject" Target="embeddings/oleObject74.bin"/><Relationship Id="rId61" Type="http://schemas.openxmlformats.org/officeDocument/2006/relationships/oleObject" Target="embeddings/oleObject26.bin"/><Relationship Id="rId82" Type="http://schemas.openxmlformats.org/officeDocument/2006/relationships/oleObject" Target="embeddings/oleObject42.bin"/><Relationship Id="rId19" Type="http://schemas.openxmlformats.org/officeDocument/2006/relationships/oleObject" Target="embeddings/oleObject2.bin"/><Relationship Id="rId14" Type="http://schemas.openxmlformats.org/officeDocument/2006/relationships/image" Target="media/image8.svg"/><Relationship Id="rId30" Type="http://schemas.openxmlformats.org/officeDocument/2006/relationships/image" Target="media/image17.wmf"/><Relationship Id="rId35" Type="http://schemas.openxmlformats.org/officeDocument/2006/relationships/oleObject" Target="embeddings/oleObject10.bin"/><Relationship Id="rId56" Type="http://schemas.openxmlformats.org/officeDocument/2006/relationships/oleObject" Target="embeddings/oleObject23.bin"/><Relationship Id="rId77" Type="http://schemas.openxmlformats.org/officeDocument/2006/relationships/image" Target="media/image34.wmf"/><Relationship Id="rId100" Type="http://schemas.openxmlformats.org/officeDocument/2006/relationships/image" Target="media/image42.wmf"/><Relationship Id="rId105" Type="http://schemas.openxmlformats.org/officeDocument/2006/relationships/oleObject" Target="embeddings/oleObject55.bin"/><Relationship Id="rId126" Type="http://schemas.openxmlformats.org/officeDocument/2006/relationships/oleObject" Target="embeddings/oleObject67.bin"/><Relationship Id="rId8" Type="http://schemas.openxmlformats.org/officeDocument/2006/relationships/image" Target="media/image2.png"/><Relationship Id="rId51" Type="http://schemas.openxmlformats.org/officeDocument/2006/relationships/oleObject" Target="embeddings/oleObject20.bin"/><Relationship Id="rId72" Type="http://schemas.openxmlformats.org/officeDocument/2006/relationships/image" Target="media/image33.wmf"/><Relationship Id="rId93" Type="http://schemas.openxmlformats.org/officeDocument/2006/relationships/oleObject" Target="embeddings/oleObject49.bin"/><Relationship Id="rId98" Type="http://schemas.openxmlformats.org/officeDocument/2006/relationships/image" Target="media/image41.wmf"/><Relationship Id="rId121" Type="http://schemas.openxmlformats.org/officeDocument/2006/relationships/oleObject" Target="embeddings/oleObject64.bin"/><Relationship Id="rId142" Type="http://schemas.openxmlformats.org/officeDocument/2006/relationships/image" Target="media/image60.png"/><Relationship Id="rId3" Type="http://schemas.openxmlformats.org/officeDocument/2006/relationships/settings" Target="settings.xml"/><Relationship Id="rId25" Type="http://schemas.openxmlformats.org/officeDocument/2006/relationships/oleObject" Target="embeddings/oleObject5.bin"/><Relationship Id="rId46" Type="http://schemas.openxmlformats.org/officeDocument/2006/relationships/oleObject" Target="embeddings/oleObject16.bin"/><Relationship Id="rId67" Type="http://schemas.openxmlformats.org/officeDocument/2006/relationships/oleObject" Target="embeddings/oleObject30.bin"/><Relationship Id="rId116" Type="http://schemas.openxmlformats.org/officeDocument/2006/relationships/image" Target="media/image50.wmf"/><Relationship Id="rId137" Type="http://schemas.openxmlformats.org/officeDocument/2006/relationships/image" Target="media/image57.wmf"/><Relationship Id="rId20" Type="http://schemas.openxmlformats.org/officeDocument/2006/relationships/image" Target="media/image12.wmf"/><Relationship Id="rId41" Type="http://schemas.openxmlformats.org/officeDocument/2006/relationships/image" Target="media/image21.png"/><Relationship Id="rId62" Type="http://schemas.openxmlformats.org/officeDocument/2006/relationships/image" Target="media/image30.wmf"/><Relationship Id="rId83" Type="http://schemas.openxmlformats.org/officeDocument/2006/relationships/image" Target="media/image35.wmf"/><Relationship Id="rId88" Type="http://schemas.openxmlformats.org/officeDocument/2006/relationships/oleObject" Target="embeddings/oleObject45.bin"/><Relationship Id="rId111" Type="http://schemas.openxmlformats.org/officeDocument/2006/relationships/oleObject" Target="embeddings/oleObject58.bin"/><Relationship Id="rId132" Type="http://schemas.openxmlformats.org/officeDocument/2006/relationships/image" Target="media/image55.png"/><Relationship Id="rId15" Type="http://schemas.openxmlformats.org/officeDocument/2006/relationships/image" Target="media/image9.png"/><Relationship Id="rId36" Type="http://schemas.openxmlformats.org/officeDocument/2006/relationships/oleObject" Target="embeddings/oleObject11.bin"/><Relationship Id="rId57" Type="http://schemas.openxmlformats.org/officeDocument/2006/relationships/oleObject" Target="embeddings/oleObject24.bin"/><Relationship Id="rId106" Type="http://schemas.openxmlformats.org/officeDocument/2006/relationships/image" Target="media/image45.png"/><Relationship Id="rId127" Type="http://schemas.openxmlformats.org/officeDocument/2006/relationships/image" Target="media/image54.wmf"/><Relationship Id="rId10" Type="http://schemas.openxmlformats.org/officeDocument/2006/relationships/image" Target="media/image4.png"/><Relationship Id="rId31" Type="http://schemas.openxmlformats.org/officeDocument/2006/relationships/oleObject" Target="embeddings/oleObject8.bin"/><Relationship Id="rId52" Type="http://schemas.openxmlformats.org/officeDocument/2006/relationships/image" Target="media/image26.wmf"/><Relationship Id="rId73" Type="http://schemas.openxmlformats.org/officeDocument/2006/relationships/oleObject" Target="embeddings/oleObject34.bin"/><Relationship Id="rId78" Type="http://schemas.openxmlformats.org/officeDocument/2006/relationships/oleObject" Target="embeddings/oleObject38.bin"/><Relationship Id="rId94" Type="http://schemas.openxmlformats.org/officeDocument/2006/relationships/image" Target="media/image39.wmf"/><Relationship Id="rId99" Type="http://schemas.openxmlformats.org/officeDocument/2006/relationships/oleObject" Target="embeddings/oleObject52.bin"/><Relationship Id="rId101" Type="http://schemas.openxmlformats.org/officeDocument/2006/relationships/oleObject" Target="embeddings/oleObject53.bin"/><Relationship Id="rId122" Type="http://schemas.openxmlformats.org/officeDocument/2006/relationships/image" Target="media/image52.wmf"/><Relationship Id="rId143"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 Id="rId26" Type="http://schemas.openxmlformats.org/officeDocument/2006/relationships/image" Target="media/image15.wmf"/><Relationship Id="rId47" Type="http://schemas.openxmlformats.org/officeDocument/2006/relationships/oleObject" Target="embeddings/oleObject17.bin"/><Relationship Id="rId68" Type="http://schemas.openxmlformats.org/officeDocument/2006/relationships/oleObject" Target="embeddings/oleObject31.bin"/><Relationship Id="rId89" Type="http://schemas.openxmlformats.org/officeDocument/2006/relationships/oleObject" Target="embeddings/oleObject46.bin"/><Relationship Id="rId112" Type="http://schemas.openxmlformats.org/officeDocument/2006/relationships/image" Target="media/image48.wmf"/><Relationship Id="rId133" Type="http://schemas.openxmlformats.org/officeDocument/2006/relationships/oleObject" Target="embeddings/oleObject72.bin"/><Relationship Id="rId16" Type="http://schemas.openxmlformats.org/officeDocument/2006/relationships/image" Target="media/image10.wmf"/><Relationship Id="rId37" Type="http://schemas.openxmlformats.org/officeDocument/2006/relationships/image" Target="media/image20.wmf"/><Relationship Id="rId58" Type="http://schemas.openxmlformats.org/officeDocument/2006/relationships/image" Target="media/image28.wmf"/><Relationship Id="rId79" Type="http://schemas.openxmlformats.org/officeDocument/2006/relationships/oleObject" Target="embeddings/oleObject39.bin"/><Relationship Id="rId102" Type="http://schemas.openxmlformats.org/officeDocument/2006/relationships/image" Target="media/image43.wmf"/><Relationship Id="rId123" Type="http://schemas.openxmlformats.org/officeDocument/2006/relationships/oleObject" Target="embeddings/oleObject65.bin"/><Relationship Id="rId14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1.png"/></Relationships>
</file>

<file path=word/_rels/header1.xml.rels><?xml version="1.0" encoding="UTF-8" standalone="yes"?>
<Relationships xmlns="http://schemas.openxmlformats.org/package/2006/relationships"><Relationship Id="rId1" Type="http://schemas.openxmlformats.org/officeDocument/2006/relationships/image" Target="media/image6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1259</Words>
  <Characters>7181</Characters>
  <Application>Microsoft Office Word</Application>
  <DocSecurity>0</DocSecurity>
  <Lines>59</Lines>
  <Paragraphs>16</Paragraphs>
  <ScaleCrop>false</ScaleCrop>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吴 敏</cp:lastModifiedBy>
  <cp:revision>2</cp:revision>
  <dcterms:created xsi:type="dcterms:W3CDTF">2022-12-31T14:42:00Z</dcterms:created>
  <dcterms:modified xsi:type="dcterms:W3CDTF">2023-02-02T13:03:00Z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