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E50032">
      <w:pPr>
        <w:snapToGrid w:val="0"/>
        <w:spacing w:line="360" w:lineRule="auto"/>
        <w:ind w:firstLine="960" w:firstLineChars="300"/>
        <w:rPr>
          <w:bCs/>
          <w:sz w:val="32"/>
          <w:szCs w:val="32"/>
        </w:rPr>
      </w:pPr>
      <w:r>
        <w:rPr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11506200</wp:posOffset>
            </wp:positionH>
            <wp:positionV relativeFrom="topMargin">
              <wp:posOffset>12052300</wp:posOffset>
            </wp:positionV>
            <wp:extent cx="342900" cy="457200"/>
            <wp:wrapNone/>
            <wp:docPr id="1000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25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bCs/>
          <w:sz w:val="32"/>
          <w:szCs w:val="32"/>
        </w:rPr>
        <w:t>专题</w:t>
      </w:r>
      <w:r>
        <w:rPr>
          <w:bCs/>
          <w:sz w:val="32"/>
          <w:szCs w:val="32"/>
        </w:rPr>
        <w:t>1</w:t>
      </w:r>
      <w:r>
        <w:rPr>
          <w:bCs/>
          <w:sz w:val="32"/>
          <w:szCs w:val="32"/>
        </w:rPr>
        <w:t>第</w:t>
      </w:r>
      <w:r>
        <w:rPr>
          <w:bCs/>
          <w:sz w:val="32"/>
          <w:szCs w:val="32"/>
        </w:rPr>
        <w:t>三</w:t>
      </w:r>
      <w:r>
        <w:rPr>
          <w:bCs/>
          <w:sz w:val="32"/>
          <w:szCs w:val="32"/>
        </w:rPr>
        <w:t>单元</w:t>
      </w:r>
      <w:r>
        <w:rPr>
          <w:rFonts w:hint="eastAsia"/>
          <w:bCs/>
          <w:sz w:val="32"/>
          <w:szCs w:val="32"/>
        </w:rPr>
        <w:t>第一课时</w:t>
      </w:r>
      <w:r>
        <w:rPr>
          <w:bCs/>
          <w:sz w:val="32"/>
          <w:szCs w:val="32"/>
        </w:rPr>
        <w:t>金属的电化学腐蚀</w:t>
      </w:r>
      <w:r>
        <w:rPr>
          <w:bCs/>
          <w:sz w:val="32"/>
          <w:szCs w:val="32"/>
        </w:rPr>
        <w:t>课后强化习题</w:t>
      </w:r>
    </w:p>
    <w:p w:rsidR="00E50032">
      <w:pPr>
        <w:snapToGrid w:val="0"/>
        <w:spacing w:line="360" w:lineRule="auto"/>
        <w:ind w:firstLine="320" w:firstLineChars="100"/>
        <w:rPr>
          <w:bCs/>
          <w:sz w:val="32"/>
          <w:szCs w:val="32"/>
        </w:rPr>
      </w:pPr>
      <w:r>
        <w:rPr>
          <w:bCs/>
          <w:sz w:val="32"/>
          <w:szCs w:val="32"/>
        </w:rPr>
        <w:t>—2021-2022</w:t>
      </w:r>
      <w:r>
        <w:rPr>
          <w:bCs/>
          <w:sz w:val="32"/>
          <w:szCs w:val="32"/>
        </w:rPr>
        <w:t>学年高一化学上学期苏教版（</w:t>
      </w:r>
      <w:r>
        <w:rPr>
          <w:bCs/>
          <w:sz w:val="32"/>
          <w:szCs w:val="32"/>
        </w:rPr>
        <w:t>2019</w:t>
      </w:r>
      <w:r>
        <w:rPr>
          <w:bCs/>
          <w:sz w:val="32"/>
          <w:szCs w:val="32"/>
        </w:rPr>
        <w:t>）选择性必修一</w:t>
      </w:r>
    </w:p>
    <w:p w:rsidR="00E50032">
      <w:pPr>
        <w:snapToGrid w:val="0"/>
        <w:spacing w:line="360" w:lineRule="auto"/>
        <w:rPr>
          <w:b/>
          <w:szCs w:val="21"/>
        </w:rPr>
      </w:pPr>
      <w:r>
        <w:rPr>
          <w:b/>
          <w:szCs w:val="21"/>
        </w:rPr>
        <w:t>一、</w:t>
      </w:r>
      <w:r>
        <w:rPr>
          <w:rFonts w:hint="eastAsia"/>
          <w:b/>
          <w:szCs w:val="21"/>
        </w:rPr>
        <w:t>选择题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共</w:t>
      </w:r>
      <w:r>
        <w:rPr>
          <w:rFonts w:hint="eastAsia"/>
          <w:b/>
          <w:szCs w:val="21"/>
        </w:rPr>
        <w:t>16</w:t>
      </w:r>
      <w:r>
        <w:rPr>
          <w:rFonts w:hint="eastAsia"/>
          <w:b/>
          <w:szCs w:val="21"/>
        </w:rPr>
        <w:t>题）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．有关下列实验描述不正确的是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．加热烧杯分离</w:t>
      </w:r>
      <w:r>
        <w:rPr>
          <w:szCs w:val="21"/>
        </w:rPr>
        <w:t>SiO</w:t>
      </w:r>
      <w:r>
        <w:rPr>
          <w:szCs w:val="21"/>
          <w:vertAlign w:val="subscript"/>
        </w:rPr>
        <w:t>2</w:t>
      </w:r>
      <w:r>
        <w:rPr>
          <w:szCs w:val="21"/>
        </w:rPr>
        <w:t>和</w:t>
      </w:r>
      <w:r>
        <w:rPr>
          <w:szCs w:val="21"/>
        </w:rPr>
        <w:t>NH</w:t>
      </w:r>
      <w:r>
        <w:rPr>
          <w:szCs w:val="21"/>
          <w:vertAlign w:val="subscript"/>
        </w:rPr>
        <w:t>4</w:t>
      </w:r>
      <w:r>
        <w:rPr>
          <w:szCs w:val="21"/>
        </w:rPr>
        <w:t>Cl</w:t>
      </w:r>
      <w:r>
        <w:rPr>
          <w:noProof/>
          <w:szCs w:val="21"/>
        </w:rPr>
        <w:drawing>
          <wp:inline distT="0" distB="0" distL="114300" distR="114300">
            <wp:extent cx="802005" cy="850265"/>
            <wp:effectExtent l="0" t="0" r="10795" b="635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91337" name="图片 100001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</w:t>
      </w:r>
      <w:r>
        <w:rPr>
          <w:szCs w:val="21"/>
        </w:rPr>
        <w:t>B</w:t>
      </w:r>
      <w:r>
        <w:rPr>
          <w:szCs w:val="21"/>
        </w:rPr>
        <w:t>．收集气体</w:t>
      </w:r>
      <w:r>
        <w:rPr>
          <w:szCs w:val="21"/>
        </w:rPr>
        <w:t>NO</w:t>
      </w:r>
      <w:r>
        <w:rPr>
          <w:szCs w:val="21"/>
          <w:vertAlign w:val="subscript"/>
        </w:rPr>
        <w:t>2</w:t>
      </w:r>
      <w:r>
        <w:rPr>
          <w:noProof/>
          <w:szCs w:val="21"/>
        </w:rPr>
        <w:drawing>
          <wp:inline distT="0" distB="0" distL="114300" distR="114300">
            <wp:extent cx="1056005" cy="873125"/>
            <wp:effectExtent l="0" t="0" r="10795" b="3175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6412" name="图片 100002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．打开止水夹，一段时间后，可观察到烧杯内溶液上升到试管中</w:t>
      </w:r>
      <w:r>
        <w:rPr>
          <w:noProof/>
          <w:szCs w:val="21"/>
        </w:rPr>
        <w:drawing>
          <wp:inline distT="0" distB="0" distL="114300" distR="114300">
            <wp:extent cx="1037590" cy="1061085"/>
            <wp:effectExtent l="0" t="0" r="3810" b="5715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97729" name="图片 10000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．进行中和热的测定实验</w:t>
      </w:r>
      <w:r>
        <w:rPr>
          <w:noProof/>
          <w:szCs w:val="21"/>
        </w:rPr>
        <w:drawing>
          <wp:inline distT="0" distB="0" distL="114300" distR="114300">
            <wp:extent cx="495300" cy="876300"/>
            <wp:effectExtent l="0" t="0" r="0" b="0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67212" name="图片 10000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．原电池与电解池在生活和生产中有着广泛应用。下列有关判断中错误的是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noProof/>
          <w:szCs w:val="21"/>
        </w:rPr>
        <w:drawing>
          <wp:inline distT="0" distB="0" distL="114300" distR="114300">
            <wp:extent cx="1209675" cy="990600"/>
            <wp:effectExtent l="0" t="0" r="9525" b="0"/>
            <wp:docPr id="634066922" name="图片 6340669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49965" name="图片 634066922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装置研究的是金属的吸氧腐蚀，</w:t>
      </w:r>
      <w:r>
        <w:rPr>
          <w:szCs w:val="21"/>
        </w:rPr>
        <w:t xml:space="preserve">Fe </w:t>
      </w:r>
      <w:r>
        <w:rPr>
          <w:szCs w:val="21"/>
        </w:rPr>
        <w:t>电极被氧化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</w:t>
      </w:r>
      <w:r>
        <w:rPr>
          <w:noProof/>
          <w:szCs w:val="21"/>
        </w:rPr>
        <w:drawing>
          <wp:inline distT="0" distB="0" distL="114300" distR="114300">
            <wp:extent cx="1219200" cy="1676400"/>
            <wp:effectExtent l="0" t="0" r="0" b="0"/>
            <wp:docPr id="1001322279" name="图片 10013222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96108" name="图片 1001322279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装置研究的是电解</w:t>
      </w:r>
      <w:r>
        <w:rPr>
          <w:szCs w:val="21"/>
        </w:rPr>
        <w:t xml:space="preserve"> </w:t>
      </w:r>
      <w:r>
        <w:rPr>
          <w:szCs w:val="21"/>
        </w:rPr>
        <w:t>CuCl</w:t>
      </w:r>
      <w:r>
        <w:rPr>
          <w:szCs w:val="21"/>
          <w:vertAlign w:val="subscript"/>
        </w:rPr>
        <w:t>2</w:t>
      </w:r>
      <w:r>
        <w:rPr>
          <w:szCs w:val="21"/>
        </w:rPr>
        <w:t>溶液，它将电能转化为化学能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noProof/>
          <w:szCs w:val="21"/>
        </w:rPr>
        <w:drawing>
          <wp:inline distT="0" distB="0" distL="114300" distR="114300">
            <wp:extent cx="1759585" cy="1204595"/>
            <wp:effectExtent l="0" t="0" r="5715" b="1905"/>
            <wp:docPr id="630549947" name="图片 6305499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84858" name="图片 630549947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装置研究的是电解饱和食盐水，</w:t>
      </w:r>
      <w:r>
        <w:rPr>
          <w:szCs w:val="21"/>
        </w:rPr>
        <w:t xml:space="preserve">B </w:t>
      </w:r>
      <w:r>
        <w:rPr>
          <w:szCs w:val="21"/>
        </w:rPr>
        <w:t>电极的电极反应式为</w:t>
      </w:r>
      <w:r>
        <w:rPr>
          <w:szCs w:val="21"/>
        </w:rPr>
        <w:t xml:space="preserve"> 2 Cl</w:t>
      </w:r>
      <w:r>
        <w:rPr>
          <w:rFonts w:ascii="Symbol" w:hAnsi="Symbol"/>
          <w:szCs w:val="21"/>
          <w:vertAlign w:val="superscript"/>
        </w:rPr>
        <w:sym w:font="Symbol" w:char="F02D"/>
      </w:r>
      <w:r>
        <w:rPr>
          <w:rFonts w:ascii="Symbol" w:hAnsi="Symbol"/>
          <w:szCs w:val="21"/>
        </w:rPr>
        <w:sym w:font="Symbol" w:char="F02D"/>
      </w:r>
      <w:r>
        <w:rPr>
          <w:szCs w:val="21"/>
        </w:rPr>
        <w:t xml:space="preserve"> 2 e</w:t>
      </w:r>
      <w:r>
        <w:rPr>
          <w:rFonts w:ascii="Symbol" w:hAnsi="Symbol"/>
          <w:szCs w:val="21"/>
          <w:vertAlign w:val="superscript"/>
        </w:rPr>
        <w:sym w:font="Symbol" w:char="F02D"/>
      </w:r>
      <w:r>
        <w:rPr>
          <w:rFonts w:ascii="Symbol" w:hAnsi="Symbol"/>
          <w:szCs w:val="21"/>
        </w:rPr>
        <w:sym w:font="Symbol" w:char="F03D"/>
      </w:r>
      <w:r>
        <w:rPr>
          <w:szCs w:val="21"/>
        </w:rPr>
        <w:t xml:space="preserve"> Cl</w:t>
      </w:r>
      <w:r>
        <w:rPr>
          <w:szCs w:val="21"/>
          <w:vertAlign w:val="subscript"/>
        </w:rPr>
        <w:t xml:space="preserve"> 2</w:t>
      </w:r>
      <w:r>
        <w:rPr>
          <w:rFonts w:ascii="Symbol" w:hAnsi="Symbol"/>
          <w:szCs w:val="21"/>
        </w:rPr>
        <w:sym w:font="Symbol" w:char="F0AD"/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</w:t>
      </w:r>
      <w:r>
        <w:rPr>
          <w:noProof/>
          <w:szCs w:val="21"/>
        </w:rPr>
        <w:drawing>
          <wp:inline distT="0" distB="0" distL="114300" distR="114300">
            <wp:extent cx="1389380" cy="1397635"/>
            <wp:effectExtent l="0" t="0" r="7620" b="12065"/>
            <wp:docPr id="1176985244" name="图片 117698524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5078" name="图片 117698524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装置研究的是外加电流的阴极保护法，铁闸门连接电源的负极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．原电池与电解池在生活和生产中有着广泛应用。下列有关判断中错误的是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5295900" cy="1619250"/>
            <wp:effectExtent l="0" t="0" r="0" b="6350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0664" name="图片 100008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．装置</w:t>
      </w:r>
      <w:r>
        <w:rPr>
          <w:szCs w:val="21"/>
        </w:rPr>
        <w:t>①</w:t>
      </w:r>
      <w:r>
        <w:rPr>
          <w:szCs w:val="21"/>
        </w:rPr>
        <w:t>研究的是电解</w:t>
      </w:r>
      <w:r>
        <w:rPr>
          <w:szCs w:val="21"/>
        </w:rPr>
        <w:t xml:space="preserve"> CuCl</w:t>
      </w:r>
      <w:r>
        <w:rPr>
          <w:szCs w:val="21"/>
          <w:vertAlign w:val="subscript"/>
        </w:rPr>
        <w:t>2</w:t>
      </w:r>
      <w:r>
        <w:rPr>
          <w:szCs w:val="21"/>
        </w:rPr>
        <w:t>溶液，</w:t>
      </w:r>
      <w:r>
        <w:rPr>
          <w:szCs w:val="21"/>
        </w:rPr>
        <w:t xml:space="preserve">b </w:t>
      </w:r>
      <w:r>
        <w:rPr>
          <w:szCs w:val="21"/>
        </w:rPr>
        <w:t>电极上有红色固体析出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．装置</w:t>
      </w:r>
      <w:r>
        <w:rPr>
          <w:szCs w:val="21"/>
        </w:rPr>
        <w:t>②</w:t>
      </w:r>
      <w:r>
        <w:rPr>
          <w:szCs w:val="21"/>
        </w:rPr>
        <w:t>研究的是金属的吸氧腐蚀，</w:t>
      </w:r>
      <w:r>
        <w:rPr>
          <w:szCs w:val="21"/>
        </w:rPr>
        <w:t xml:space="preserve">Fe </w:t>
      </w:r>
      <w:r>
        <w:rPr>
          <w:szCs w:val="21"/>
        </w:rPr>
        <w:t>上的反应为</w:t>
      </w:r>
      <w:r>
        <w:rPr>
          <w:szCs w:val="21"/>
        </w:rPr>
        <w:t xml:space="preserve"> Fe-2e</w:t>
      </w:r>
      <w:r>
        <w:rPr>
          <w:szCs w:val="21"/>
          <w:vertAlign w:val="superscript"/>
        </w:rPr>
        <w:t>-</w:t>
      </w:r>
      <w:r>
        <w:rPr>
          <w:szCs w:val="21"/>
        </w:rPr>
        <w:t>=Fe</w:t>
      </w:r>
      <w:r>
        <w:rPr>
          <w:szCs w:val="21"/>
          <w:vertAlign w:val="superscript"/>
        </w:rPr>
        <w:t>2</w:t>
      </w:r>
      <w:r>
        <w:rPr>
          <w:szCs w:val="21"/>
          <w:vertAlign w:val="superscript"/>
        </w:rPr>
        <w:t>＋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．装置</w:t>
      </w:r>
      <w:r>
        <w:rPr>
          <w:szCs w:val="21"/>
        </w:rPr>
        <w:t>③</w:t>
      </w:r>
      <w:r>
        <w:rPr>
          <w:szCs w:val="21"/>
        </w:rPr>
        <w:t>研究的是电解饱和食盐水，</w:t>
      </w:r>
      <w:r>
        <w:rPr>
          <w:szCs w:val="21"/>
        </w:rPr>
        <w:t xml:space="preserve">B </w:t>
      </w:r>
      <w:r>
        <w:rPr>
          <w:szCs w:val="21"/>
        </w:rPr>
        <w:t>电极发生的反应：</w:t>
      </w:r>
      <w:r>
        <w:rPr>
          <w:szCs w:val="21"/>
        </w:rPr>
        <w:t>2Cl</w:t>
      </w:r>
      <w:r>
        <w:rPr>
          <w:szCs w:val="21"/>
          <w:vertAlign w:val="superscript"/>
        </w:rPr>
        <w:t>-</w:t>
      </w:r>
      <w:r>
        <w:rPr>
          <w:szCs w:val="21"/>
        </w:rPr>
        <w:t>-2e</w:t>
      </w:r>
      <w:r>
        <w:rPr>
          <w:szCs w:val="21"/>
          <w:vertAlign w:val="superscript"/>
        </w:rPr>
        <w:t>-</w:t>
      </w:r>
      <w:r>
        <w:rPr>
          <w:szCs w:val="21"/>
        </w:rPr>
        <w:t>=Cl</w:t>
      </w:r>
      <w:r>
        <w:rPr>
          <w:szCs w:val="21"/>
          <w:vertAlign w:val="subscript"/>
        </w:rPr>
        <w:t>2</w:t>
      </w:r>
      <w:r>
        <w:rPr>
          <w:szCs w:val="21"/>
        </w:rPr>
        <w:t>↑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．三个装置中涉及的主要反应都是氧化还原反应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．下列装置或措施能达到目的的是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4530"/>
        <w:gridCol w:w="4680"/>
      </w:tblGrid>
      <w:tr>
        <w:tblPrEx>
          <w:tblW w:w="921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790700" cy="1085850"/>
                  <wp:effectExtent l="0" t="0" r="0" b="6350"/>
                  <wp:docPr id="100053" name="图片 100053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144493" name="图片 100053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981075" cy="914400"/>
                  <wp:effectExtent l="0" t="0" r="9525" b="0"/>
                  <wp:docPr id="100054" name="图片 100054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440941" name="图片 100054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21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A</w:t>
            </w:r>
            <w:r>
              <w:rPr>
                <w:szCs w:val="21"/>
              </w:rPr>
              <w:t>．证明热稳定性：</w:t>
            </w:r>
            <w:r>
              <w:rPr>
                <w:szCs w:val="21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eqId80e89a669d7e42e7b277577fbc13dec2" style="width:87.75pt;height:15.75pt" o:oleicon="f" o:ole="">
                  <v:imagedata r:id="rId18" o:title="eqId80e89a669d7e42e7b277577fbc13dec2"/>
                </v:shape>
                <o:OLEObject Type="Embed" ProgID="Equation.DSMT4" ShapeID="_x0000_i1025" DrawAspect="Content" ObjectID="_1700486698" r:id="rId19"/>
              </w:objec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  <w:r>
              <w:rPr>
                <w:szCs w:val="21"/>
              </w:rPr>
              <w:t>．研究温度对</w:t>
            </w:r>
            <w:r>
              <w:rPr>
                <w:szCs w:val="21"/>
              </w:rPr>
              <w:object>
                <v:shape id="_x0000_i1026" type="#_x0000_t75" alt="eqId168cf95eec1244598e149f80e2d1bda0" style="width:55.5pt;height:15.75pt" o:oleicon="f" o:ole="">
                  <v:imagedata r:id="rId20" o:title="eqId168cf95eec1244598e149f80e2d1bda0"/>
                </v:shape>
                <o:OLEObject Type="Embed" ProgID="Equation.DSMT4" ShapeID="_x0000_i1026" DrawAspect="Content" ObjectID="_1700486699" r:id="rId21"/>
              </w:object>
            </w:r>
            <w:r>
              <w:rPr>
                <w:szCs w:val="21"/>
              </w:rPr>
              <w:t>化学平衡的影响</w:t>
            </w:r>
          </w:p>
        </w:tc>
      </w:tr>
      <w:tr>
        <w:tblPrEx>
          <w:tblW w:w="921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771525" cy="1171575"/>
                  <wp:effectExtent l="0" t="0" r="3175" b="9525"/>
                  <wp:docPr id="100055" name="图片 100055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44266" name="图片 100055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143000" cy="876300"/>
                  <wp:effectExtent l="0" t="0" r="0" b="0"/>
                  <wp:docPr id="100056" name="图片 100056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72270" name="图片 100056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21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C</w:t>
            </w:r>
            <w:r>
              <w:rPr>
                <w:szCs w:val="21"/>
              </w:rPr>
              <w:t>．制备少量含</w:t>
            </w:r>
            <w:r>
              <w:rPr>
                <w:szCs w:val="21"/>
              </w:rPr>
              <w:object>
                <v:shape id="_x0000_i1027" type="#_x0000_t75" alt="eqIde177ea7bceee42c8a9a3024088405564" style="width:33.75pt;height:12pt" o:oleicon="f" o:ole="">
                  <v:imagedata r:id="rId24" o:title="eqIde177ea7bceee42c8a9a3024088405564"/>
                </v:shape>
                <o:OLEObject Type="Embed" ProgID="Equation.DSMT4" ShapeID="_x0000_i1027" DrawAspect="Content" ObjectID="_1700486700" r:id="rId25"/>
              </w:object>
            </w:r>
            <w:r>
              <w:rPr>
                <w:szCs w:val="21"/>
              </w:rPr>
              <w:t>的消毒液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D</w:t>
            </w:r>
            <w:r>
              <w:rPr>
                <w:szCs w:val="21"/>
              </w:rPr>
              <w:t>．探究铁的析氢腐蚀</w:t>
            </w:r>
          </w:p>
        </w:tc>
      </w:tr>
    </w:tbl>
    <w:p w:rsidR="00E50032">
      <w:pPr>
        <w:tabs>
          <w:tab w:val="left" w:pos="2076"/>
          <w:tab w:val="left" w:pos="4153"/>
          <w:tab w:val="left" w:pos="6229"/>
        </w:tabs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A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B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C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D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szCs w:val="21"/>
        </w:rPr>
        <w:t>．用下列实验装置或操作进行相应实验，能达到实验目的的是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830"/>
        <w:gridCol w:w="3180"/>
        <w:gridCol w:w="1560"/>
        <w:gridCol w:w="2790"/>
      </w:tblGrid>
      <w:tr>
        <w:tblPrEx>
          <w:tblW w:w="93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①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②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③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④</w:t>
            </w:r>
          </w:p>
        </w:tc>
      </w:tr>
      <w:tr>
        <w:tblPrEx>
          <w:tblW w:w="936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000125" cy="819150"/>
                  <wp:effectExtent l="0" t="0" r="3175" b="6350"/>
                  <wp:docPr id="1250576486" name="图片 1250576486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74434" name="图片 1250576486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66900" cy="819150"/>
                  <wp:effectExtent l="0" t="0" r="0" b="6350"/>
                  <wp:docPr id="610140531" name="图片 610140531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039109" name="图片 610140531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838200" cy="819150"/>
                  <wp:effectExtent l="0" t="0" r="0" b="6350"/>
                  <wp:docPr id="1288081907" name="图片 1288081907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31967" name="图片 1288081907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609725" cy="1028700"/>
                  <wp:effectExtent l="0" t="0" r="3175" b="0"/>
                  <wp:docPr id="534568397" name="图片 534568397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795839" name="图片 534568397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9360" w:type="dxa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验证</w:t>
            </w:r>
            <w:r>
              <w:rPr>
                <w:szCs w:val="21"/>
              </w:rPr>
              <w:t>SO</w:t>
            </w:r>
            <w:r>
              <w:rPr>
                <w:szCs w:val="21"/>
                <w:vertAlign w:val="subscript"/>
              </w:rPr>
              <w:t>2</w:t>
            </w:r>
            <w:r>
              <w:rPr>
                <w:szCs w:val="21"/>
              </w:rPr>
              <w:t>漂白性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模拟生铁的电化学腐蚀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干燥一氯甲烷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napToGrid w:val="0"/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比较醋酸和硼酸的酸性强弱</w:t>
            </w:r>
          </w:p>
        </w:tc>
      </w:tr>
    </w:tbl>
    <w:p w:rsidR="00E50032">
      <w:pPr>
        <w:tabs>
          <w:tab w:val="left" w:pos="2076"/>
          <w:tab w:val="left" w:pos="4153"/>
          <w:tab w:val="left" w:pos="6229"/>
        </w:tabs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①②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③④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②③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②④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6</w:t>
      </w:r>
      <w:r>
        <w:rPr>
          <w:szCs w:val="21"/>
        </w:rPr>
        <w:t>．下列说法正确的是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．纯银质物品久置表面变暗，原因是银发生了吸氧腐蚀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．钢铁在潮湿的空气中不能发生电化学腐蚀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．电解精炼铜的过程中，电解液硫酸铜的浓度始终不变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．白铁</w:t>
      </w:r>
      <w:r>
        <w:rPr>
          <w:szCs w:val="21"/>
        </w:rPr>
        <w:t>(</w:t>
      </w:r>
      <w:r>
        <w:rPr>
          <w:szCs w:val="21"/>
        </w:rPr>
        <w:t>镀锌铁</w:t>
      </w:r>
      <w:r>
        <w:rPr>
          <w:szCs w:val="21"/>
        </w:rPr>
        <w:t>)</w:t>
      </w:r>
      <w:r>
        <w:rPr>
          <w:szCs w:val="21"/>
        </w:rPr>
        <w:t>表面有划损时，能继续保护铁不被氧化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7</w:t>
      </w:r>
      <w:r>
        <w:rPr>
          <w:szCs w:val="21"/>
        </w:rPr>
        <w:t>．将</w:t>
      </w:r>
      <w:r>
        <w:rPr>
          <w:szCs w:val="21"/>
        </w:rPr>
        <w:t>NaCl</w:t>
      </w:r>
      <w:r>
        <w:rPr>
          <w:szCs w:val="21"/>
        </w:rPr>
        <w:t>溶液滴在一块光亮清洁的铁板表面上，一段时间后发现液滴覆盖的圆圈中心区</w:t>
      </w:r>
      <w:r>
        <w:rPr>
          <w:szCs w:val="21"/>
        </w:rPr>
        <w:t>(a)</w:t>
      </w:r>
      <w:r>
        <w:rPr>
          <w:szCs w:val="21"/>
        </w:rPr>
        <w:t>已被腐蚀而变暗，在液滴外沿形成棕色铁锈环</w:t>
      </w:r>
      <w:r>
        <w:rPr>
          <w:szCs w:val="21"/>
        </w:rPr>
        <w:t>(b)</w:t>
      </w:r>
      <w:r>
        <w:rPr>
          <w:szCs w:val="21"/>
        </w:rPr>
        <w:t>，如图所示。导致该现象的主要原因是液滴之下氧气含量比边缘处少。下列说法不正确的是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019300" cy="1304925"/>
            <wp:effectExtent l="0" t="0" r="0" b="3175"/>
            <wp:docPr id="100018" name="图片 1000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23964" name="图片 100018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．液滴中的</w:t>
      </w:r>
      <w:r>
        <w:rPr>
          <w:szCs w:val="21"/>
        </w:rPr>
        <w:t>Cl</w:t>
      </w:r>
      <w:r>
        <w:rPr>
          <w:szCs w:val="21"/>
          <w:vertAlign w:val="superscript"/>
        </w:rPr>
        <w:t>-</w:t>
      </w:r>
      <w:r>
        <w:rPr>
          <w:szCs w:val="21"/>
        </w:rPr>
        <w:t>向</w:t>
      </w:r>
      <w:r>
        <w:rPr>
          <w:szCs w:val="21"/>
        </w:rPr>
        <w:t>a</w:t>
      </w:r>
      <w:r>
        <w:rPr>
          <w:szCs w:val="21"/>
        </w:rPr>
        <w:t>区迁移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．液滴边缘是正极区，发生的电极反应为：</w:t>
      </w:r>
      <w:r>
        <w:rPr>
          <w:szCs w:val="21"/>
        </w:rPr>
        <w:t xml:space="preserve"> O</w:t>
      </w:r>
      <w:r>
        <w:rPr>
          <w:szCs w:val="21"/>
          <w:vertAlign w:val="subscript"/>
        </w:rPr>
        <w:t>2</w:t>
      </w:r>
      <w:r>
        <w:rPr>
          <w:szCs w:val="21"/>
        </w:rPr>
        <w:t>＋</w:t>
      </w:r>
      <w:r>
        <w:rPr>
          <w:szCs w:val="21"/>
        </w:rPr>
        <w:t>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</w:rPr>
        <w:t>＋</w:t>
      </w:r>
      <w:r>
        <w:rPr>
          <w:szCs w:val="21"/>
        </w:rPr>
        <w:t>4e</w:t>
      </w:r>
      <w:r>
        <w:rPr>
          <w:szCs w:val="21"/>
          <w:vertAlign w:val="superscript"/>
        </w:rPr>
        <w:t>-</w:t>
      </w:r>
      <w:r>
        <w:rPr>
          <w:szCs w:val="21"/>
        </w:rPr>
        <w:t>=4OH</w:t>
      </w:r>
      <w:r>
        <w:rPr>
          <w:szCs w:val="21"/>
          <w:vertAlign w:val="superscript"/>
        </w:rPr>
        <w:t>-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．液滴下的</w:t>
      </w:r>
      <w:r>
        <w:rPr>
          <w:szCs w:val="21"/>
        </w:rPr>
        <w:t>Fe</w:t>
      </w:r>
      <w:r>
        <w:rPr>
          <w:szCs w:val="21"/>
        </w:rPr>
        <w:t>因发生还原反应而被腐蚀，生成的</w:t>
      </w:r>
      <w:r>
        <w:rPr>
          <w:szCs w:val="21"/>
        </w:rPr>
        <w:t>Fe</w:t>
      </w:r>
      <w:r>
        <w:rPr>
          <w:szCs w:val="21"/>
          <w:vertAlign w:val="superscript"/>
        </w:rPr>
        <w:t>2</w:t>
      </w:r>
      <w:r>
        <w:rPr>
          <w:szCs w:val="21"/>
          <w:vertAlign w:val="superscript"/>
        </w:rPr>
        <w:t>＋</w:t>
      </w:r>
      <w:r>
        <w:rPr>
          <w:szCs w:val="21"/>
        </w:rPr>
        <w:t>由</w:t>
      </w:r>
      <w:r>
        <w:rPr>
          <w:szCs w:val="21"/>
        </w:rPr>
        <w:t>a</w:t>
      </w:r>
      <w:r>
        <w:rPr>
          <w:szCs w:val="21"/>
        </w:rPr>
        <w:t>区向</w:t>
      </w:r>
      <w:r>
        <w:rPr>
          <w:szCs w:val="21"/>
        </w:rPr>
        <w:t>b</w:t>
      </w:r>
      <w:r>
        <w:rPr>
          <w:szCs w:val="21"/>
        </w:rPr>
        <w:t>区迁移，与</w:t>
      </w:r>
      <w:r>
        <w:rPr>
          <w:szCs w:val="21"/>
        </w:rPr>
        <w:t>b</w:t>
      </w:r>
      <w:r>
        <w:rPr>
          <w:szCs w:val="21"/>
        </w:rPr>
        <w:t>区的</w:t>
      </w:r>
      <w:r>
        <w:rPr>
          <w:szCs w:val="21"/>
        </w:rPr>
        <w:t>OH</w:t>
      </w:r>
      <w:r>
        <w:rPr>
          <w:szCs w:val="21"/>
          <w:vertAlign w:val="superscript"/>
        </w:rPr>
        <w:t>-</w:t>
      </w:r>
      <w:r>
        <w:rPr>
          <w:szCs w:val="21"/>
        </w:rPr>
        <w:t>形成</w:t>
      </w:r>
      <w:r>
        <w:rPr>
          <w:szCs w:val="21"/>
        </w:rPr>
        <w:t>Fe(OH)</w:t>
      </w:r>
      <w:r>
        <w:rPr>
          <w:szCs w:val="21"/>
          <w:vertAlign w:val="subscript"/>
        </w:rPr>
        <w:t>2</w:t>
      </w:r>
      <w:r>
        <w:rPr>
          <w:szCs w:val="21"/>
        </w:rPr>
        <w:t>，进一步氧化、脱水形成铁锈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．若改用嵌有一锌螺丝钉的铁板，在锌铁接触</w:t>
      </w:r>
      <w:r>
        <w:rPr>
          <w:szCs w:val="21"/>
        </w:rPr>
        <w:t>处滴加</w:t>
      </w:r>
      <w:r>
        <w:rPr>
          <w:szCs w:val="21"/>
        </w:rPr>
        <w:t>NaCl</w:t>
      </w:r>
      <w:r>
        <w:rPr>
          <w:szCs w:val="21"/>
        </w:rPr>
        <w:t>溶液，则负极发生的电极反应为：</w:t>
      </w:r>
      <w:r>
        <w:rPr>
          <w:szCs w:val="21"/>
        </w:rPr>
        <w:t>Zn-2e</w:t>
      </w:r>
      <w:r>
        <w:rPr>
          <w:szCs w:val="21"/>
          <w:vertAlign w:val="superscript"/>
        </w:rPr>
        <w:t>-</w:t>
      </w:r>
      <w:r>
        <w:rPr>
          <w:szCs w:val="21"/>
        </w:rPr>
        <w:t>=Zn</w:t>
      </w:r>
      <w:r>
        <w:rPr>
          <w:szCs w:val="21"/>
          <w:vertAlign w:val="superscript"/>
        </w:rPr>
        <w:t>2</w:t>
      </w:r>
      <w:r>
        <w:rPr>
          <w:szCs w:val="21"/>
          <w:vertAlign w:val="superscript"/>
        </w:rPr>
        <w:t>＋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8</w:t>
      </w:r>
      <w:r>
        <w:rPr>
          <w:szCs w:val="21"/>
        </w:rPr>
        <w:t>．对下列图示实验的描述正确的是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410075" cy="1390650"/>
            <wp:effectExtent l="0" t="0" r="9525" b="6350"/>
            <wp:docPr id="878750770" name="图片 87875077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42571" name="图片 878750770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．图</w:t>
      </w:r>
      <w:r>
        <w:rPr>
          <w:szCs w:val="21"/>
        </w:rPr>
        <w:t>1</w:t>
      </w:r>
      <w:r>
        <w:rPr>
          <w:szCs w:val="21"/>
        </w:rPr>
        <w:t>所示的实验：将含有</w:t>
      </w:r>
      <w:r>
        <w:rPr>
          <w:szCs w:val="21"/>
        </w:rPr>
        <w:t>Fe</w:t>
      </w:r>
      <w:r>
        <w:rPr>
          <w:szCs w:val="21"/>
        </w:rPr>
        <w:t>、</w:t>
      </w:r>
      <w:r>
        <w:rPr>
          <w:szCs w:val="21"/>
        </w:rPr>
        <w:t>Zn</w:t>
      </w:r>
      <w:r>
        <w:rPr>
          <w:szCs w:val="21"/>
        </w:rPr>
        <w:t>、</w:t>
      </w:r>
      <w:r>
        <w:rPr>
          <w:szCs w:val="21"/>
        </w:rPr>
        <w:t>Ag</w:t>
      </w:r>
      <w:r>
        <w:rPr>
          <w:szCs w:val="21"/>
        </w:rPr>
        <w:t>、</w:t>
      </w:r>
      <w:r>
        <w:rPr>
          <w:szCs w:val="21"/>
        </w:rPr>
        <w:t>Au</w:t>
      </w:r>
      <w:r>
        <w:rPr>
          <w:szCs w:val="21"/>
        </w:rPr>
        <w:t>等杂质的粗铜提纯，电解后电解槽底部会形成含少量</w:t>
      </w:r>
      <w:r>
        <w:rPr>
          <w:szCs w:val="21"/>
        </w:rPr>
        <w:t>Ag</w:t>
      </w:r>
      <w:r>
        <w:rPr>
          <w:szCs w:val="21"/>
        </w:rPr>
        <w:t>、</w:t>
      </w:r>
      <w:r>
        <w:rPr>
          <w:szCs w:val="21"/>
        </w:rPr>
        <w:t>Au</w:t>
      </w:r>
      <w:r>
        <w:rPr>
          <w:szCs w:val="21"/>
        </w:rPr>
        <w:t>等金属的阳极泥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．图</w:t>
      </w:r>
      <w:r>
        <w:rPr>
          <w:szCs w:val="21"/>
        </w:rPr>
        <w:t>2</w:t>
      </w:r>
      <w:r>
        <w:rPr>
          <w:szCs w:val="21"/>
        </w:rPr>
        <w:t>所示的实验：根据小试管中液面的变化判断铁钉发生析氢腐蚀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．图</w:t>
      </w:r>
      <w:r>
        <w:rPr>
          <w:szCs w:val="21"/>
        </w:rPr>
        <w:t>3</w:t>
      </w:r>
      <w:r>
        <w:rPr>
          <w:szCs w:val="21"/>
        </w:rPr>
        <w:t>所示的实验：用浓硫酸和</w:t>
      </w:r>
      <w:r>
        <w:rPr>
          <w:szCs w:val="21"/>
        </w:rPr>
        <w:t>NaOH</w:t>
      </w:r>
      <w:r>
        <w:rPr>
          <w:szCs w:val="21"/>
        </w:rPr>
        <w:t>溶液反应测定中和热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．图</w:t>
      </w:r>
      <w:r>
        <w:rPr>
          <w:szCs w:val="21"/>
        </w:rPr>
        <w:t>4</w:t>
      </w:r>
      <w:r>
        <w:rPr>
          <w:szCs w:val="21"/>
        </w:rPr>
        <w:t>所示的实验：根据烧瓶中气体颜色变化判断</w:t>
      </w:r>
      <w:r>
        <w:rPr>
          <w:szCs w:val="21"/>
        </w:rPr>
        <w:t>2NO</w:t>
      </w:r>
      <w:r>
        <w:rPr>
          <w:szCs w:val="21"/>
          <w:vertAlign w:val="subscript"/>
        </w:rPr>
        <w:t>2</w:t>
      </w:r>
      <w:r>
        <w:rPr>
          <w:szCs w:val="21"/>
        </w:rPr>
        <w:t>(g)N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</w:rPr>
        <w:t>(g)</w:t>
      </w:r>
      <w:r>
        <w:rPr>
          <w:szCs w:val="21"/>
        </w:rPr>
        <w:t>是吸热反应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9</w:t>
      </w:r>
      <w:r>
        <w:rPr>
          <w:szCs w:val="21"/>
        </w:rPr>
        <w:t>．下列化学用语对事实的解释不正确的是（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．钢铁发生吸</w:t>
      </w:r>
      <w:r>
        <w:rPr>
          <w:szCs w:val="21"/>
        </w:rPr>
        <w:t>氧腐蚀，负极反应为：</w:t>
      </w:r>
      <w:r>
        <w:rPr>
          <w:szCs w:val="21"/>
        </w:rPr>
        <w:t>Fe-2e</w:t>
      </w:r>
      <w:r>
        <w:rPr>
          <w:szCs w:val="21"/>
          <w:vertAlign w:val="superscript"/>
        </w:rPr>
        <w:t>-</w:t>
      </w:r>
      <w:r>
        <w:rPr>
          <w:szCs w:val="21"/>
        </w:rPr>
        <w:t>=Fe</w:t>
      </w:r>
      <w:r>
        <w:rPr>
          <w:szCs w:val="21"/>
          <w:vertAlign w:val="superscript"/>
        </w:rPr>
        <w:t>2+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．氢氧化铁胶体的制备原理：</w:t>
      </w:r>
      <w:r>
        <w:rPr>
          <w:szCs w:val="21"/>
        </w:rPr>
        <w:t>Fe</w:t>
      </w:r>
      <w:r>
        <w:rPr>
          <w:szCs w:val="21"/>
          <w:vertAlign w:val="superscript"/>
        </w:rPr>
        <w:t>3+</w:t>
      </w:r>
      <w:r>
        <w:rPr>
          <w:szCs w:val="21"/>
        </w:rPr>
        <w:t>+3H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noProof/>
          <w:szCs w:val="21"/>
        </w:rPr>
        <w:drawing>
          <wp:inline distT="0" distB="0" distL="114300" distR="114300">
            <wp:extent cx="257175" cy="171450"/>
            <wp:effectExtent l="0" t="0" r="9525" b="6350"/>
            <wp:docPr id="1354332733" name="图片 13543327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83694" name="图片 135433273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Fe(OH)</w:t>
      </w:r>
      <w:r>
        <w:rPr>
          <w:szCs w:val="21"/>
          <w:vertAlign w:val="subscript"/>
        </w:rPr>
        <w:t>3</w:t>
      </w:r>
      <w:r>
        <w:rPr>
          <w:szCs w:val="21"/>
        </w:rPr>
        <w:t>(</w:t>
      </w:r>
      <w:r>
        <w:rPr>
          <w:szCs w:val="21"/>
        </w:rPr>
        <w:t>胶体</w:t>
      </w:r>
      <w:r>
        <w:rPr>
          <w:szCs w:val="21"/>
        </w:rPr>
        <w:t>)+3H</w:t>
      </w:r>
      <w:r>
        <w:rPr>
          <w:szCs w:val="21"/>
          <w:vertAlign w:val="superscript"/>
        </w:rPr>
        <w:t>+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．工业上漂白粉的制备原理：</w:t>
      </w:r>
      <w:r>
        <w:rPr>
          <w:szCs w:val="21"/>
        </w:rPr>
        <w:t>2OH</w:t>
      </w:r>
      <w:r>
        <w:rPr>
          <w:szCs w:val="21"/>
          <w:vertAlign w:val="superscript"/>
        </w:rPr>
        <w:t>-</w:t>
      </w:r>
      <w:r>
        <w:rPr>
          <w:szCs w:val="21"/>
        </w:rPr>
        <w:t>+Cl</w:t>
      </w:r>
      <w:r>
        <w:rPr>
          <w:szCs w:val="21"/>
          <w:vertAlign w:val="subscript"/>
        </w:rPr>
        <w:t>2</w:t>
      </w:r>
      <w:r>
        <w:rPr>
          <w:szCs w:val="21"/>
        </w:rPr>
        <w:t>=Cl</w:t>
      </w:r>
      <w:r>
        <w:rPr>
          <w:szCs w:val="21"/>
          <w:vertAlign w:val="superscript"/>
        </w:rPr>
        <w:t>-</w:t>
      </w:r>
      <w:r>
        <w:rPr>
          <w:szCs w:val="21"/>
        </w:rPr>
        <w:t>+ClO</w:t>
      </w:r>
      <w:r>
        <w:rPr>
          <w:szCs w:val="21"/>
          <w:vertAlign w:val="superscript"/>
        </w:rPr>
        <w:t>-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．盛装强碱溶液的试剂瓶不能用玻璃塞：</w:t>
      </w:r>
      <w:r>
        <w:rPr>
          <w:szCs w:val="21"/>
        </w:rPr>
        <w:t>SiO</w:t>
      </w:r>
      <w:r>
        <w:rPr>
          <w:szCs w:val="21"/>
          <w:vertAlign w:val="subscript"/>
        </w:rPr>
        <w:t>2</w:t>
      </w:r>
      <w:r>
        <w:rPr>
          <w:szCs w:val="21"/>
        </w:rPr>
        <w:t>+2OH</w:t>
      </w:r>
      <w:r>
        <w:rPr>
          <w:szCs w:val="21"/>
          <w:vertAlign w:val="superscript"/>
        </w:rPr>
        <w:t>-</w:t>
      </w:r>
      <w:r>
        <w:rPr>
          <w:szCs w:val="21"/>
        </w:rPr>
        <w:t>=SiO</w:t>
      </w:r>
      <w:r>
        <w:rPr>
          <w:szCs w:val="21"/>
        </w:rPr>
        <w:object>
          <v:shape id="_x0000_i1028" type="#_x0000_t75" alt="eqIde87bf40e89b54178b10750009267dd90" style="width:10.5pt;height:16.5pt" o:oleicon="f" o:ole="">
            <v:imagedata r:id="rId33" o:title="eqIde87bf40e89b54178b10750009267dd90"/>
          </v:shape>
          <o:OLEObject Type="Embed" ProgID="Equation.DSMT4" ShapeID="_x0000_i1028" DrawAspect="Content" ObjectID="_1700486701" r:id="rId34"/>
        </w:objec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10</w:t>
      </w:r>
      <w:r>
        <w:rPr>
          <w:szCs w:val="21"/>
        </w:rPr>
        <w:t>．下列化学用语或说法正确的是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．用铁作阳极电解熔融</w:t>
      </w:r>
      <w:r>
        <w:rPr>
          <w:szCs w:val="21"/>
        </w:rPr>
        <w:object>
          <v:shape id="_x0000_i1029" type="#_x0000_t75" alt="eqIda0373012a9604d74b1da6b470650c3bc" style="width:28.5pt;height:15.75pt" o:oleicon="f" o:ole="">
            <v:imagedata r:id="rId35" o:title="eqIda0373012a9604d74b1da6b470650c3bc"/>
          </v:shape>
          <o:OLEObject Type="Embed" ProgID="Equation.DSMT4" ShapeID="_x0000_i1029" DrawAspect="Content" ObjectID="_1700486702" r:id="rId36"/>
        </w:object>
      </w:r>
      <w:r>
        <w:rPr>
          <w:szCs w:val="21"/>
        </w:rPr>
        <w:t>生产金属铝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．钢铁吸氧腐蚀的正极反应：</w:t>
      </w:r>
      <w:r>
        <w:rPr>
          <w:szCs w:val="21"/>
        </w:rPr>
        <w:object>
          <v:shape id="_x0000_i1030" type="#_x0000_t75" alt="eqId4ee79b78230d4e7ea8ce43695deb2274" style="width:105pt;height:16.5pt" o:oleicon="f" o:ole="">
            <v:imagedata r:id="rId37" o:title="eqId4ee79b78230d4e7ea8ce43695deb2274"/>
          </v:shape>
          <o:OLEObject Type="Embed" ProgID="Equation.DSMT4" ShapeID="_x0000_i1030" DrawAspect="Content" ObjectID="_1700486703" r:id="rId38"/>
        </w:objec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．粗铜</w:t>
      </w:r>
      <w:r>
        <w:rPr>
          <w:szCs w:val="21"/>
        </w:rPr>
        <w:t>(</w:t>
      </w:r>
      <w:r>
        <w:rPr>
          <w:szCs w:val="21"/>
        </w:rPr>
        <w:t>含</w:t>
      </w:r>
      <w:r>
        <w:rPr>
          <w:szCs w:val="21"/>
        </w:rPr>
        <w:object>
          <v:shape id="_x0000_i1031" type="#_x0000_t75" alt="eqIda217be938d5f40a582779fea0f50c2be" style="width:15pt;height:11.25pt" o:oleicon="f" o:ole="">
            <v:imagedata r:id="rId39" o:title="eqIda217be938d5f40a582779fea0f50c2be"/>
          </v:shape>
          <o:OLEObject Type="Embed" ProgID="Equation.DSMT4" ShapeID="_x0000_i1031" DrawAspect="Content" ObjectID="_1700486704" r:id="rId40"/>
        </w:object>
      </w:r>
      <w:r>
        <w:rPr>
          <w:szCs w:val="21"/>
        </w:rPr>
        <w:t>、</w:t>
      </w:r>
      <w:r>
        <w:rPr>
          <w:szCs w:val="21"/>
        </w:rPr>
        <w:object>
          <v:shape id="_x0000_i1032" type="#_x0000_t75" alt="eqIdb3bbfc03c186436280c6d959f6184695" style="width:12pt;height:11.25pt" o:oleicon="f" o:ole="">
            <v:imagedata r:id="rId41" o:title="eqIdb3bbfc03c186436280c6d959f6184695"/>
          </v:shape>
          <o:OLEObject Type="Embed" ProgID="Equation.DSMT4" ShapeID="_x0000_i1032" DrawAspect="Content" ObjectID="_1700486705" r:id="rId42"/>
        </w:object>
      </w:r>
      <w:r>
        <w:rPr>
          <w:szCs w:val="21"/>
        </w:rPr>
        <w:t>、</w:t>
      </w:r>
      <w:r>
        <w:rPr>
          <w:szCs w:val="21"/>
        </w:rPr>
        <w:object>
          <v:shape id="_x0000_i1033" type="#_x0000_t75" alt="eqId12a523dfa16f452ca4388650f6ff6888" style="width:16.5pt;height:14.25pt" o:oleicon="f" o:ole="">
            <v:imagedata r:id="rId43" o:title="eqId12a523dfa16f452ca4388650f6ff6888"/>
          </v:shape>
          <o:OLEObject Type="Embed" ProgID="Equation.DSMT4" ShapeID="_x0000_i1033" DrawAspect="Content" ObjectID="_1700486706" r:id="rId44"/>
        </w:object>
      </w:r>
      <w:r>
        <w:rPr>
          <w:szCs w:val="21"/>
        </w:rPr>
        <w:t>、</w:t>
      </w:r>
      <w:r>
        <w:rPr>
          <w:szCs w:val="21"/>
        </w:rPr>
        <w:object>
          <v:shape id="_x0000_i1034" type="#_x0000_t75" alt="eqId53a0fe5540bc4b33ae338fba9f374848" style="width:16.5pt;height:12pt" o:oleicon="f" o:ole="">
            <v:imagedata r:id="rId45" o:title="eqId53a0fe5540bc4b33ae338fba9f374848"/>
          </v:shape>
          <o:OLEObject Type="Embed" ProgID="Equation.DSMT4" ShapeID="_x0000_i1034" DrawAspect="Content" ObjectID="_1700486707" r:id="rId46"/>
        </w:object>
      </w:r>
      <w:r>
        <w:rPr>
          <w:szCs w:val="21"/>
        </w:rPr>
        <w:t>等杂质</w:t>
      </w:r>
      <w:r>
        <w:rPr>
          <w:szCs w:val="21"/>
        </w:rPr>
        <w:t>)</w:t>
      </w:r>
      <w:r>
        <w:rPr>
          <w:szCs w:val="21"/>
        </w:rPr>
        <w:t>精炼中产生的阳极泥的成分只有</w:t>
      </w:r>
      <w:r>
        <w:rPr>
          <w:szCs w:val="21"/>
        </w:rPr>
        <w:object>
          <v:shape id="_x0000_i1035" type="#_x0000_t75" alt="eqId53a0fe5540bc4b33ae338fba9f374848" style="width:16.5pt;height:12pt" o:oleicon="f" o:ole="">
            <v:imagedata r:id="rId45" o:title="eqId53a0fe5540bc4b33ae338fba9f374848"/>
          </v:shape>
          <o:OLEObject Type="Embed" ProgID="Equation.DSMT4" ShapeID="_x0000_i1035" DrawAspect="Content" ObjectID="_1700486708" r:id="rId47"/>
        </w:objec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．用石墨作电极电解饱和食盐水的离子方程式：</w:t>
      </w:r>
      <w:r>
        <w:rPr>
          <w:szCs w:val="21"/>
        </w:rPr>
        <w:object>
          <v:shape id="_x0000_i1036" type="#_x0000_t75" alt="eqId0c7b47649de846b6bb06df7928b2bfd3" style="width:120.75pt;height:33.75pt" o:oleicon="f" o:ole="">
            <v:imagedata r:id="rId48" o:title="eqId0c7b47649de846b6bb06df7928b2bfd3"/>
          </v:shape>
          <o:OLEObject Type="Embed" ProgID="Equation.DSMT4" ShapeID="_x0000_i1036" DrawAspect="Content" ObjectID="_1700486709" r:id="rId49"/>
        </w:objec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11</w:t>
      </w:r>
      <w:r>
        <w:rPr>
          <w:szCs w:val="21"/>
        </w:rPr>
        <w:t>．有关如图装置的叙述</w:t>
      </w:r>
      <w:r>
        <w:rPr>
          <w:szCs w:val="21"/>
          <w:em w:val="dot"/>
        </w:rPr>
        <w:t>错误</w:t>
      </w:r>
      <w:r>
        <w:rPr>
          <w:szCs w:val="21"/>
        </w:rPr>
        <w:t>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1638300" cy="1438275"/>
            <wp:effectExtent l="0" t="0" r="0" b="9525"/>
            <wp:docPr id="1181513835" name="图片 118151383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75951" name="图片 118151383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Fe</w:t>
      </w:r>
      <w:r>
        <w:rPr>
          <w:szCs w:val="21"/>
        </w:rPr>
        <w:t>电极的电极反应式为：</w:t>
      </w:r>
      <w:r>
        <w:rPr>
          <w:szCs w:val="21"/>
        </w:rPr>
        <w:t>Fe – 3e</w:t>
      </w:r>
      <w:r>
        <w:rPr>
          <w:szCs w:val="21"/>
          <w:vertAlign w:val="superscript"/>
        </w:rPr>
        <w:t>-</w:t>
      </w:r>
      <w:r>
        <w:rPr>
          <w:szCs w:val="21"/>
        </w:rPr>
        <w:t xml:space="preserve"> = Fe</w:t>
      </w:r>
      <w:r>
        <w:rPr>
          <w:szCs w:val="21"/>
          <w:vertAlign w:val="superscript"/>
        </w:rPr>
        <w:t>3 +</w:t>
      </w:r>
      <w:r>
        <w:rPr>
          <w:szCs w:val="21"/>
          <w:vertAlign w:val="superscript"/>
        </w:rPr>
        <w:t xml:space="preserve">    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szCs w:val="21"/>
        </w:rPr>
        <w:t>Pt</w:t>
      </w:r>
      <w:r>
        <w:rPr>
          <w:szCs w:val="21"/>
        </w:rPr>
        <w:t>电极上的反应为：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 + 2H</w:t>
      </w:r>
      <w:r>
        <w:rPr>
          <w:szCs w:val="21"/>
          <w:vertAlign w:val="subscript"/>
        </w:rPr>
        <w:t>2</w:t>
      </w:r>
      <w:r>
        <w:rPr>
          <w:szCs w:val="21"/>
        </w:rPr>
        <w:t>O + 4e</w:t>
      </w:r>
      <w:r>
        <w:rPr>
          <w:szCs w:val="21"/>
          <w:vertAlign w:val="superscript"/>
        </w:rPr>
        <w:t>-</w:t>
      </w:r>
      <w:r>
        <w:rPr>
          <w:szCs w:val="21"/>
        </w:rPr>
        <w:t>=4OH</w:t>
      </w:r>
      <w:r>
        <w:rPr>
          <w:szCs w:val="21"/>
          <w:vertAlign w:val="superscript"/>
        </w:rPr>
        <w:t>-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．该装置中</w:t>
      </w:r>
      <w:r>
        <w:rPr>
          <w:szCs w:val="21"/>
        </w:rPr>
        <w:t>Fe</w:t>
      </w:r>
      <w:r>
        <w:rPr>
          <w:szCs w:val="21"/>
        </w:rPr>
        <w:t>被腐蚀</w:t>
      </w:r>
      <w:r>
        <w:rPr>
          <w:szCs w:val="21"/>
        </w:rPr>
        <w:t xml:space="preserve">              </w:t>
      </w:r>
      <w:r>
        <w:rPr>
          <w:szCs w:val="21"/>
        </w:rPr>
        <w:t>D</w:t>
      </w:r>
      <w:r>
        <w:rPr>
          <w:szCs w:val="21"/>
        </w:rPr>
        <w:t>．电流由</w:t>
      </w:r>
      <w:r>
        <w:rPr>
          <w:szCs w:val="21"/>
        </w:rPr>
        <w:t>Pt</w:t>
      </w:r>
      <w:r>
        <w:rPr>
          <w:szCs w:val="21"/>
        </w:rPr>
        <w:t>电极经导线流向</w:t>
      </w:r>
      <w:r>
        <w:rPr>
          <w:szCs w:val="21"/>
        </w:rPr>
        <w:t>Fe</w:t>
      </w:r>
      <w:r>
        <w:rPr>
          <w:szCs w:val="21"/>
        </w:rPr>
        <w:t>极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2</w:t>
      </w:r>
      <w:r>
        <w:rPr>
          <w:szCs w:val="21"/>
        </w:rPr>
        <w:t>．铜板上铁铆钉处的吸氧腐蚀原理如图所示，下列有关说法正确的是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97735" cy="1429385"/>
            <wp:effectExtent l="0" t="0" r="12065" b="5715"/>
            <wp:docPr id="1936322415" name="图片 19363224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87274" name="图片 193632241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．正极电极反应式为：</w:t>
      </w:r>
      <w:r>
        <w:rPr>
          <w:szCs w:val="21"/>
        </w:rPr>
        <w:t>2H</w:t>
      </w:r>
      <w:r>
        <w:rPr>
          <w:szCs w:val="21"/>
          <w:vertAlign w:val="superscript"/>
        </w:rPr>
        <w:t>＋</w:t>
      </w:r>
      <w:r>
        <w:rPr>
          <w:szCs w:val="21"/>
        </w:rPr>
        <w:t>＋</w:t>
      </w:r>
      <w:r>
        <w:rPr>
          <w:szCs w:val="21"/>
        </w:rPr>
        <w:t>2e</w:t>
      </w:r>
      <w:r>
        <w:rPr>
          <w:szCs w:val="21"/>
          <w:vertAlign w:val="superscript"/>
        </w:rPr>
        <w:t>-</w:t>
      </w:r>
      <w:r>
        <w:rPr>
          <w:szCs w:val="21"/>
        </w:rPr>
        <w:t>=H</w:t>
      </w:r>
      <w:r>
        <w:rPr>
          <w:szCs w:val="21"/>
          <w:vertAlign w:val="subscript"/>
        </w:rPr>
        <w:t>2</w:t>
      </w:r>
      <w:r>
        <w:rPr>
          <w:szCs w:val="21"/>
        </w:rPr>
        <w:t>↑</w:t>
      </w:r>
      <w:r>
        <w:rPr>
          <w:szCs w:val="21"/>
        </w:rPr>
        <w:t xml:space="preserve">   </w:t>
      </w:r>
      <w:r>
        <w:rPr>
          <w:szCs w:val="21"/>
        </w:rPr>
        <w:t>B</w:t>
      </w:r>
      <w:r>
        <w:rPr>
          <w:szCs w:val="21"/>
        </w:rPr>
        <w:t>．此过程中还涉及到反应：</w:t>
      </w:r>
      <w:r>
        <w:rPr>
          <w:szCs w:val="21"/>
        </w:rPr>
        <w:t>4Fe(OH)</w:t>
      </w:r>
      <w:r>
        <w:rPr>
          <w:szCs w:val="21"/>
          <w:vertAlign w:val="subscript"/>
        </w:rPr>
        <w:t>2</w:t>
      </w:r>
      <w:r>
        <w:rPr>
          <w:szCs w:val="21"/>
        </w:rPr>
        <w:t>＋</w:t>
      </w:r>
      <w:r>
        <w:rPr>
          <w:szCs w:val="21"/>
        </w:rPr>
        <w:t>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</w:rPr>
        <w:t>＋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szCs w:val="21"/>
        </w:rPr>
        <w:t>=4Fe(OH)</w:t>
      </w:r>
      <w:r>
        <w:rPr>
          <w:szCs w:val="21"/>
          <w:vertAlign w:val="subscript"/>
        </w:rPr>
        <w:t>3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．此过程中</w:t>
      </w:r>
      <w:r>
        <w:rPr>
          <w:szCs w:val="21"/>
        </w:rPr>
        <w:t>Cu</w:t>
      </w:r>
      <w:r>
        <w:rPr>
          <w:szCs w:val="21"/>
        </w:rPr>
        <w:t>被腐蚀</w:t>
      </w:r>
      <w:r>
        <w:rPr>
          <w:szCs w:val="21"/>
        </w:rPr>
        <w:t xml:space="preserve">            </w:t>
      </w:r>
      <w:r>
        <w:rPr>
          <w:szCs w:val="21"/>
        </w:rPr>
        <w:t>D</w:t>
      </w:r>
      <w:r>
        <w:rPr>
          <w:szCs w:val="21"/>
        </w:rPr>
        <w:t>．此过程中电子从</w:t>
      </w:r>
      <w:r>
        <w:rPr>
          <w:szCs w:val="21"/>
        </w:rPr>
        <w:t>Cu</w:t>
      </w:r>
      <w:r>
        <w:rPr>
          <w:szCs w:val="21"/>
        </w:rPr>
        <w:t>移向</w:t>
      </w:r>
      <w:r>
        <w:rPr>
          <w:szCs w:val="21"/>
        </w:rPr>
        <w:t>Fe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3</w:t>
      </w:r>
      <w:r>
        <w:rPr>
          <w:szCs w:val="21"/>
        </w:rPr>
        <w:t>．锥形瓶内壁用某溶液润洗后，放入混合均匀的新制铁粉和碳粉，塞紧瓶塞，同时测量锥形瓶内压强的变化，如图所示。下列说法错误的是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943225" cy="1524000"/>
            <wp:effectExtent l="0" t="0" r="3175" b="0"/>
            <wp:docPr id="682809643" name="图片 68280964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4348" name="图片 68280964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0~t</w:t>
      </w:r>
      <w:r>
        <w:rPr>
          <w:szCs w:val="21"/>
          <w:vertAlign w:val="subscript"/>
        </w:rPr>
        <w:t>1</w:t>
      </w:r>
      <w:r>
        <w:rPr>
          <w:szCs w:val="21"/>
        </w:rPr>
        <w:t>时，铁可能发生了析氢腐蚀</w:t>
      </w:r>
      <w:r>
        <w:rPr>
          <w:szCs w:val="21"/>
        </w:rPr>
        <w:t xml:space="preserve">         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szCs w:val="21"/>
        </w:rPr>
        <w:t>t</w:t>
      </w:r>
      <w:r>
        <w:rPr>
          <w:szCs w:val="21"/>
          <w:vertAlign w:val="subscript"/>
        </w:rPr>
        <w:t>1</w:t>
      </w:r>
      <w:r>
        <w:rPr>
          <w:szCs w:val="21"/>
        </w:rPr>
        <w:t>~t</w:t>
      </w:r>
      <w:r>
        <w:rPr>
          <w:szCs w:val="21"/>
          <w:vertAlign w:val="subscript"/>
        </w:rPr>
        <w:t>2</w:t>
      </w:r>
      <w:r>
        <w:rPr>
          <w:szCs w:val="21"/>
        </w:rPr>
        <w:t>时，铁一定发生了吸氧腐蚀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．负极反应为：</w:t>
      </w:r>
      <w:r>
        <w:rPr>
          <w:szCs w:val="21"/>
        </w:rPr>
        <w:t>Fe-3e</w:t>
      </w:r>
      <w:r>
        <w:rPr>
          <w:szCs w:val="21"/>
          <w:vertAlign w:val="superscript"/>
        </w:rPr>
        <w:t>-</w:t>
      </w:r>
      <w:r>
        <w:rPr>
          <w:szCs w:val="21"/>
        </w:rPr>
        <w:t>=Fe</w:t>
      </w:r>
      <w:r>
        <w:rPr>
          <w:szCs w:val="21"/>
          <w:vertAlign w:val="superscript"/>
        </w:rPr>
        <w:t>3+</w:t>
      </w:r>
      <w:r>
        <w:rPr>
          <w:szCs w:val="21"/>
          <w:vertAlign w:val="superscript"/>
        </w:rPr>
        <w:t xml:space="preserve">            </w:t>
      </w:r>
      <w:r>
        <w:rPr>
          <w:szCs w:val="21"/>
        </w:rPr>
        <w:t>D</w:t>
      </w:r>
      <w:r>
        <w:rPr>
          <w:szCs w:val="21"/>
        </w:rPr>
        <w:t>．用于润洗锥形瓶的溶液一定显酸性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4</w:t>
      </w:r>
      <w:r>
        <w:rPr>
          <w:szCs w:val="21"/>
        </w:rPr>
        <w:t>．将酸洗除锈后的铁钉，用饱和食盐水浸泡一下，放入如图所示的装置中，则下列叙述正确的是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971550" cy="876300"/>
            <wp:effectExtent l="0" t="0" r="6350" b="0"/>
            <wp:docPr id="642346517" name="图片 6423465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66919" name="图片 642346517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．过一段时间，右端试管中，导管内水柱上升</w:t>
      </w:r>
      <w:r>
        <w:rPr>
          <w:szCs w:val="21"/>
        </w:rPr>
        <w:t xml:space="preserve">   </w:t>
      </w:r>
      <w:r>
        <w:rPr>
          <w:szCs w:val="21"/>
        </w:rPr>
        <w:t>B</w:t>
      </w:r>
      <w:r>
        <w:rPr>
          <w:szCs w:val="21"/>
        </w:rPr>
        <w:t>．过一段时间，右端试管中，导管内有气泡产生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．负极反应为</w:t>
      </w:r>
      <w:r>
        <w:rPr>
          <w:szCs w:val="21"/>
        </w:rPr>
        <w:t>Fe-3e</w:t>
      </w:r>
      <w:r>
        <w:rPr>
          <w:szCs w:val="21"/>
          <w:vertAlign w:val="superscript"/>
        </w:rPr>
        <w:t>-</w:t>
      </w:r>
      <w:r>
        <w:rPr>
          <w:szCs w:val="21"/>
        </w:rPr>
        <w:t>=Fe</w:t>
      </w:r>
      <w:r>
        <w:rPr>
          <w:szCs w:val="21"/>
          <w:vertAlign w:val="superscript"/>
        </w:rPr>
        <w:t>3</w:t>
      </w:r>
      <w:r>
        <w:rPr>
          <w:szCs w:val="21"/>
          <w:vertAlign w:val="superscript"/>
        </w:rPr>
        <w:t>＋</w:t>
      </w:r>
      <w:r>
        <w:rPr>
          <w:szCs w:val="21"/>
          <w:vertAlign w:val="superscript"/>
        </w:rPr>
        <w:t xml:space="preserve">        </w:t>
      </w:r>
      <w:r>
        <w:rPr>
          <w:szCs w:val="21"/>
        </w:rPr>
        <w:t>D</w:t>
      </w:r>
      <w:r>
        <w:rPr>
          <w:szCs w:val="21"/>
        </w:rPr>
        <w:t>．如果把右端的试管中的水换成煤油，则导管不会有任何现象产生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15</w:t>
      </w:r>
      <w:r>
        <w:rPr>
          <w:szCs w:val="21"/>
        </w:rPr>
        <w:t>．分析下图所示的四个原电池装置，其中结论正确的是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438525" cy="1447800"/>
            <wp:effectExtent l="0" t="0" r="3175" b="0"/>
            <wp:docPr id="100009" name="图片 1000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34682" name="图片 100009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br/>
        <w:t>A</w:t>
      </w:r>
      <w:r>
        <w:rPr>
          <w:szCs w:val="21"/>
        </w:rPr>
        <w:t>．</w:t>
      </w:r>
      <w:r>
        <w:rPr>
          <w:szCs w:val="21"/>
        </w:rPr>
        <w:t>①②</w:t>
      </w:r>
      <w:r>
        <w:rPr>
          <w:szCs w:val="21"/>
        </w:rPr>
        <w:t>中</w:t>
      </w:r>
      <w:r>
        <w:rPr>
          <w:szCs w:val="21"/>
        </w:rPr>
        <w:t>Mg</w:t>
      </w:r>
      <w:r>
        <w:rPr>
          <w:szCs w:val="21"/>
        </w:rPr>
        <w:t>作负极，</w:t>
      </w:r>
      <w:r>
        <w:rPr>
          <w:szCs w:val="21"/>
        </w:rPr>
        <w:t>③④</w:t>
      </w:r>
      <w:r>
        <w:rPr>
          <w:szCs w:val="21"/>
        </w:rPr>
        <w:t>中</w:t>
      </w:r>
      <w:r>
        <w:rPr>
          <w:szCs w:val="21"/>
        </w:rPr>
        <w:t>Fe</w:t>
      </w:r>
      <w:r>
        <w:rPr>
          <w:szCs w:val="21"/>
        </w:rPr>
        <w:t>作负极</w:t>
      </w:r>
      <w:r>
        <w:rPr>
          <w:szCs w:val="21"/>
        </w:rPr>
        <w:t xml:space="preserve"> 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szCs w:val="21"/>
        </w:rPr>
        <w:t>②</w:t>
      </w:r>
      <w:r>
        <w:rPr>
          <w:szCs w:val="21"/>
        </w:rPr>
        <w:t>中</w:t>
      </w:r>
      <w:r>
        <w:rPr>
          <w:szCs w:val="21"/>
        </w:rPr>
        <w:t>Mg</w:t>
      </w:r>
      <w:r>
        <w:rPr>
          <w:szCs w:val="21"/>
        </w:rPr>
        <w:t>作正极，其电极反应式为</w:t>
      </w:r>
      <w:r>
        <w:rPr>
          <w:szCs w:val="21"/>
        </w:rPr>
        <w:object>
          <v:shape id="_x0000_i1037" type="#_x0000_t75" alt="eqId136f465ded5b427a83721bf1144e457e" style="width:118.5pt;height:16.5pt" o:oleicon="f" o:ole="">
            <v:imagedata r:id="rId55" o:title="eqId136f465ded5b427a83721bf1144e457e"/>
          </v:shape>
          <o:OLEObject Type="Embed" ProgID="Equation.DSMT4" ShapeID="_x0000_i1037" DrawAspect="Content" ObjectID="_1700486710" r:id="rId56"/>
        </w:object>
      </w:r>
    </w:p>
    <w:p w:rsidR="00E50032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szCs w:val="21"/>
        </w:rPr>
        <w:t>③</w:t>
      </w:r>
      <w:r>
        <w:rPr>
          <w:szCs w:val="21"/>
        </w:rPr>
        <w:t>中</w:t>
      </w:r>
      <w:r>
        <w:rPr>
          <w:szCs w:val="21"/>
        </w:rPr>
        <w:t>Fe</w:t>
      </w:r>
      <w:r>
        <w:rPr>
          <w:szCs w:val="21"/>
        </w:rPr>
        <w:t>作负极，电极反应式为</w:t>
      </w:r>
      <w:r>
        <w:rPr>
          <w:szCs w:val="21"/>
        </w:rPr>
        <w:object>
          <v:shape id="_x0000_i1038" type="#_x0000_t75" alt="eqId0afd0e98f4b04b32a64676c69430a3f8" style="width:60pt;height:15pt" o:oleicon="f" o:ole="">
            <v:imagedata r:id="rId57" o:title="eqId0afd0e98f4b04b32a64676c69430a3f8"/>
          </v:shape>
          <o:OLEObject Type="Embed" ProgID="Equation.DSMT4" ShapeID="_x0000_i1038" DrawAspect="Content" ObjectID="_1700486711" r:id="rId58"/>
        </w:object>
      </w:r>
      <w:r>
        <w:rPr>
          <w:szCs w:val="21"/>
        </w:rPr>
        <w:t xml:space="preserve"> </w:t>
      </w:r>
      <w:r>
        <w:rPr>
          <w:szCs w:val="21"/>
        </w:rPr>
        <w:t>D</w:t>
      </w:r>
      <w:r>
        <w:rPr>
          <w:szCs w:val="21"/>
        </w:rPr>
        <w:t>．</w:t>
      </w:r>
      <w:r>
        <w:rPr>
          <w:szCs w:val="21"/>
        </w:rPr>
        <w:t>④</w:t>
      </w:r>
      <w:r>
        <w:rPr>
          <w:szCs w:val="21"/>
        </w:rPr>
        <w:t>中</w:t>
      </w:r>
      <w:r>
        <w:rPr>
          <w:szCs w:val="21"/>
        </w:rPr>
        <w:t>Cu</w:t>
      </w:r>
      <w:r>
        <w:rPr>
          <w:szCs w:val="21"/>
        </w:rPr>
        <w:t>作正极，电极反应式为</w:t>
      </w:r>
      <w:r>
        <w:rPr>
          <w:szCs w:val="21"/>
        </w:rPr>
        <w:object>
          <v:shape id="_x0000_i1039" type="#_x0000_t75" alt="eqId667ae848b46145b198dbff8e1c0d567b" style="width:77.25pt;height:16.5pt" o:oleicon="f" o:ole="">
            <v:imagedata r:id="rId59" o:title="eqId667ae848b46145b198dbff8e1c0d567b"/>
          </v:shape>
          <o:OLEObject Type="Embed" ProgID="Equation.DSMT4" ShapeID="_x0000_i1039" DrawAspect="Content" ObjectID="_1700486712" r:id="rId60"/>
        </w:object>
      </w:r>
    </w:p>
    <w:p w:rsidR="00E50032">
      <w:pPr>
        <w:spacing w:before="120" w:line="360" w:lineRule="auto"/>
        <w:jc w:val="left"/>
        <w:textAlignment w:val="center"/>
        <w:rPr>
          <w:szCs w:val="21"/>
        </w:rPr>
      </w:pPr>
      <w:r>
        <w:rPr>
          <w:szCs w:val="21"/>
        </w:rPr>
        <w:t>16</w:t>
      </w:r>
      <w:r>
        <w:rPr>
          <w:szCs w:val="21"/>
        </w:rPr>
        <w:t>．下列实验方法</w:t>
      </w:r>
      <w:r>
        <w:rPr>
          <w:szCs w:val="21"/>
          <w:em w:val="dot"/>
        </w:rPr>
        <w:t>不能</w:t>
      </w:r>
      <w:r>
        <w:rPr>
          <w:szCs w:val="21"/>
        </w:rPr>
        <w:t>达到实验目的的是</w:t>
      </w:r>
      <w:r>
        <w:rPr>
          <w:szCs w:val="21"/>
        </w:rPr>
        <w:t>（</w:t>
      </w:r>
      <w:r>
        <w:rPr>
          <w:szCs w:val="21"/>
        </w:rPr>
        <w:t xml:space="preserve">    </w:t>
      </w:r>
      <w:r>
        <w:rPr>
          <w:szCs w:val="21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636"/>
        <w:gridCol w:w="2097"/>
        <w:gridCol w:w="2915"/>
        <w:gridCol w:w="2339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证明铁钉能够发生析氢腐蚀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证明氨气易溶于水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制备乙酸乙酯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制备</w:t>
            </w:r>
            <w:r>
              <w:rPr>
                <w:szCs w:val="21"/>
              </w:rPr>
              <w:t>Fe(OH)</w:t>
            </w:r>
            <w:r>
              <w:rPr>
                <w:szCs w:val="21"/>
                <w:vertAlign w:val="subscript"/>
              </w:rPr>
              <w:t>3</w:t>
            </w:r>
            <w:r>
              <w:rPr>
                <w:szCs w:val="21"/>
              </w:rPr>
              <w:t>胶体</w:t>
            </w:r>
          </w:p>
        </w:tc>
      </w:tr>
      <w:tr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638300" cy="1543050"/>
                  <wp:effectExtent l="0" t="0" r="0" b="6350"/>
                  <wp:docPr id="100017" name="图片 100017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156255" name="图片 100017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266825" cy="1638300"/>
                  <wp:effectExtent l="0" t="0" r="3175" b="0"/>
                  <wp:docPr id="1" name="图片 1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36415" name="图片 1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828800" cy="1428750"/>
                  <wp:effectExtent l="0" t="0" r="0" b="6350"/>
                  <wp:docPr id="100019" name="图片 100019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852532" name="图片 100019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left"/>
              <w:textAlignment w:val="center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>
                  <wp:extent cx="1428750" cy="1628775"/>
                  <wp:effectExtent l="0" t="0" r="6350" b="9525"/>
                  <wp:docPr id="100020" name="图片 100020" descr="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77185" name="图片 100020" descr="figur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CellMar>
            <w:top w:w="120" w:type="dxa"/>
            <w:left w:w="120" w:type="dxa"/>
            <w:bottom w:w="120" w:type="dxa"/>
            <w:right w:w="120" w:type="dxa"/>
          </w:tblCellMar>
          <w:tblLook w:val="04A0"/>
        </w:tblPrEx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0032">
            <w:pPr>
              <w:spacing w:line="36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</w:tr>
    </w:tbl>
    <w:p w:rsidR="00E5003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A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B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C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D</w:t>
      </w:r>
    </w:p>
    <w:p w:rsidR="00E50032">
      <w:pPr>
        <w:snapToGrid w:val="0"/>
        <w:spacing w:line="360" w:lineRule="auto"/>
        <w:rPr>
          <w:b/>
          <w:szCs w:val="21"/>
        </w:rPr>
      </w:pPr>
      <w:r>
        <w:rPr>
          <w:b/>
          <w:szCs w:val="21"/>
        </w:rPr>
        <w:t>三、</w:t>
      </w:r>
      <w:r>
        <w:rPr>
          <w:b/>
          <w:szCs w:val="21"/>
        </w:rPr>
        <w:t>综合题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共</w:t>
      </w:r>
      <w:r>
        <w:rPr>
          <w:rFonts w:hint="eastAsia"/>
          <w:b/>
          <w:szCs w:val="21"/>
        </w:rPr>
        <w:t>4</w:t>
      </w:r>
      <w:r>
        <w:rPr>
          <w:rFonts w:hint="eastAsia"/>
          <w:b/>
          <w:szCs w:val="21"/>
        </w:rPr>
        <w:t>题）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7</w:t>
      </w:r>
      <w:r>
        <w:rPr>
          <w:szCs w:val="21"/>
        </w:rPr>
        <w:t>．阅读下列材料，完成相应填空。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合金是建造航空母舰的主体材料。如：航母舰体可由合金钢制造，航母升降机可由铝合金制造，航母螺旋桨主要用铜合金制造。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(1)Al</w:t>
      </w:r>
      <w:r>
        <w:rPr>
          <w:szCs w:val="21"/>
        </w:rPr>
        <w:t>原子核外电子占据</w:t>
      </w:r>
      <w:r>
        <w:rPr>
          <w:szCs w:val="21"/>
        </w:rPr>
        <w:t>___</w:t>
      </w:r>
      <w:r>
        <w:rPr>
          <w:szCs w:val="21"/>
        </w:rPr>
        <w:t>个纺锤形轨道；</w:t>
      </w:r>
      <w:r>
        <w:rPr>
          <w:szCs w:val="21"/>
        </w:rPr>
        <w:t>Fe</w:t>
      </w:r>
      <w:r>
        <w:rPr>
          <w:szCs w:val="21"/>
        </w:rPr>
        <w:t>原子核外电子排布式为</w:t>
      </w:r>
      <w:r>
        <w:rPr>
          <w:szCs w:val="21"/>
        </w:rPr>
        <w:t>1s</w:t>
      </w:r>
      <w:r>
        <w:rPr>
          <w:szCs w:val="21"/>
          <w:vertAlign w:val="superscript"/>
        </w:rPr>
        <w:t>2</w:t>
      </w:r>
      <w:r>
        <w:rPr>
          <w:szCs w:val="21"/>
        </w:rPr>
        <w:t>2s</w:t>
      </w:r>
      <w:r>
        <w:rPr>
          <w:szCs w:val="21"/>
          <w:vertAlign w:val="superscript"/>
        </w:rPr>
        <w:t>2</w:t>
      </w:r>
      <w:r>
        <w:rPr>
          <w:szCs w:val="21"/>
        </w:rPr>
        <w:t>2p</w:t>
      </w:r>
      <w:r>
        <w:rPr>
          <w:szCs w:val="21"/>
          <w:vertAlign w:val="superscript"/>
        </w:rPr>
        <w:t>6</w:t>
      </w:r>
      <w:r>
        <w:rPr>
          <w:szCs w:val="21"/>
        </w:rPr>
        <w:t>3s</w:t>
      </w:r>
      <w:r>
        <w:rPr>
          <w:szCs w:val="21"/>
          <w:vertAlign w:val="superscript"/>
        </w:rPr>
        <w:t>2</w:t>
      </w:r>
      <w:r>
        <w:rPr>
          <w:szCs w:val="21"/>
        </w:rPr>
        <w:t>3p</w:t>
      </w:r>
      <w:r>
        <w:rPr>
          <w:szCs w:val="21"/>
          <w:vertAlign w:val="superscript"/>
        </w:rPr>
        <w:t>6</w:t>
      </w:r>
      <w:r>
        <w:rPr>
          <w:szCs w:val="21"/>
        </w:rPr>
        <w:t>3d</w:t>
      </w:r>
      <w:r>
        <w:rPr>
          <w:szCs w:val="21"/>
          <w:vertAlign w:val="superscript"/>
        </w:rPr>
        <w:t>6</w:t>
      </w:r>
      <w:r>
        <w:rPr>
          <w:szCs w:val="21"/>
        </w:rPr>
        <w:t>4s</w:t>
      </w:r>
      <w:r>
        <w:rPr>
          <w:szCs w:val="21"/>
          <w:vertAlign w:val="superscript"/>
        </w:rPr>
        <w:t>2</w:t>
      </w:r>
      <w:r>
        <w:rPr>
          <w:szCs w:val="21"/>
        </w:rPr>
        <w:t>，铁原子核外有</w:t>
      </w:r>
      <w:r>
        <w:rPr>
          <w:szCs w:val="21"/>
        </w:rPr>
        <w:t>___</w:t>
      </w:r>
      <w:r>
        <w:rPr>
          <w:szCs w:val="21"/>
        </w:rPr>
        <w:t>种能量不同的电子。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szCs w:val="21"/>
        </w:rPr>
        <w:t>下列事实可用作比较</w:t>
      </w:r>
      <w:r>
        <w:rPr>
          <w:szCs w:val="21"/>
        </w:rPr>
        <w:t>Al</w:t>
      </w:r>
      <w:r>
        <w:rPr>
          <w:szCs w:val="21"/>
        </w:rPr>
        <w:t>和</w:t>
      </w:r>
      <w:r>
        <w:rPr>
          <w:szCs w:val="21"/>
        </w:rPr>
        <w:t>Fe</w:t>
      </w:r>
      <w:r>
        <w:rPr>
          <w:szCs w:val="21"/>
        </w:rPr>
        <w:t>金属性强弱依据的是（</w:t>
      </w:r>
      <w:r>
        <w:rPr>
          <w:szCs w:val="21"/>
        </w:rPr>
        <w:t>____________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A. Al</w:t>
      </w:r>
      <w:r>
        <w:rPr>
          <w:szCs w:val="21"/>
        </w:rPr>
        <w:t>的导电性、导热性比</w:t>
      </w:r>
      <w:r>
        <w:rPr>
          <w:szCs w:val="21"/>
        </w:rPr>
        <w:t>Fe</w:t>
      </w:r>
      <w:r>
        <w:rPr>
          <w:szCs w:val="21"/>
        </w:rPr>
        <w:t>更好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B. Al(OH)</w:t>
      </w:r>
      <w:r>
        <w:rPr>
          <w:szCs w:val="21"/>
          <w:vertAlign w:val="subscript"/>
        </w:rPr>
        <w:t>3</w:t>
      </w:r>
      <w:r>
        <w:rPr>
          <w:szCs w:val="21"/>
        </w:rPr>
        <w:t>可溶于</w:t>
      </w:r>
      <w:r>
        <w:rPr>
          <w:szCs w:val="21"/>
        </w:rPr>
        <w:t>NaOH</w:t>
      </w:r>
      <w:r>
        <w:rPr>
          <w:szCs w:val="21"/>
        </w:rPr>
        <w:t>溶液，</w:t>
      </w:r>
      <w:r>
        <w:rPr>
          <w:szCs w:val="21"/>
        </w:rPr>
        <w:t>Fe(OH)</w:t>
      </w:r>
      <w:r>
        <w:rPr>
          <w:szCs w:val="21"/>
          <w:vertAlign w:val="subscript"/>
        </w:rPr>
        <w:t>3</w:t>
      </w:r>
      <w:r>
        <w:rPr>
          <w:szCs w:val="21"/>
        </w:rPr>
        <w:t>不溶于</w:t>
      </w:r>
      <w:r>
        <w:rPr>
          <w:szCs w:val="21"/>
        </w:rPr>
        <w:t>NaOH</w:t>
      </w:r>
      <w:r>
        <w:rPr>
          <w:szCs w:val="21"/>
        </w:rPr>
        <w:t>溶液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 xml:space="preserve">C. </w:t>
      </w:r>
      <w:r>
        <w:rPr>
          <w:szCs w:val="21"/>
        </w:rPr>
        <w:t>相同质量的</w:t>
      </w:r>
      <w:r>
        <w:rPr>
          <w:szCs w:val="21"/>
        </w:rPr>
        <w:t>Al</w:t>
      </w:r>
      <w:r>
        <w:rPr>
          <w:szCs w:val="21"/>
        </w:rPr>
        <w:t>片和</w:t>
      </w:r>
      <w:r>
        <w:rPr>
          <w:szCs w:val="21"/>
        </w:rPr>
        <w:t>Fe</w:t>
      </w:r>
      <w:r>
        <w:rPr>
          <w:szCs w:val="21"/>
        </w:rPr>
        <w:t>片，投入到等浓度的稀硫酸溶液中，</w:t>
      </w:r>
      <w:r>
        <w:rPr>
          <w:szCs w:val="21"/>
        </w:rPr>
        <w:t>Al</w:t>
      </w:r>
      <w:r>
        <w:rPr>
          <w:szCs w:val="21"/>
        </w:rPr>
        <w:t>片产生氢气更多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 xml:space="preserve">D. </w:t>
      </w:r>
      <w:r>
        <w:rPr>
          <w:szCs w:val="21"/>
        </w:rPr>
        <w:t>在野外利用铝热剂焊接铁轨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szCs w:val="21"/>
        </w:rPr>
        <w:t>航母在海洋中行驶时，舰体发生的电化学腐蚀类型为：</w:t>
      </w:r>
      <w:r>
        <w:rPr>
          <w:szCs w:val="21"/>
        </w:rPr>
        <w:t>___</w:t>
      </w:r>
      <w:r>
        <w:rPr>
          <w:szCs w:val="21"/>
        </w:rPr>
        <w:t>，其中正极发生的电极反应式为：</w:t>
      </w:r>
      <w:r>
        <w:rPr>
          <w:szCs w:val="21"/>
        </w:rPr>
        <w:t>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(4)</w:t>
      </w:r>
      <w:r>
        <w:rPr>
          <w:szCs w:val="21"/>
        </w:rPr>
        <w:t>取</w:t>
      </w:r>
      <w:r>
        <w:rPr>
          <w:szCs w:val="21"/>
        </w:rPr>
        <w:t>a</w:t>
      </w:r>
      <w:r>
        <w:rPr>
          <w:szCs w:val="21"/>
        </w:rPr>
        <w:t>克</w:t>
      </w:r>
      <w:r>
        <w:rPr>
          <w:szCs w:val="21"/>
        </w:rPr>
        <w:t>Cu—Al</w:t>
      </w:r>
      <w:r>
        <w:rPr>
          <w:szCs w:val="21"/>
        </w:rPr>
        <w:t>合金样品用酸完</w:t>
      </w:r>
      <w:r>
        <w:rPr>
          <w:szCs w:val="21"/>
        </w:rPr>
        <w:t>全溶解后，加入过量</w:t>
      </w:r>
      <w:r>
        <w:rPr>
          <w:szCs w:val="21"/>
        </w:rPr>
        <w:t>NaOH</w:t>
      </w:r>
      <w:r>
        <w:rPr>
          <w:szCs w:val="21"/>
        </w:rPr>
        <w:t>，过滤、洗涤、烘干、灼烧得</w:t>
      </w:r>
      <w:r>
        <w:rPr>
          <w:szCs w:val="21"/>
        </w:rPr>
        <w:t>a</w:t>
      </w:r>
      <w:r>
        <w:rPr>
          <w:szCs w:val="21"/>
        </w:rPr>
        <w:t>克固体，则合金中</w:t>
      </w:r>
      <w:r>
        <w:rPr>
          <w:szCs w:val="21"/>
        </w:rPr>
        <w:t>Cu</w:t>
      </w:r>
      <w:r>
        <w:rPr>
          <w:szCs w:val="21"/>
        </w:rPr>
        <w:t>的质量分数为</w:t>
      </w:r>
      <w:r>
        <w:rPr>
          <w:szCs w:val="21"/>
        </w:rPr>
        <w:t>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(5)Al—Mg</w:t>
      </w:r>
      <w:r>
        <w:rPr>
          <w:szCs w:val="21"/>
        </w:rPr>
        <w:t>合金焊接前用</w:t>
      </w:r>
      <w:r>
        <w:rPr>
          <w:szCs w:val="21"/>
        </w:rPr>
        <w:t>NaOH</w:t>
      </w:r>
      <w:r>
        <w:rPr>
          <w:szCs w:val="21"/>
        </w:rPr>
        <w:t>溶液处理铝表面</w:t>
      </w:r>
      <w:r>
        <w:rPr>
          <w:szCs w:val="21"/>
        </w:rPr>
        <w:t>Al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膜，其化学方程式为：</w:t>
      </w:r>
      <w:r>
        <w:rPr>
          <w:szCs w:val="21"/>
        </w:rPr>
        <w:t>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(6)</w:t>
      </w:r>
      <w:r>
        <w:rPr>
          <w:szCs w:val="21"/>
        </w:rPr>
        <w:t>取适量</w:t>
      </w:r>
      <w:r>
        <w:rPr>
          <w:szCs w:val="21"/>
        </w:rPr>
        <w:t>Al—Mg</w:t>
      </w:r>
      <w:r>
        <w:rPr>
          <w:szCs w:val="21"/>
        </w:rPr>
        <w:t>合金样品置于烧杯中，加入</w:t>
      </w:r>
      <w:r>
        <w:rPr>
          <w:szCs w:val="21"/>
        </w:rPr>
        <w:t>20mL 1mol/L</w:t>
      </w:r>
      <w:r>
        <w:rPr>
          <w:szCs w:val="21"/>
        </w:rPr>
        <w:t>的</w:t>
      </w:r>
      <w:r>
        <w:rPr>
          <w:szCs w:val="21"/>
        </w:rPr>
        <w:t>NaOH</w:t>
      </w:r>
      <w:r>
        <w:rPr>
          <w:szCs w:val="21"/>
        </w:rPr>
        <w:t>溶液，恰好完全反应。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下列叙述正确的是（</w:t>
      </w:r>
      <w:r>
        <w:rPr>
          <w:szCs w:val="21"/>
        </w:rPr>
        <w:t>____________</w:t>
      </w:r>
      <w:r>
        <w:rPr>
          <w:szCs w:val="21"/>
        </w:rPr>
        <w:t>）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A. Mg</w:t>
      </w:r>
      <w:r>
        <w:rPr>
          <w:szCs w:val="21"/>
        </w:rPr>
        <w:t>作负极，</w:t>
      </w:r>
      <w:r>
        <w:rPr>
          <w:szCs w:val="21"/>
        </w:rPr>
        <w:t>Al</w:t>
      </w:r>
      <w:r>
        <w:rPr>
          <w:szCs w:val="21"/>
        </w:rPr>
        <w:t>作正极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 xml:space="preserve">B. </w:t>
      </w:r>
      <w:r>
        <w:rPr>
          <w:szCs w:val="21"/>
        </w:rPr>
        <w:t>该反应速率比纯铝与</w:t>
      </w:r>
      <w:r>
        <w:rPr>
          <w:szCs w:val="21"/>
        </w:rPr>
        <w:t>NaOH</w:t>
      </w:r>
      <w:r>
        <w:rPr>
          <w:szCs w:val="21"/>
        </w:rPr>
        <w:t>溶液的反应速率快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 xml:space="preserve">C. </w:t>
      </w:r>
      <w:r>
        <w:rPr>
          <w:szCs w:val="21"/>
        </w:rPr>
        <w:t>若把</w:t>
      </w:r>
      <w:r>
        <w:rPr>
          <w:szCs w:val="21"/>
        </w:rPr>
        <w:t>NaOH</w:t>
      </w:r>
      <w:r>
        <w:rPr>
          <w:szCs w:val="21"/>
        </w:rPr>
        <w:t>中的</w:t>
      </w:r>
      <w:r>
        <w:rPr>
          <w:szCs w:val="21"/>
        </w:rPr>
        <w:t>H</w:t>
      </w:r>
      <w:r>
        <w:rPr>
          <w:szCs w:val="21"/>
        </w:rPr>
        <w:t>换成</w:t>
      </w:r>
      <w:r>
        <w:rPr>
          <w:szCs w:val="21"/>
        </w:rPr>
        <w:t>D</w:t>
      </w:r>
      <w:r>
        <w:rPr>
          <w:szCs w:val="21"/>
        </w:rPr>
        <w:t>（</w:t>
      </w:r>
      <w:r>
        <w:rPr>
          <w:szCs w:val="21"/>
        </w:rPr>
        <w:t>D</w:t>
      </w:r>
      <w:r>
        <w:rPr>
          <w:szCs w:val="21"/>
        </w:rPr>
        <w:t>为重氢），生成的氢气中</w:t>
      </w:r>
      <w:r>
        <w:rPr>
          <w:szCs w:val="21"/>
        </w:rPr>
        <w:t>D</w:t>
      </w:r>
      <w:r>
        <w:rPr>
          <w:szCs w:val="21"/>
        </w:rPr>
        <w:t>与</w:t>
      </w:r>
      <w:r>
        <w:rPr>
          <w:szCs w:val="21"/>
        </w:rPr>
        <w:t>H</w:t>
      </w:r>
      <w:r>
        <w:rPr>
          <w:szCs w:val="21"/>
        </w:rPr>
        <w:t>物质的量之比为</w:t>
      </w:r>
      <w:r>
        <w:rPr>
          <w:szCs w:val="21"/>
        </w:rPr>
        <w:t>1</w:t>
      </w:r>
      <w:r>
        <w:rPr>
          <w:szCs w:val="21"/>
        </w:rPr>
        <w:t>：</w:t>
      </w:r>
      <w:r>
        <w:rPr>
          <w:szCs w:val="21"/>
        </w:rPr>
        <w:t>2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 xml:space="preserve">D. </w:t>
      </w:r>
      <w:r>
        <w:rPr>
          <w:szCs w:val="21"/>
        </w:rPr>
        <w:t>若加入的是</w:t>
      </w:r>
      <w:r>
        <w:rPr>
          <w:szCs w:val="21"/>
        </w:rPr>
        <w:t>20mL 1mol/L</w:t>
      </w:r>
      <w:r>
        <w:rPr>
          <w:szCs w:val="21"/>
        </w:rPr>
        <w:t>的盐酸，则放出的氢气的物质的量减少</w:t>
      </w:r>
      <w:r>
        <w:rPr>
          <w:szCs w:val="21"/>
        </w:rPr>
        <w:object>
          <v:shape id="_x0000_i1040" type="#_x0000_t75" alt="eqId5f51ce9cc7fe4412baeb871cceb26665" style="width:10.5pt;height:27pt" o:oleicon="f" o:ole="">
            <v:imagedata r:id="rId65" o:title="eqId5f51ce9cc7fe4412baeb871cceb26665"/>
          </v:shape>
          <o:OLEObject Type="Embed" ProgID="Equation.DSMT4" ShapeID="_x0000_i1040" DrawAspect="Content" ObjectID="_1700486713" r:id="rId66"/>
        </w:objec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8</w:t>
      </w:r>
      <w:r>
        <w:rPr>
          <w:szCs w:val="21"/>
        </w:rPr>
        <w:t>．从</w:t>
      </w:r>
      <w:r>
        <w:rPr>
          <w:szCs w:val="21"/>
        </w:rPr>
        <w:t>“</w:t>
      </w:r>
      <w:r>
        <w:rPr>
          <w:szCs w:val="21"/>
        </w:rPr>
        <w:t>铁器时代</w:t>
      </w:r>
      <w:r>
        <w:rPr>
          <w:szCs w:val="21"/>
        </w:rPr>
        <w:t>”</w:t>
      </w:r>
      <w:r>
        <w:rPr>
          <w:szCs w:val="21"/>
        </w:rPr>
        <w:t>开始，铁单质及其化合物一直备受青睐。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Ⅰ</w:t>
      </w:r>
      <w:r>
        <w:rPr>
          <w:szCs w:val="21"/>
        </w:rPr>
        <w:t>．古代铁质文物的腐蚀研究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(1)</w:t>
      </w:r>
      <w:r>
        <w:rPr>
          <w:szCs w:val="21"/>
        </w:rPr>
        <w:t>古代兵器中铜质部件修饰铁质兵刃反倒使兵刃更易生锈，其主要原因为</w:t>
      </w:r>
      <w:r>
        <w:rPr>
          <w:szCs w:val="21"/>
        </w:rPr>
        <w:t>_________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szCs w:val="21"/>
        </w:rPr>
        <w:t>已知：</w:t>
      </w:r>
      <w:r>
        <w:rPr>
          <w:szCs w:val="21"/>
        </w:rPr>
        <w:t>i</w:t>
      </w:r>
      <w:r>
        <w:rPr>
          <w:szCs w:val="21"/>
        </w:rPr>
        <w:t>．铁质文物在潮湿的土壤中主要发生吸氧腐蚀，表面生成疏松的</w:t>
      </w:r>
      <w:r>
        <w:rPr>
          <w:szCs w:val="21"/>
        </w:rPr>
        <w:t>FeOOH</w:t>
      </w:r>
      <w:r>
        <w:rPr>
          <w:szCs w:val="21"/>
        </w:rPr>
        <w:t>；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ii</w:t>
      </w:r>
      <w:r>
        <w:rPr>
          <w:szCs w:val="21"/>
        </w:rPr>
        <w:t>．铁质文物在干燥的土壤中表面会生成致密的</w:t>
      </w:r>
      <w:r>
        <w:rPr>
          <w:szCs w:val="21"/>
        </w:rPr>
        <w:object>
          <v:shape id="_x0000_i1041" type="#_x0000_t75" alt="eqIdf8a8782a4e704fa4a735aab8ad24c025" style="width:24.75pt;height:13.5pt" o:oleicon="f" o:ole="">
            <v:imagedata r:id="rId67" o:title="eqIdf8a8782a4e704fa4a735aab8ad24c025"/>
          </v:shape>
          <o:OLEObject Type="Embed" ProgID="Equation.DSMT4" ShapeID="_x0000_i1041" DrawAspect="Content" ObjectID="_1700486714" r:id="rId68"/>
        </w:object>
      </w:r>
      <w:r>
        <w:rPr>
          <w:szCs w:val="21"/>
        </w:rPr>
        <w:t>，过程如下：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042" type="#_x0000_t75" alt="eqIdeedd2099046d48278bf1e42ec285881b" style="width:167.25pt;height:16.5pt" o:oleicon="f" o:ole="">
            <v:imagedata r:id="rId69" o:title="eqIdeedd2099046d48278bf1e42ec285881b"/>
          </v:shape>
          <o:OLEObject Type="Embed" ProgID="Equation.DSMT4" ShapeID="_x0000_i1042" DrawAspect="Content" ObjectID="_1700486715" r:id="rId70"/>
        </w:objec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①</w:t>
      </w:r>
      <w:r>
        <w:rPr>
          <w:szCs w:val="21"/>
        </w:rPr>
        <w:t>写出</w:t>
      </w:r>
      <w:r>
        <w:rPr>
          <w:szCs w:val="21"/>
        </w:rPr>
        <w:t>i</w:t>
      </w:r>
      <w:r>
        <w:rPr>
          <w:szCs w:val="21"/>
        </w:rPr>
        <w:t>中</w:t>
      </w:r>
      <w:r>
        <w:rPr>
          <w:szCs w:val="21"/>
        </w:rPr>
        <w:object>
          <v:shape id="_x0000_i1043" type="#_x0000_t75" alt="eqId377af9d10ad44f98b9e35bfb2e7086b8" style="width:14.25pt;height:15.75pt" o:oleicon="f" o:ole="">
            <v:imagedata r:id="rId71" o:title="eqId377af9d10ad44f98b9e35bfb2e7086b8"/>
          </v:shape>
          <o:OLEObject Type="Embed" ProgID="Equation.DSMT4" ShapeID="_x0000_i1043" DrawAspect="Content" ObjectID="_1700486716" r:id="rId72"/>
        </w:object>
      </w:r>
      <w:r>
        <w:rPr>
          <w:szCs w:val="21"/>
        </w:rPr>
        <w:t>参与的电极反应式为</w:t>
      </w:r>
      <w:r>
        <w:rPr>
          <w:szCs w:val="21"/>
        </w:rPr>
        <w:t>___________________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②</w:t>
      </w:r>
      <w:r>
        <w:rPr>
          <w:szCs w:val="21"/>
        </w:rPr>
        <w:t>若</w:t>
      </w:r>
      <w:r>
        <w:rPr>
          <w:szCs w:val="21"/>
        </w:rPr>
        <w:t>ii</w:t>
      </w:r>
      <w:r>
        <w:rPr>
          <w:szCs w:val="21"/>
        </w:rPr>
        <w:t>中每一步反应转化的铁元素质量相等，则三步反应中电子转移数之比为</w:t>
      </w:r>
      <w:r>
        <w:rPr>
          <w:szCs w:val="21"/>
        </w:rPr>
        <w:t>___________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Ⅱ</w:t>
      </w:r>
      <w:r>
        <w:rPr>
          <w:szCs w:val="21"/>
        </w:rPr>
        <w:t>．铁的冶炼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szCs w:val="21"/>
        </w:rPr>
        <w:t>工业上采用高炉炼铁法冶炼铁单质，其反应的热化学方程式为：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>
          <v:shape id="_x0000_i1044" type="#_x0000_t75" alt="eqId3573049d2d4c4524a41c474bdf042453" style="width:178.5pt;height:15.75pt" o:oleicon="f" o:ole="">
            <v:imagedata r:id="rId73" o:title="eqId3573049d2d4c4524a41c474bdf042453"/>
          </v:shape>
          <o:OLEObject Type="Embed" ProgID="Equation.DSMT4" ShapeID="_x0000_i1044" DrawAspect="Content" ObjectID="_1700486717" r:id="rId74"/>
        </w:objec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已知：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①</w:t>
      </w:r>
      <w:r>
        <w:rPr>
          <w:szCs w:val="21"/>
        </w:rPr>
        <w:object>
          <v:shape id="_x0000_i1045" type="#_x0000_t75" alt="eqId22cbbf935c4e48479be2458b588b873c" style="width:274.5pt;height:16.5pt" o:oleicon="f" o:ole="">
            <v:imagedata r:id="rId75" o:title="eqId22cbbf935c4e48479be2458b588b873c"/>
          </v:shape>
          <o:OLEObject Type="Embed" ProgID="Equation.DSMT4" ShapeID="_x0000_i1045" DrawAspect="Content" ObjectID="_1700486718" r:id="rId76"/>
        </w:object>
      </w:r>
      <w:r>
        <w:rPr>
          <w:szCs w:val="21"/>
        </w:rPr>
        <w:t>；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②</w:t>
      </w:r>
      <w:r>
        <w:rPr>
          <w:szCs w:val="21"/>
        </w:rPr>
        <w:object>
          <v:shape id="_x0000_i1046" type="#_x0000_t75" alt="eqIdadf9cc94eb1642bda121d945ed3b1b22" style="width:232.5pt;height:16.5pt" o:oleicon="f" o:ole="">
            <v:imagedata r:id="rId77" o:title="eqIdadf9cc94eb1642bda121d945ed3b1b22"/>
          </v:shape>
          <o:OLEObject Type="Embed" ProgID="Equation.DSMT4" ShapeID="_x0000_i1046" DrawAspect="Content" ObjectID="_1700486719" r:id="rId78"/>
        </w:objec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则</w:t>
      </w:r>
      <w:r>
        <w:rPr>
          <w:szCs w:val="21"/>
        </w:rPr>
        <w:object>
          <v:shape id="_x0000_i1047" type="#_x0000_t75" alt="eqId76a12317a919436c881c30b91f24f094" style="width:24pt;height:11.25pt" o:oleicon="f" o:ole="">
            <v:imagedata r:id="rId79" o:title="eqId76a12317a919436c881c30b91f24f094"/>
          </v:shape>
          <o:OLEObject Type="Embed" ProgID="Equation.DSMT4" ShapeID="_x0000_i1047" DrawAspect="Content" ObjectID="_1700486720" r:id="rId80"/>
        </w:object>
      </w:r>
      <w:r>
        <w:rPr>
          <w:szCs w:val="21"/>
        </w:rPr>
        <w:t>___________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Ⅲ</w:t>
      </w:r>
      <w:r>
        <w:rPr>
          <w:szCs w:val="21"/>
        </w:rPr>
        <w:t>．现代对含铁化合物的应用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(4)</w:t>
      </w:r>
      <w:r>
        <w:rPr>
          <w:szCs w:val="21"/>
        </w:rPr>
        <w:t>电子工业中常常用</w:t>
      </w:r>
      <w:r>
        <w:rPr>
          <w:szCs w:val="21"/>
        </w:rPr>
        <w:object>
          <v:shape id="_x0000_i1048" type="#_x0000_t75" alt="eqId9ea7375147974842a13f6fc81d04db3e" style="width:27pt;height:15.75pt" o:oleicon="f" o:ole="">
            <v:imagedata r:id="rId81" o:title="eqId9ea7375147974842a13f6fc81d04db3e"/>
          </v:shape>
          <o:OLEObject Type="Embed" ProgID="Equation.DSMT4" ShapeID="_x0000_i1048" DrawAspect="Content" ObjectID="_1700486721" r:id="rId82"/>
        </w:object>
      </w:r>
      <w:r>
        <w:rPr>
          <w:szCs w:val="21"/>
        </w:rPr>
        <w:t>溶液为</w:t>
      </w:r>
      <w:r>
        <w:rPr>
          <w:szCs w:val="21"/>
        </w:rPr>
        <w:t>“</w:t>
      </w:r>
      <w:r>
        <w:rPr>
          <w:szCs w:val="21"/>
        </w:rPr>
        <w:t>腐蚀液</w:t>
      </w:r>
      <w:r>
        <w:rPr>
          <w:szCs w:val="21"/>
        </w:rPr>
        <w:t>”</w:t>
      </w:r>
      <w:r>
        <w:rPr>
          <w:szCs w:val="21"/>
        </w:rPr>
        <w:t>与覆铜板反应用于制备印刷电路板，其反应的离子方程式为</w:t>
      </w:r>
      <w:r>
        <w:rPr>
          <w:szCs w:val="21"/>
        </w:rPr>
        <w:t>____________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(5)</w:t>
      </w:r>
      <w:r>
        <w:rPr>
          <w:szCs w:val="21"/>
        </w:rPr>
        <w:t>高铁酸钾</w:t>
      </w:r>
      <w:r>
        <w:rPr>
          <w:szCs w:val="21"/>
        </w:rPr>
        <w:t>(</w:t>
      </w:r>
      <w:r>
        <w:rPr>
          <w:szCs w:val="21"/>
        </w:rPr>
        <w:object>
          <v:shape id="_x0000_i1049" type="#_x0000_t75" alt="eqId845577a33c7b4707bf35cce3dc3f8406" style="width:36.75pt;height:15.75pt" o:oleicon="f" o:ole="">
            <v:imagedata r:id="rId83" o:title="eqId845577a33c7b4707bf35cce3dc3f8406"/>
          </v:shape>
          <o:OLEObject Type="Embed" ProgID="Equation.DSMT4" ShapeID="_x0000_i1049" DrawAspect="Content" ObjectID="_1700486722" r:id="rId84"/>
        </w:object>
      </w:r>
      <w:r>
        <w:rPr>
          <w:szCs w:val="21"/>
        </w:rPr>
        <w:t>)</w:t>
      </w:r>
      <w:r>
        <w:rPr>
          <w:szCs w:val="21"/>
        </w:rPr>
        <w:t>是一种强氧化剂，可用作水处理剂和高容量电池材料。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①</w:t>
      </w:r>
      <w:r>
        <w:rPr>
          <w:szCs w:val="21"/>
        </w:rPr>
        <w:t>将</w:t>
      </w:r>
      <w:r>
        <w:rPr>
          <w:szCs w:val="21"/>
        </w:rPr>
        <w:object>
          <v:shape id="_x0000_i1050" type="#_x0000_t75" alt="eqId9ea7375147974842a13f6fc81d04db3e" style="width:27pt;height:15.75pt" o:oleicon="f" o:ole="">
            <v:imagedata r:id="rId81" o:title="eqId9ea7375147974842a13f6fc81d04db3e"/>
          </v:shape>
          <o:OLEObject Type="Embed" ProgID="Equation.DSMT4" ShapeID="_x0000_i1050" DrawAspect="Content" ObjectID="_1700486723" r:id="rId85"/>
        </w:object>
      </w:r>
      <w:r>
        <w:rPr>
          <w:szCs w:val="21"/>
        </w:rPr>
        <w:t>加入</w:t>
      </w:r>
      <w:r>
        <w:rPr>
          <w:szCs w:val="21"/>
        </w:rPr>
        <w:t>KClO</w:t>
      </w:r>
      <w:r>
        <w:rPr>
          <w:szCs w:val="21"/>
        </w:rPr>
        <w:t>与</w:t>
      </w:r>
      <w:r>
        <w:rPr>
          <w:szCs w:val="21"/>
        </w:rPr>
        <w:t>KOH</w:t>
      </w:r>
      <w:r>
        <w:rPr>
          <w:szCs w:val="21"/>
        </w:rPr>
        <w:t>的混合液中可以制得</w:t>
      </w:r>
      <w:r>
        <w:rPr>
          <w:szCs w:val="21"/>
        </w:rPr>
        <w:object>
          <v:shape id="_x0000_i1051" type="#_x0000_t75" alt="eqId845577a33c7b4707bf35cce3dc3f8406" style="width:36.75pt;height:15.75pt" o:oleicon="f" o:ole="">
            <v:imagedata r:id="rId83" o:title="eqId845577a33c7b4707bf35cce3dc3f8406"/>
          </v:shape>
          <o:OLEObject Type="Embed" ProgID="Equation.DSMT4" ShapeID="_x0000_i1051" DrawAspect="Content" ObjectID="_1700486724" r:id="rId86"/>
        </w:object>
      </w:r>
      <w:r>
        <w:rPr>
          <w:szCs w:val="21"/>
        </w:rPr>
        <w:t>溶液，其反应的离子方程式为</w:t>
      </w:r>
      <w:r>
        <w:rPr>
          <w:szCs w:val="21"/>
        </w:rPr>
        <w:t>___________________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②</w:t>
      </w:r>
      <w:r>
        <w:rPr>
          <w:szCs w:val="21"/>
        </w:rPr>
        <w:t>已知</w:t>
      </w:r>
      <w:r>
        <w:rPr>
          <w:szCs w:val="21"/>
        </w:rPr>
        <w:object>
          <v:shape id="_x0000_i1052" type="#_x0000_t75" alt="eqId48163e41b8de4e4f8074be391b01f9c0" style="width:59.25pt;height:15.75pt" o:oleicon="f" o:ole="">
            <v:imagedata r:id="rId87" o:title="eqId48163e41b8de4e4f8074be391b01f9c0"/>
          </v:shape>
          <o:OLEObject Type="Embed" ProgID="Equation.DSMT4" ShapeID="_x0000_i1052" DrawAspect="Content" ObjectID="_1700486725" r:id="rId88"/>
        </w:object>
      </w:r>
      <w:r>
        <w:rPr>
          <w:szCs w:val="21"/>
        </w:rPr>
        <w:t>碱性锌电池的电池反应为：</w:t>
      </w:r>
      <w:r>
        <w:rPr>
          <w:szCs w:val="21"/>
        </w:rPr>
        <w:object>
          <v:shape id="_x0000_i1053" type="#_x0000_t75" alt="eqIde0d6811d5b114e3091357fff40ad3cf5" style="width:168.75pt;height:15.75pt" o:oleicon="f" o:ole="">
            <v:imagedata r:id="rId89" o:title="eqIde0d6811d5b114e3091357fff40ad3cf5"/>
          </v:shape>
          <o:OLEObject Type="Embed" ProgID="Equation.DSMT4" ShapeID="_x0000_i1053" DrawAspect="Content" ObjectID="_1700486726" r:id="rId90"/>
        </w:object>
      </w:r>
      <w:r>
        <w:rPr>
          <w:szCs w:val="21"/>
        </w:rPr>
        <w:t>。写出其正极反应式</w:t>
      </w:r>
      <w:r>
        <w:rPr>
          <w:szCs w:val="21"/>
        </w:rPr>
        <w:t>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9</w:t>
      </w:r>
      <w:r>
        <w:rPr>
          <w:szCs w:val="21"/>
        </w:rPr>
        <w:t>．</w:t>
      </w:r>
      <w:r>
        <w:rPr>
          <w:szCs w:val="21"/>
        </w:rPr>
        <w:t>“</w:t>
      </w:r>
      <w:r>
        <w:rPr>
          <w:szCs w:val="21"/>
        </w:rPr>
        <w:t>垃圾是放错了位置的资源</w:t>
      </w:r>
      <w:r>
        <w:rPr>
          <w:szCs w:val="21"/>
        </w:rPr>
        <w:t>”</w:t>
      </w:r>
      <w:r>
        <w:rPr>
          <w:szCs w:val="21"/>
        </w:rPr>
        <w:t>，应该分类回收。某化学兴趣小组拟采用如下处理方法回收废电池中的资源。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3829050" cy="1102360"/>
            <wp:effectExtent l="0" t="0" r="6350" b="2540"/>
            <wp:docPr id="1858750434" name="图片 18587504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5455" name="图片 185875043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(1)</w:t>
      </w:r>
      <w:r>
        <w:rPr>
          <w:szCs w:val="21"/>
        </w:rPr>
        <w:t>碱性锌锰干电池的电解质为</w:t>
      </w:r>
      <w:r>
        <w:rPr>
          <w:szCs w:val="21"/>
        </w:rPr>
        <w:t>KOH</w:t>
      </w:r>
      <w:r>
        <w:rPr>
          <w:szCs w:val="21"/>
        </w:rPr>
        <w:t>，总反应为</w:t>
      </w:r>
      <w:r>
        <w:rPr>
          <w:szCs w:val="21"/>
        </w:rPr>
        <w:t>Zn+2MnO</w:t>
      </w:r>
      <w:r>
        <w:rPr>
          <w:szCs w:val="21"/>
          <w:vertAlign w:val="subscript"/>
        </w:rPr>
        <w:t>2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>O═2MnOOH+ Zn(OH)</w:t>
      </w:r>
      <w:r>
        <w:rPr>
          <w:szCs w:val="21"/>
          <w:vertAlign w:val="subscript"/>
        </w:rPr>
        <w:t>2</w:t>
      </w:r>
      <w:r>
        <w:rPr>
          <w:szCs w:val="21"/>
        </w:rPr>
        <w:t>，其正极的电极反应式为</w:t>
      </w:r>
      <w:r>
        <w:rPr>
          <w:szCs w:val="21"/>
        </w:rPr>
        <w:t>_________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szCs w:val="21"/>
        </w:rPr>
        <w:t>铜帽溶解时加入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szCs w:val="21"/>
        </w:rPr>
        <w:t>的目的是</w:t>
      </w:r>
      <w:r>
        <w:rPr>
          <w:szCs w:val="21"/>
        </w:rPr>
        <w:t xml:space="preserve">___________________ </w:t>
      </w:r>
      <w:r>
        <w:rPr>
          <w:szCs w:val="21"/>
        </w:rPr>
        <w:t>（用化学方程式表示）。铜帽溶解完全后，可采用</w:t>
      </w:r>
      <w:r>
        <w:rPr>
          <w:szCs w:val="21"/>
        </w:rPr>
        <w:t xml:space="preserve">________ </w:t>
      </w:r>
      <w:r>
        <w:rPr>
          <w:szCs w:val="21"/>
        </w:rPr>
        <w:t>方法除去溶液中过量的</w:t>
      </w:r>
      <w:r>
        <w:rPr>
          <w:szCs w:val="21"/>
        </w:rPr>
        <w:t>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szCs w:val="21"/>
        </w:rPr>
        <w:t>填充物中可以回收得到氯化铵，写出氯化铵溶液中各离子浓度的大小顺序</w:t>
      </w:r>
      <w:r>
        <w:rPr>
          <w:szCs w:val="21"/>
        </w:rPr>
        <w:t>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(4)</w:t>
      </w:r>
      <w:r>
        <w:rPr>
          <w:szCs w:val="21"/>
        </w:rPr>
        <w:t>铜器在潮湿环境中发生的电化学腐蚀如图所示：</w:t>
      </w:r>
      <w:r>
        <w:rPr>
          <w:szCs w:val="21"/>
        </w:rPr>
        <w:t xml:space="preserve"> 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390775" cy="1181100"/>
            <wp:effectExtent l="0" t="0" r="9525" b="0"/>
            <wp:docPr id="1034683386" name="图片 10346833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7482" name="图片 103468338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环境中的</w:t>
      </w:r>
      <w:r>
        <w:rPr>
          <w:szCs w:val="21"/>
        </w:rPr>
        <w:t>Cl</w:t>
      </w:r>
      <w:r>
        <w:rPr>
          <w:szCs w:val="21"/>
          <w:vertAlign w:val="superscript"/>
        </w:rPr>
        <w:t>﹣</w:t>
      </w:r>
      <w:r>
        <w:rPr>
          <w:szCs w:val="21"/>
        </w:rPr>
        <w:t>扩散到孔口，并与正极反应产物和负极产物作用生成多孔粉状锈</w:t>
      </w:r>
      <w:r>
        <w:rPr>
          <w:szCs w:val="21"/>
        </w:rPr>
        <w:t>Cu</w:t>
      </w:r>
      <w:r>
        <w:rPr>
          <w:szCs w:val="21"/>
          <w:vertAlign w:val="subscript"/>
        </w:rPr>
        <w:t>2</w:t>
      </w:r>
      <w:r>
        <w:rPr>
          <w:szCs w:val="21"/>
        </w:rPr>
        <w:t>(OH)</w:t>
      </w:r>
      <w:r>
        <w:rPr>
          <w:szCs w:val="21"/>
          <w:vertAlign w:val="subscript"/>
        </w:rPr>
        <w:t>3</w:t>
      </w:r>
      <w:r>
        <w:rPr>
          <w:szCs w:val="21"/>
        </w:rPr>
        <w:t>Cl</w:t>
      </w:r>
      <w:r>
        <w:rPr>
          <w:szCs w:val="21"/>
        </w:rPr>
        <w:t>，其若生成</w:t>
      </w:r>
      <w:r>
        <w:rPr>
          <w:szCs w:val="21"/>
        </w:rPr>
        <w:t>4.29g Cu</w:t>
      </w:r>
      <w:r>
        <w:rPr>
          <w:szCs w:val="21"/>
          <w:vertAlign w:val="subscript"/>
        </w:rPr>
        <w:t>2</w:t>
      </w:r>
      <w:r>
        <w:rPr>
          <w:szCs w:val="21"/>
        </w:rPr>
        <w:t>(OH)</w:t>
      </w:r>
      <w:r>
        <w:rPr>
          <w:szCs w:val="21"/>
          <w:vertAlign w:val="subscript"/>
        </w:rPr>
        <w:t>3</w:t>
      </w:r>
      <w:r>
        <w:rPr>
          <w:szCs w:val="21"/>
        </w:rPr>
        <w:t>Cl</w:t>
      </w:r>
      <w:r>
        <w:rPr>
          <w:szCs w:val="21"/>
        </w:rPr>
        <w:t>，则理论上消耗氧气体积为</w:t>
      </w:r>
      <w:r>
        <w:rPr>
          <w:szCs w:val="21"/>
        </w:rPr>
        <w:t>______L</w:t>
      </w:r>
      <w:r>
        <w:rPr>
          <w:szCs w:val="21"/>
        </w:rPr>
        <w:t>（标准状况）。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20</w:t>
      </w:r>
      <w:r>
        <w:rPr>
          <w:szCs w:val="21"/>
        </w:rPr>
        <w:t>．下图是元素周期表的一部分。按要求填写下列空白</w:t>
      </w:r>
      <w:r>
        <w:rPr>
          <w:szCs w:val="21"/>
        </w:rPr>
        <w:t>: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4324350" cy="781050"/>
            <wp:effectExtent l="0" t="0" r="6350" b="6350"/>
            <wp:docPr id="259897793" name="图片 25989779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36054" name="图片 25989779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）元素</w:t>
      </w:r>
      <w:r>
        <w:rPr>
          <w:szCs w:val="21"/>
        </w:rPr>
        <w:t>⑦</w:t>
      </w:r>
      <w:r>
        <w:rPr>
          <w:szCs w:val="21"/>
        </w:rPr>
        <w:t>在周期表中的位置可表示为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szCs w:val="21"/>
        </w:rPr>
        <w:t>①~⑩</w:t>
      </w:r>
      <w:r>
        <w:rPr>
          <w:szCs w:val="21"/>
        </w:rPr>
        <w:t>元素的最高价氧化物对应的水化物中，酸性最强的是</w:t>
      </w:r>
      <w:r>
        <w:rPr>
          <w:szCs w:val="21"/>
        </w:rPr>
        <w:t>_______ (</w:t>
      </w:r>
      <w:r>
        <w:rPr>
          <w:szCs w:val="21"/>
        </w:rPr>
        <w:t>填化学式</w:t>
      </w:r>
      <w:r>
        <w:rPr>
          <w:szCs w:val="21"/>
        </w:rPr>
        <w:t>)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</w:t>
      </w:r>
      <w:r>
        <w:rPr>
          <w:szCs w:val="21"/>
        </w:rPr>
        <w:t>④⑧⑨</w:t>
      </w:r>
      <w:r>
        <w:rPr>
          <w:szCs w:val="21"/>
        </w:rPr>
        <w:t>三种元素形成的气态氢化物稳定性由大到小的顺序是</w:t>
      </w:r>
      <w:r>
        <w:rPr>
          <w:szCs w:val="21"/>
        </w:rPr>
        <w:t>_______(</w:t>
      </w:r>
      <w:r>
        <w:rPr>
          <w:szCs w:val="21"/>
        </w:rPr>
        <w:t>用化学式表示</w:t>
      </w:r>
      <w:r>
        <w:rPr>
          <w:szCs w:val="21"/>
        </w:rPr>
        <w:t>)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4</w:t>
      </w:r>
      <w:r>
        <w:rPr>
          <w:szCs w:val="21"/>
        </w:rPr>
        <w:t>）</w:t>
      </w:r>
      <w:r>
        <w:rPr>
          <w:szCs w:val="21"/>
        </w:rPr>
        <w:t>⑤</w:t>
      </w:r>
      <w:r>
        <w:rPr>
          <w:szCs w:val="21"/>
        </w:rPr>
        <w:t>和</w:t>
      </w:r>
      <w:r>
        <w:rPr>
          <w:szCs w:val="21"/>
        </w:rPr>
        <w:t>⑥</w:t>
      </w:r>
      <w:r>
        <w:rPr>
          <w:szCs w:val="21"/>
        </w:rPr>
        <w:t>两种元素的最高价氧化物对应的水化物反应的离子方程式为</w:t>
      </w:r>
      <w:r>
        <w:rPr>
          <w:szCs w:val="21"/>
        </w:rPr>
        <w:t>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5</w:t>
      </w:r>
      <w:r>
        <w:rPr>
          <w:szCs w:val="21"/>
        </w:rPr>
        <w:t>）为了证明</w:t>
      </w:r>
      <w:r>
        <w:rPr>
          <w:szCs w:val="21"/>
        </w:rPr>
        <w:t>⑤</w:t>
      </w:r>
      <w:r>
        <w:rPr>
          <w:szCs w:val="21"/>
        </w:rPr>
        <w:t>和</w:t>
      </w:r>
      <w:r>
        <w:rPr>
          <w:szCs w:val="21"/>
        </w:rPr>
        <w:t>⑥</w:t>
      </w:r>
      <w:r>
        <w:rPr>
          <w:szCs w:val="21"/>
        </w:rPr>
        <w:t>两种元素的金属性强弱，下列说法或实验能提供证据的是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．比较两种元素的单质的熔点、沸点高低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．将两种元素的单质分别与冷水反应，观察反应的剧烈程度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．比较两种元素的最高价氧化物对应的水化物的碱性强弱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6</w:t>
      </w:r>
      <w:r>
        <w:rPr>
          <w:szCs w:val="21"/>
        </w:rPr>
        <w:t>）铁元素处在周期表第四周期第</w:t>
      </w:r>
      <w:r>
        <w:rPr>
          <w:szCs w:val="21"/>
        </w:rPr>
        <w:t>Ⅷ</w:t>
      </w:r>
      <w:r>
        <w:rPr>
          <w:szCs w:val="21"/>
        </w:rPr>
        <w:t>族</w:t>
      </w:r>
      <w:r>
        <w:rPr>
          <w:szCs w:val="21"/>
        </w:rPr>
        <w:t>,</w:t>
      </w:r>
      <w:r>
        <w:rPr>
          <w:szCs w:val="21"/>
        </w:rPr>
        <w:t>它在地壳中含量仅次于铝。全世界每年都有大量的钢铁因生锈而损失。钢铁发生电化学腐蚀时</w:t>
      </w:r>
      <w:r>
        <w:rPr>
          <w:szCs w:val="21"/>
        </w:rPr>
        <w:t>,</w:t>
      </w:r>
      <w:r>
        <w:rPr>
          <w:szCs w:val="21"/>
        </w:rPr>
        <w:t>负极反应是</w:t>
      </w:r>
      <w:r>
        <w:rPr>
          <w:szCs w:val="21"/>
        </w:rPr>
        <w:t>_______</w:t>
      </w:r>
      <w:r>
        <w:rPr>
          <w:szCs w:val="21"/>
        </w:rPr>
        <w:t>。</w:t>
      </w:r>
    </w:p>
    <w:p w:rsidR="00E50032">
      <w:pPr>
        <w:snapToGrid w:val="0"/>
        <w:spacing w:line="360" w:lineRule="auto"/>
        <w:rPr>
          <w:szCs w:val="21"/>
        </w:rPr>
        <w:sectPr>
          <w:pgSz w:w="11907" w:h="16839"/>
          <w:pgMar w:top="1440" w:right="1080" w:bottom="1440" w:left="1080" w:header="500" w:footer="500" w:gutter="0"/>
          <w:cols w:sep="1" w:space="425"/>
          <w:docGrid w:type="lines" w:linePitch="312"/>
        </w:sectPr>
      </w:pPr>
    </w:p>
    <w:p w:rsidR="00E50032">
      <w:pPr>
        <w:snapToGrid w:val="0"/>
        <w:spacing w:line="360" w:lineRule="auto"/>
        <w:jc w:val="center"/>
        <w:rPr>
          <w:b/>
          <w:szCs w:val="21"/>
        </w:rPr>
      </w:pPr>
      <w:r>
        <w:rPr>
          <w:b/>
          <w:szCs w:val="21"/>
        </w:rPr>
        <w:t>参考答案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</w:t>
      </w:r>
      <w:r>
        <w:rPr>
          <w:szCs w:val="21"/>
        </w:rPr>
        <w:t>B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</w:t>
      </w:r>
      <w:r>
        <w:rPr>
          <w:szCs w:val="21"/>
        </w:rPr>
        <w:t>C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．</w:t>
      </w:r>
      <w:r>
        <w:rPr>
          <w:szCs w:val="21"/>
        </w:rPr>
        <w:t>C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．</w:t>
      </w:r>
      <w:r>
        <w:rPr>
          <w:szCs w:val="21"/>
        </w:rPr>
        <w:t>B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szCs w:val="21"/>
        </w:rPr>
        <w:t>．</w:t>
      </w:r>
      <w:r>
        <w:rPr>
          <w:szCs w:val="21"/>
        </w:rPr>
        <w:t>D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6</w:t>
      </w:r>
      <w:r>
        <w:rPr>
          <w:szCs w:val="21"/>
        </w:rPr>
        <w:t>．</w:t>
      </w:r>
      <w:r>
        <w:rPr>
          <w:szCs w:val="21"/>
        </w:rPr>
        <w:t>D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7</w:t>
      </w:r>
      <w:r>
        <w:rPr>
          <w:szCs w:val="21"/>
        </w:rPr>
        <w:t>．</w:t>
      </w:r>
      <w:r>
        <w:rPr>
          <w:szCs w:val="21"/>
        </w:rPr>
        <w:t>C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8</w:t>
      </w:r>
      <w:r>
        <w:rPr>
          <w:szCs w:val="21"/>
        </w:rPr>
        <w:t>．</w:t>
      </w:r>
      <w:r>
        <w:rPr>
          <w:szCs w:val="21"/>
        </w:rPr>
        <w:t>A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9</w:t>
      </w:r>
      <w:r>
        <w:rPr>
          <w:szCs w:val="21"/>
        </w:rPr>
        <w:t>．</w:t>
      </w:r>
      <w:r>
        <w:rPr>
          <w:szCs w:val="21"/>
        </w:rPr>
        <w:t>C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10</w:t>
      </w:r>
      <w:r>
        <w:rPr>
          <w:szCs w:val="21"/>
        </w:rPr>
        <w:t>．</w:t>
      </w:r>
      <w:r>
        <w:rPr>
          <w:szCs w:val="21"/>
        </w:rPr>
        <w:t>B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11</w:t>
      </w:r>
      <w:r>
        <w:rPr>
          <w:szCs w:val="21"/>
        </w:rPr>
        <w:t>．</w:t>
      </w:r>
      <w:r>
        <w:rPr>
          <w:szCs w:val="21"/>
        </w:rPr>
        <w:t>A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12</w:t>
      </w:r>
      <w:r>
        <w:rPr>
          <w:szCs w:val="21"/>
        </w:rPr>
        <w:t>．</w:t>
      </w:r>
      <w:r>
        <w:rPr>
          <w:szCs w:val="21"/>
        </w:rPr>
        <w:t>B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13</w:t>
      </w:r>
      <w:r>
        <w:rPr>
          <w:szCs w:val="21"/>
        </w:rPr>
        <w:t>．</w:t>
      </w:r>
      <w:r>
        <w:rPr>
          <w:szCs w:val="21"/>
        </w:rPr>
        <w:t>C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14</w:t>
      </w:r>
      <w:r>
        <w:rPr>
          <w:szCs w:val="21"/>
        </w:rPr>
        <w:t>．</w:t>
      </w:r>
      <w:r>
        <w:rPr>
          <w:szCs w:val="21"/>
        </w:rPr>
        <w:t>A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15.  B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16.  A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7</w:t>
      </w:r>
      <w:r>
        <w:rPr>
          <w:szCs w:val="21"/>
        </w:rPr>
        <w:t>．</w:t>
      </w:r>
      <w:r>
        <w:rPr>
          <w:szCs w:val="21"/>
        </w:rPr>
        <w:t>4</w:t>
      </w:r>
      <w:r>
        <w:rPr>
          <w:szCs w:val="21"/>
        </w:rPr>
        <w:t xml:space="preserve">    7    D    </w:t>
      </w:r>
      <w:r>
        <w:rPr>
          <w:szCs w:val="21"/>
        </w:rPr>
        <w:t>吸氧腐蚀</w:t>
      </w:r>
      <w:r>
        <w:rPr>
          <w:szCs w:val="21"/>
        </w:rPr>
        <w:t xml:space="preserve">    O</w:t>
      </w:r>
      <w:r>
        <w:rPr>
          <w:szCs w:val="21"/>
          <w:vertAlign w:val="subscript"/>
        </w:rPr>
        <w:t>2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>O+4e</w:t>
      </w:r>
      <w:r>
        <w:rPr>
          <w:szCs w:val="21"/>
          <w:vertAlign w:val="superscript"/>
        </w:rPr>
        <w:t>-</w:t>
      </w:r>
      <w:r>
        <w:rPr>
          <w:szCs w:val="21"/>
        </w:rPr>
        <w:t>=4OH</w:t>
      </w:r>
      <w:r>
        <w:rPr>
          <w:szCs w:val="21"/>
          <w:vertAlign w:val="superscript"/>
        </w:rPr>
        <w:t>-</w:t>
      </w:r>
      <w:r>
        <w:rPr>
          <w:szCs w:val="21"/>
        </w:rPr>
        <w:t xml:space="preserve">    80%    Al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3</w:t>
      </w:r>
      <w:r>
        <w:rPr>
          <w:szCs w:val="21"/>
        </w:rPr>
        <w:t>+2NaOH=2NaAlO</w:t>
      </w:r>
      <w:r>
        <w:rPr>
          <w:szCs w:val="21"/>
          <w:vertAlign w:val="subscript"/>
        </w:rPr>
        <w:t>2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   BD    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8</w:t>
      </w:r>
      <w:r>
        <w:rPr>
          <w:szCs w:val="21"/>
        </w:rPr>
        <w:t>．铜与铁构成原电池加快了铁的腐蚀速度</w:t>
      </w:r>
      <w:r>
        <w:rPr>
          <w:szCs w:val="21"/>
        </w:rPr>
        <w:t xml:space="preserve">    </w:t>
      </w:r>
      <w:r>
        <w:rPr>
          <w:szCs w:val="21"/>
        </w:rPr>
        <w:object>
          <v:shape id="_x0000_i1054" type="#_x0000_t75" alt="eqId7b77f5fe1b7e49f4bfb8e37b5a6bea2c" style="width:93.75pt;height:16.5pt" o:oleicon="f" o:ole="">
            <v:imagedata r:id="rId94" o:title="eqId7b77f5fe1b7e49f4bfb8e37b5a6bea2c"/>
          </v:shape>
          <o:OLEObject Type="Embed" ProgID="Equation.DSMT4" ShapeID="_x0000_i1054" DrawAspect="Content" ObjectID="_1700486727" r:id="rId95"/>
        </w:object>
      </w:r>
      <w:r>
        <w:rPr>
          <w:szCs w:val="21"/>
        </w:rPr>
        <w:t xml:space="preserve">    6</w:t>
      </w:r>
      <w:r>
        <w:rPr>
          <w:szCs w:val="21"/>
        </w:rPr>
        <w:t>：</w:t>
      </w:r>
      <w:r>
        <w:rPr>
          <w:szCs w:val="21"/>
        </w:rPr>
        <w:t>2</w:t>
      </w:r>
      <w:r>
        <w:rPr>
          <w:szCs w:val="21"/>
        </w:rPr>
        <w:t>：</w:t>
      </w:r>
      <w:r>
        <w:rPr>
          <w:szCs w:val="21"/>
        </w:rPr>
        <w:t xml:space="preserve">1    </w:t>
      </w:r>
      <w:r>
        <w:rPr>
          <w:szCs w:val="21"/>
        </w:rPr>
        <w:object>
          <v:shape id="_x0000_i1055" type="#_x0000_t75" alt="eqIda18b7961a38143d0ac63e8428cf65b74" style="width:67.5pt;height:14.25pt" o:oleicon="f" o:ole="">
            <v:imagedata r:id="rId96" o:title="eqIda18b7961a38143d0ac63e8428cf65b74"/>
          </v:shape>
          <o:OLEObject Type="Embed" ProgID="Equation.DSMT4" ShapeID="_x0000_i1055" DrawAspect="Content" ObjectID="_1700486728" r:id="rId97"/>
        </w:object>
      </w:r>
      <w:r>
        <w:rPr>
          <w:szCs w:val="21"/>
        </w:rPr>
        <w:t xml:space="preserve">    </w:t>
      </w:r>
      <w:r>
        <w:rPr>
          <w:szCs w:val="21"/>
        </w:rPr>
        <w:object>
          <v:shape id="_x0000_i1056" type="#_x0000_t75" alt="eqId9fbbedeefcf3427baf2301d2a32596c1" style="width:110.25pt;height:14.25pt" o:oleicon="f" o:ole="">
            <v:imagedata r:id="rId98" o:title="eqId9fbbedeefcf3427baf2301d2a32596c1"/>
          </v:shape>
          <o:OLEObject Type="Embed" ProgID="Equation.DSMT4" ShapeID="_x0000_i1056" DrawAspect="Content" ObjectID="_1700486729" r:id="rId99"/>
        </w:object>
      </w:r>
      <w:r>
        <w:rPr>
          <w:szCs w:val="21"/>
        </w:rPr>
        <w:t xml:space="preserve">    </w:t>
      </w:r>
      <w:r>
        <w:rPr>
          <w:szCs w:val="21"/>
        </w:rPr>
        <w:object>
          <v:shape id="_x0000_i1057" type="#_x0000_t75" alt="eqIdcb9bc1a154804fb68c7b55ca600ae8dd" style="width:198pt;height:16.5pt" o:oleicon="f" o:ole="">
            <v:imagedata r:id="rId100" o:title="eqIdcb9bc1a154804fb68c7b55ca600ae8dd"/>
          </v:shape>
          <o:OLEObject Type="Embed" ProgID="Equation.DSMT4" ShapeID="_x0000_i1057" DrawAspect="Content" ObjectID="_1700486730" r:id="rId101"/>
        </w:object>
      </w:r>
      <w:r>
        <w:rPr>
          <w:szCs w:val="21"/>
        </w:rPr>
        <w:t>或</w:t>
      </w:r>
      <w:r>
        <w:rPr>
          <w:szCs w:val="21"/>
        </w:rPr>
        <w:object>
          <v:shape id="_x0000_i1058" type="#_x0000_t75" alt="eqIdf8f9ced46afe4c429198d1d18d3cbe54" style="width:184.5pt;height:16.5pt" o:oleicon="f" o:ole="">
            <v:imagedata r:id="rId102" o:title="eqIdf8f9ced46afe4c429198d1d18d3cbe54"/>
          </v:shape>
          <o:OLEObject Type="Embed" ProgID="Equation.DSMT4" ShapeID="_x0000_i1058" DrawAspect="Content" ObjectID="_1700486731" r:id="rId103"/>
        </w:object>
      </w:r>
      <w:r>
        <w:rPr>
          <w:szCs w:val="21"/>
        </w:rPr>
        <w:t xml:space="preserve">    </w:t>
      </w:r>
      <w:r>
        <w:rPr>
          <w:szCs w:val="21"/>
        </w:rPr>
        <w:object>
          <v:shape id="_x0000_i1059" type="#_x0000_t75" alt="eqIddafa932f353d4b4c81d8017c47948a2b" style="width:149.25pt;height:16.5pt" o:oleicon="f" o:ole="">
            <v:imagedata r:id="rId104" o:title="eqIddafa932f353d4b4c81d8017c47948a2b"/>
          </v:shape>
          <o:OLEObject Type="Embed" ProgID="Equation.DSMT4" ShapeID="_x0000_i1059" DrawAspect="Content" ObjectID="_1700486732" r:id="rId105"/>
        </w:object>
      </w:r>
      <w:r>
        <w:rPr>
          <w:szCs w:val="21"/>
        </w:rPr>
        <w:t xml:space="preserve">    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9</w:t>
      </w:r>
      <w:r>
        <w:rPr>
          <w:szCs w:val="21"/>
        </w:rPr>
        <w:t>．</w:t>
      </w:r>
      <w:r>
        <w:rPr>
          <w:szCs w:val="21"/>
        </w:rPr>
        <w:t>MnO</w:t>
      </w:r>
      <w:r>
        <w:rPr>
          <w:szCs w:val="21"/>
          <w:vertAlign w:val="subscript"/>
        </w:rPr>
        <w:t>2</w:t>
      </w:r>
      <w:r>
        <w:rPr>
          <w:szCs w:val="21"/>
        </w:rPr>
        <w:t>+e</w:t>
      </w:r>
      <w:r>
        <w:rPr>
          <w:szCs w:val="21"/>
          <w:vertAlign w:val="superscript"/>
        </w:rPr>
        <w:t>-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szCs w:val="21"/>
        </w:rPr>
        <w:t>O=MnOOH+OH</w:t>
      </w:r>
      <w:r>
        <w:rPr>
          <w:szCs w:val="21"/>
          <w:vertAlign w:val="superscript"/>
        </w:rPr>
        <w:t>-</w:t>
      </w:r>
      <w:r>
        <w:rPr>
          <w:szCs w:val="21"/>
        </w:rPr>
        <w:t xml:space="preserve">    Cu+H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2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szCs w:val="21"/>
        </w:rPr>
        <w:t>SO</w:t>
      </w:r>
      <w:r>
        <w:rPr>
          <w:szCs w:val="21"/>
          <w:vertAlign w:val="subscript"/>
        </w:rPr>
        <w:t>4</w:t>
      </w:r>
      <w:r>
        <w:rPr>
          <w:szCs w:val="21"/>
        </w:rPr>
        <w:t>=CuSO</w:t>
      </w:r>
      <w:r>
        <w:rPr>
          <w:szCs w:val="21"/>
          <w:vertAlign w:val="subscript"/>
        </w:rPr>
        <w:t>4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 xml:space="preserve">O    </w:t>
      </w:r>
      <w:r>
        <w:rPr>
          <w:szCs w:val="21"/>
        </w:rPr>
        <w:t>加热</w:t>
      </w:r>
      <w:r>
        <w:rPr>
          <w:szCs w:val="21"/>
        </w:rPr>
        <w:t xml:space="preserve">    </w:t>
      </w:r>
      <w:r>
        <w:rPr>
          <w:i/>
          <w:szCs w:val="21"/>
        </w:rPr>
        <w:t>c</w:t>
      </w:r>
      <w:r>
        <w:rPr>
          <w:szCs w:val="21"/>
        </w:rPr>
        <w:t>(Cl</w:t>
      </w:r>
      <w:r>
        <w:rPr>
          <w:szCs w:val="21"/>
          <w:vertAlign w:val="superscript"/>
        </w:rPr>
        <w:t>-</w:t>
      </w:r>
      <w:r>
        <w:rPr>
          <w:szCs w:val="21"/>
        </w:rPr>
        <w:t>)&gt;</w:t>
      </w:r>
      <w:r>
        <w:rPr>
          <w:i/>
          <w:szCs w:val="21"/>
        </w:rPr>
        <w:t>c</w:t>
      </w:r>
      <w:r>
        <w:rPr>
          <w:szCs w:val="21"/>
        </w:rPr>
        <w:t>(NH</w:t>
      </w:r>
      <w:r>
        <w:rPr>
          <w:noProof/>
          <w:szCs w:val="21"/>
        </w:rPr>
        <w:drawing>
          <wp:inline distT="0" distB="0" distL="114300" distR="114300">
            <wp:extent cx="66675" cy="133350"/>
            <wp:effectExtent l="0" t="0" r="9525" b="6350"/>
            <wp:docPr id="1322893936" name="图片 132289393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14770" name="图片 132289393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)&gt;</w:t>
      </w:r>
      <w:r>
        <w:rPr>
          <w:i/>
          <w:szCs w:val="21"/>
        </w:rPr>
        <w:t>c</w:t>
      </w:r>
      <w:r>
        <w:rPr>
          <w:szCs w:val="21"/>
        </w:rPr>
        <w:t>(H</w:t>
      </w:r>
      <w:r>
        <w:rPr>
          <w:szCs w:val="21"/>
          <w:vertAlign w:val="superscript"/>
        </w:rPr>
        <w:t>＋</w:t>
      </w:r>
      <w:r>
        <w:rPr>
          <w:szCs w:val="21"/>
        </w:rPr>
        <w:t>)&gt;</w:t>
      </w:r>
      <w:r>
        <w:rPr>
          <w:i/>
          <w:szCs w:val="21"/>
        </w:rPr>
        <w:t>c</w:t>
      </w:r>
      <w:r>
        <w:rPr>
          <w:szCs w:val="21"/>
        </w:rPr>
        <w:t>(OH</w:t>
      </w:r>
      <w:r>
        <w:rPr>
          <w:szCs w:val="21"/>
          <w:vertAlign w:val="superscript"/>
        </w:rPr>
        <w:t>－</w:t>
      </w:r>
      <w:r>
        <w:rPr>
          <w:szCs w:val="21"/>
        </w:rPr>
        <w:t xml:space="preserve">)    0.448    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20</w:t>
      </w:r>
      <w:r>
        <w:rPr>
          <w:szCs w:val="21"/>
        </w:rPr>
        <w:t>．第三周期</w:t>
      </w:r>
      <w:r>
        <w:rPr>
          <w:szCs w:val="21"/>
        </w:rPr>
        <w:t>VA</w:t>
      </w:r>
      <w:r>
        <w:rPr>
          <w:szCs w:val="21"/>
        </w:rPr>
        <w:t>族</w:t>
      </w:r>
      <w:r>
        <w:rPr>
          <w:szCs w:val="21"/>
        </w:rPr>
        <w:t xml:space="preserve">    HClO</w:t>
      </w:r>
      <w:r>
        <w:rPr>
          <w:szCs w:val="21"/>
          <w:vertAlign w:val="subscript"/>
        </w:rPr>
        <w:t>4</w:t>
      </w:r>
      <w:r>
        <w:rPr>
          <w:szCs w:val="21"/>
        </w:rPr>
        <w:t xml:space="preserve">    HF&gt;HC1&gt; H</w:t>
      </w:r>
      <w:r>
        <w:rPr>
          <w:szCs w:val="21"/>
          <w:vertAlign w:val="subscript"/>
        </w:rPr>
        <w:t>2</w:t>
      </w:r>
      <w:r>
        <w:rPr>
          <w:szCs w:val="21"/>
        </w:rPr>
        <w:t>S    Al(OH)</w:t>
      </w:r>
      <w:r>
        <w:rPr>
          <w:szCs w:val="21"/>
          <w:vertAlign w:val="subscript"/>
        </w:rPr>
        <w:t>3</w:t>
      </w:r>
      <w:r>
        <w:rPr>
          <w:szCs w:val="21"/>
        </w:rPr>
        <w:t>+OH</w:t>
      </w:r>
      <w:r>
        <w:rPr>
          <w:szCs w:val="21"/>
          <w:vertAlign w:val="superscript"/>
        </w:rPr>
        <w:t>-</w:t>
      </w:r>
      <w:r>
        <w:rPr>
          <w:szCs w:val="21"/>
        </w:rPr>
        <w:t>=AlO</w:t>
      </w:r>
      <w:r>
        <w:rPr>
          <w:szCs w:val="21"/>
          <w:vertAlign w:val="subscript"/>
        </w:rPr>
        <w:t>2</w:t>
      </w:r>
      <w:r>
        <w:rPr>
          <w:szCs w:val="21"/>
          <w:vertAlign w:val="superscript"/>
        </w:rPr>
        <w:t>-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>O    BC    Fe-2e</w:t>
      </w:r>
      <w:r>
        <w:rPr>
          <w:szCs w:val="21"/>
          <w:vertAlign w:val="superscript"/>
        </w:rPr>
        <w:t>-</w:t>
      </w:r>
      <w:r>
        <w:rPr>
          <w:szCs w:val="21"/>
        </w:rPr>
        <w:t>=Fe</w:t>
      </w:r>
      <w:r>
        <w:rPr>
          <w:szCs w:val="21"/>
          <w:vertAlign w:val="superscript"/>
        </w:rPr>
        <w:t>2+</w:t>
      </w:r>
      <w:r>
        <w:rPr>
          <w:szCs w:val="21"/>
        </w:rPr>
        <w:t xml:space="preserve">    </w:t>
      </w:r>
    </w:p>
    <w:p w:rsidR="00E50032">
      <w:pPr>
        <w:snapToGrid w:val="0"/>
        <w:spacing w:line="360" w:lineRule="auto"/>
        <w:jc w:val="left"/>
        <w:textAlignment w:val="center"/>
        <w:rPr>
          <w:szCs w:val="21"/>
        </w:rPr>
        <w:sectPr>
          <w:footerReference w:type="even" r:id="rId107"/>
          <w:footerReference w:type="default" r:id="rId108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</w:p>
    <w:p>
      <w:r w:rsidR="00E50032">
        <w:rPr>
          <w:szCs w:val="21"/>
        </w:rPr>
        <w:drawing>
          <wp:inline>
            <wp:extent cx="5480212" cy="8863330"/>
            <wp:docPr id="100070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69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80212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50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50032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92"/>
    <w:rsid w:val="00026C90"/>
    <w:rsid w:val="00043B54"/>
    <w:rsid w:val="00065CD2"/>
    <w:rsid w:val="000D09E5"/>
    <w:rsid w:val="00222AAC"/>
    <w:rsid w:val="002A2386"/>
    <w:rsid w:val="003F38F2"/>
    <w:rsid w:val="004D42A0"/>
    <w:rsid w:val="004E63D0"/>
    <w:rsid w:val="005B3F24"/>
    <w:rsid w:val="0064153B"/>
    <w:rsid w:val="006725CC"/>
    <w:rsid w:val="006A381C"/>
    <w:rsid w:val="007543DC"/>
    <w:rsid w:val="00771D19"/>
    <w:rsid w:val="007A55E5"/>
    <w:rsid w:val="007A64BA"/>
    <w:rsid w:val="00855687"/>
    <w:rsid w:val="009C0381"/>
    <w:rsid w:val="009C38D0"/>
    <w:rsid w:val="009E1FB8"/>
    <w:rsid w:val="009E611B"/>
    <w:rsid w:val="00A0138B"/>
    <w:rsid w:val="00AD3992"/>
    <w:rsid w:val="00AE5FF7"/>
    <w:rsid w:val="00B923F8"/>
    <w:rsid w:val="00BC62FB"/>
    <w:rsid w:val="00C93DDE"/>
    <w:rsid w:val="00DD4B4F"/>
    <w:rsid w:val="00E17E42"/>
    <w:rsid w:val="00E50032"/>
    <w:rsid w:val="00E53E16"/>
    <w:rsid w:val="00E55184"/>
    <w:rsid w:val="00EA770D"/>
    <w:rsid w:val="00EF035E"/>
    <w:rsid w:val="00FA429B"/>
    <w:rsid w:val="00FA5C16"/>
    <w:rsid w:val="00FF71A6"/>
    <w:rsid w:val="0F3E5C29"/>
    <w:rsid w:val="102E11E7"/>
    <w:rsid w:val="17415AD7"/>
    <w:rsid w:val="35765772"/>
    <w:rsid w:val="383A1CE9"/>
    <w:rsid w:val="3ED0404A"/>
    <w:rsid w:val="433C19C6"/>
    <w:rsid w:val="45A91C56"/>
    <w:rsid w:val="48D429A2"/>
    <w:rsid w:val="4DDE57DA"/>
    <w:rsid w:val="4F5F4EBB"/>
    <w:rsid w:val="5CB73C06"/>
    <w:rsid w:val="72492B5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099940E-9817-4048-B77B-4C1A1C9D5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1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NoSpacing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DefaultParagraphFont"/>
    <w:link w:val="NoSpacing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image" Target="media/image63.wmf" /><Relationship Id="rId101" Type="http://schemas.openxmlformats.org/officeDocument/2006/relationships/oleObject" Target="embeddings/oleObject33.bin" /><Relationship Id="rId102" Type="http://schemas.openxmlformats.org/officeDocument/2006/relationships/image" Target="media/image64.wmf" /><Relationship Id="rId103" Type="http://schemas.openxmlformats.org/officeDocument/2006/relationships/oleObject" Target="embeddings/oleObject34.bin" /><Relationship Id="rId104" Type="http://schemas.openxmlformats.org/officeDocument/2006/relationships/image" Target="media/image65.wmf" /><Relationship Id="rId105" Type="http://schemas.openxmlformats.org/officeDocument/2006/relationships/oleObject" Target="embeddings/oleObject35.bin" /><Relationship Id="rId106" Type="http://schemas.openxmlformats.org/officeDocument/2006/relationships/image" Target="media/image66.png" /><Relationship Id="rId107" Type="http://schemas.openxmlformats.org/officeDocument/2006/relationships/footer" Target="footer1.xml" /><Relationship Id="rId108" Type="http://schemas.openxmlformats.org/officeDocument/2006/relationships/footer" Target="footer2.xml" /><Relationship Id="rId109" Type="http://schemas.openxmlformats.org/officeDocument/2006/relationships/image" Target="media/image67.jpeg" /><Relationship Id="rId11" Type="http://schemas.openxmlformats.org/officeDocument/2006/relationships/image" Target="media/image6.png" /><Relationship Id="rId110" Type="http://schemas.openxmlformats.org/officeDocument/2006/relationships/theme" Target="theme/theme1.xml" /><Relationship Id="rId111" Type="http://schemas.openxmlformats.org/officeDocument/2006/relationships/styles" Target="styles.xml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wmf" /><Relationship Id="rId19" Type="http://schemas.openxmlformats.org/officeDocument/2006/relationships/oleObject" Target="embeddings/oleObject1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1" Type="http://schemas.openxmlformats.org/officeDocument/2006/relationships/oleObject" Target="embeddings/oleObject2.bin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wmf" /><Relationship Id="rId25" Type="http://schemas.openxmlformats.org/officeDocument/2006/relationships/oleObject" Target="embeddings/oleObject3.bin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wmf" /><Relationship Id="rId34" Type="http://schemas.openxmlformats.org/officeDocument/2006/relationships/oleObject" Target="embeddings/oleObject4.bin" /><Relationship Id="rId35" Type="http://schemas.openxmlformats.org/officeDocument/2006/relationships/image" Target="media/image26.wmf" /><Relationship Id="rId36" Type="http://schemas.openxmlformats.org/officeDocument/2006/relationships/oleObject" Target="embeddings/oleObject5.bin" /><Relationship Id="rId37" Type="http://schemas.openxmlformats.org/officeDocument/2006/relationships/image" Target="media/image27.wmf" /><Relationship Id="rId38" Type="http://schemas.openxmlformats.org/officeDocument/2006/relationships/oleObject" Target="embeddings/oleObject6.bin" /><Relationship Id="rId39" Type="http://schemas.openxmlformats.org/officeDocument/2006/relationships/image" Target="media/image28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7.bin" /><Relationship Id="rId41" Type="http://schemas.openxmlformats.org/officeDocument/2006/relationships/image" Target="media/image29.wmf" /><Relationship Id="rId42" Type="http://schemas.openxmlformats.org/officeDocument/2006/relationships/oleObject" Target="embeddings/oleObject8.bin" /><Relationship Id="rId43" Type="http://schemas.openxmlformats.org/officeDocument/2006/relationships/image" Target="media/image30.wmf" /><Relationship Id="rId44" Type="http://schemas.openxmlformats.org/officeDocument/2006/relationships/oleObject" Target="embeddings/oleObject9.bin" /><Relationship Id="rId45" Type="http://schemas.openxmlformats.org/officeDocument/2006/relationships/image" Target="media/image31.wmf" /><Relationship Id="rId46" Type="http://schemas.openxmlformats.org/officeDocument/2006/relationships/oleObject" Target="embeddings/oleObject10.bin" /><Relationship Id="rId47" Type="http://schemas.openxmlformats.org/officeDocument/2006/relationships/oleObject" Target="embeddings/oleObject11.bin" /><Relationship Id="rId48" Type="http://schemas.openxmlformats.org/officeDocument/2006/relationships/image" Target="media/image32.wmf" /><Relationship Id="rId49" Type="http://schemas.openxmlformats.org/officeDocument/2006/relationships/oleObject" Target="embeddings/oleObject12.bin" /><Relationship Id="rId5" Type="http://schemas.openxmlformats.org/officeDocument/2006/relationships/customXml" Target="../customXml/item2.xml" /><Relationship Id="rId50" Type="http://schemas.openxmlformats.org/officeDocument/2006/relationships/image" Target="media/image33.png" /><Relationship Id="rId51" Type="http://schemas.openxmlformats.org/officeDocument/2006/relationships/image" Target="media/image34.png" /><Relationship Id="rId52" Type="http://schemas.openxmlformats.org/officeDocument/2006/relationships/image" Target="media/image35.png" /><Relationship Id="rId53" Type="http://schemas.openxmlformats.org/officeDocument/2006/relationships/image" Target="media/image36.png" /><Relationship Id="rId54" Type="http://schemas.openxmlformats.org/officeDocument/2006/relationships/image" Target="media/image37.png" /><Relationship Id="rId55" Type="http://schemas.openxmlformats.org/officeDocument/2006/relationships/image" Target="media/image38.wmf" /><Relationship Id="rId56" Type="http://schemas.openxmlformats.org/officeDocument/2006/relationships/oleObject" Target="embeddings/oleObject13.bin" /><Relationship Id="rId57" Type="http://schemas.openxmlformats.org/officeDocument/2006/relationships/image" Target="media/image39.wmf" /><Relationship Id="rId58" Type="http://schemas.openxmlformats.org/officeDocument/2006/relationships/oleObject" Target="embeddings/oleObject14.bin" /><Relationship Id="rId59" Type="http://schemas.openxmlformats.org/officeDocument/2006/relationships/image" Target="media/image40.wmf" /><Relationship Id="rId6" Type="http://schemas.openxmlformats.org/officeDocument/2006/relationships/image" Target="media/image1.png" /><Relationship Id="rId60" Type="http://schemas.openxmlformats.org/officeDocument/2006/relationships/oleObject" Target="embeddings/oleObject15.bin" /><Relationship Id="rId61" Type="http://schemas.openxmlformats.org/officeDocument/2006/relationships/image" Target="media/image41.png" /><Relationship Id="rId62" Type="http://schemas.openxmlformats.org/officeDocument/2006/relationships/image" Target="media/image42.png" /><Relationship Id="rId63" Type="http://schemas.openxmlformats.org/officeDocument/2006/relationships/image" Target="media/image43.png" /><Relationship Id="rId64" Type="http://schemas.openxmlformats.org/officeDocument/2006/relationships/image" Target="media/image44.png" /><Relationship Id="rId65" Type="http://schemas.openxmlformats.org/officeDocument/2006/relationships/image" Target="media/image45.wmf" /><Relationship Id="rId66" Type="http://schemas.openxmlformats.org/officeDocument/2006/relationships/oleObject" Target="embeddings/oleObject16.bin" /><Relationship Id="rId67" Type="http://schemas.openxmlformats.org/officeDocument/2006/relationships/image" Target="media/image46.wmf" /><Relationship Id="rId68" Type="http://schemas.openxmlformats.org/officeDocument/2006/relationships/oleObject" Target="embeddings/oleObject17.bin" /><Relationship Id="rId69" Type="http://schemas.openxmlformats.org/officeDocument/2006/relationships/image" Target="media/image47.wmf" /><Relationship Id="rId7" Type="http://schemas.openxmlformats.org/officeDocument/2006/relationships/image" Target="media/image2.png" /><Relationship Id="rId70" Type="http://schemas.openxmlformats.org/officeDocument/2006/relationships/oleObject" Target="embeddings/oleObject18.bin" /><Relationship Id="rId71" Type="http://schemas.openxmlformats.org/officeDocument/2006/relationships/image" Target="media/image48.wmf" /><Relationship Id="rId72" Type="http://schemas.openxmlformats.org/officeDocument/2006/relationships/oleObject" Target="embeddings/oleObject19.bin" /><Relationship Id="rId73" Type="http://schemas.openxmlformats.org/officeDocument/2006/relationships/image" Target="media/image49.wmf" /><Relationship Id="rId74" Type="http://schemas.openxmlformats.org/officeDocument/2006/relationships/oleObject" Target="embeddings/oleObject20.bin" /><Relationship Id="rId75" Type="http://schemas.openxmlformats.org/officeDocument/2006/relationships/image" Target="media/image50.wmf" /><Relationship Id="rId76" Type="http://schemas.openxmlformats.org/officeDocument/2006/relationships/oleObject" Target="embeddings/oleObject21.bin" /><Relationship Id="rId77" Type="http://schemas.openxmlformats.org/officeDocument/2006/relationships/image" Target="media/image51.wmf" /><Relationship Id="rId78" Type="http://schemas.openxmlformats.org/officeDocument/2006/relationships/oleObject" Target="embeddings/oleObject22.bin" /><Relationship Id="rId79" Type="http://schemas.openxmlformats.org/officeDocument/2006/relationships/image" Target="media/image52.wmf" /><Relationship Id="rId8" Type="http://schemas.openxmlformats.org/officeDocument/2006/relationships/image" Target="media/image3.png" /><Relationship Id="rId80" Type="http://schemas.openxmlformats.org/officeDocument/2006/relationships/oleObject" Target="embeddings/oleObject23.bin" /><Relationship Id="rId81" Type="http://schemas.openxmlformats.org/officeDocument/2006/relationships/image" Target="media/image53.wmf" /><Relationship Id="rId82" Type="http://schemas.openxmlformats.org/officeDocument/2006/relationships/oleObject" Target="embeddings/oleObject24.bin" /><Relationship Id="rId83" Type="http://schemas.openxmlformats.org/officeDocument/2006/relationships/image" Target="media/image54.wmf" /><Relationship Id="rId84" Type="http://schemas.openxmlformats.org/officeDocument/2006/relationships/oleObject" Target="embeddings/oleObject25.bin" /><Relationship Id="rId85" Type="http://schemas.openxmlformats.org/officeDocument/2006/relationships/oleObject" Target="embeddings/oleObject26.bin" /><Relationship Id="rId86" Type="http://schemas.openxmlformats.org/officeDocument/2006/relationships/oleObject" Target="embeddings/oleObject27.bin" /><Relationship Id="rId87" Type="http://schemas.openxmlformats.org/officeDocument/2006/relationships/image" Target="media/image55.wmf" /><Relationship Id="rId88" Type="http://schemas.openxmlformats.org/officeDocument/2006/relationships/oleObject" Target="embeddings/oleObject28.bin" /><Relationship Id="rId89" Type="http://schemas.openxmlformats.org/officeDocument/2006/relationships/image" Target="media/image56.wmf" /><Relationship Id="rId9" Type="http://schemas.openxmlformats.org/officeDocument/2006/relationships/image" Target="media/image4.png" /><Relationship Id="rId90" Type="http://schemas.openxmlformats.org/officeDocument/2006/relationships/oleObject" Target="embeddings/oleObject29.bin" /><Relationship Id="rId91" Type="http://schemas.openxmlformats.org/officeDocument/2006/relationships/image" Target="media/image57.png" /><Relationship Id="rId92" Type="http://schemas.openxmlformats.org/officeDocument/2006/relationships/image" Target="media/image58.png" /><Relationship Id="rId93" Type="http://schemas.openxmlformats.org/officeDocument/2006/relationships/image" Target="media/image59.png" /><Relationship Id="rId94" Type="http://schemas.openxmlformats.org/officeDocument/2006/relationships/image" Target="media/image60.wmf" /><Relationship Id="rId95" Type="http://schemas.openxmlformats.org/officeDocument/2006/relationships/oleObject" Target="embeddings/oleObject30.bin" /><Relationship Id="rId96" Type="http://schemas.openxmlformats.org/officeDocument/2006/relationships/image" Target="media/image61.wmf" /><Relationship Id="rId97" Type="http://schemas.openxmlformats.org/officeDocument/2006/relationships/oleObject" Target="embeddings/oleObject31.bin" /><Relationship Id="rId98" Type="http://schemas.openxmlformats.org/officeDocument/2006/relationships/image" Target="media/image62.wmf" /><Relationship Id="rId99" Type="http://schemas.openxmlformats.org/officeDocument/2006/relationships/oleObject" Target="embeddings/oleObject32.bin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AB5C31-ACFD-4494-B82D-A8D3DB064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847</Words>
  <Characters>4828</Characters>
  <Application>Microsoft Office Word</Application>
  <DocSecurity>0</DocSecurity>
  <Lines>40</Lines>
  <Paragraphs>11</Paragraphs>
  <ScaleCrop>false</ScaleCrop>
  <Company>学科网（北京）股份有限公司</Company>
  <LinksUpToDate>false</LinksUpToDate>
  <CharactersWithSpaces>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学科网(Zxxk.com)</cp:lastModifiedBy>
  <cp:revision>2</cp:revision>
  <dcterms:created xsi:type="dcterms:W3CDTF">2021-12-08T08:38:00Z</dcterms:created>
  <dcterms:modified xsi:type="dcterms:W3CDTF">2021-12-08T08:38:00Z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