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AC0F2" w14:textId="77777777" w:rsidR="00FF6A68" w:rsidRPr="000D0366" w:rsidRDefault="00000000" w:rsidP="00F721D4">
      <w:pPr>
        <w:ind w:firstLineChars="500" w:firstLine="1606"/>
        <w:rPr>
          <w:rFonts w:ascii="宋体" w:hAnsi="宋体" w:cs="宋体"/>
          <w:b/>
          <w:sz w:val="32"/>
          <w:szCs w:val="44"/>
        </w:rPr>
      </w:pPr>
      <w:r>
        <w:rPr>
          <w:rFonts w:ascii="宋体" w:hAnsi="宋体" w:cs="宋体"/>
          <w:b/>
          <w:sz w:val="32"/>
          <w:szCs w:val="44"/>
        </w:rPr>
        <w:pict w14:anchorId="78BAD1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0;text-align:left;margin-left:952pt;margin-top:807pt;width:38pt;height:35pt;z-index:251658240;mso-position-horizontal-relative:page;mso-position-vertical-relative:top-margin-area">
            <v:imagedata r:id="rId9" o:title=""/>
            <w10:wrap anchorx="page"/>
          </v:shape>
        </w:pict>
      </w:r>
      <w:r w:rsidRPr="000D0366">
        <w:rPr>
          <w:rFonts w:ascii="宋体" w:hAnsi="宋体" w:cs="宋体" w:hint="eastAsia"/>
          <w:b/>
          <w:sz w:val="32"/>
          <w:szCs w:val="44"/>
        </w:rPr>
        <w:t xml:space="preserve">第一节  </w:t>
      </w:r>
      <w:r w:rsidR="00F721D4">
        <w:rPr>
          <w:rFonts w:ascii="宋体" w:hAnsi="宋体" w:cs="宋体" w:hint="eastAsia"/>
          <w:b/>
          <w:sz w:val="32"/>
          <w:szCs w:val="44"/>
        </w:rPr>
        <w:t>物质的聚集状态与晶体的常识</w:t>
      </w:r>
    </w:p>
    <w:p w14:paraId="4B38FE46" w14:textId="77777777" w:rsidR="00FF6A68" w:rsidRPr="000D0366" w:rsidRDefault="00000000" w:rsidP="00887E49">
      <w:pPr>
        <w:ind w:firstLineChars="800" w:firstLine="2249"/>
        <w:rPr>
          <w:rFonts w:ascii="宋体" w:hAnsi="宋体" w:cs="宋体"/>
          <w:b/>
          <w:sz w:val="28"/>
          <w:szCs w:val="32"/>
        </w:rPr>
      </w:pPr>
      <w:r w:rsidRPr="000D0366">
        <w:rPr>
          <w:rFonts w:ascii="宋体" w:hAnsi="宋体" w:cs="宋体" w:hint="eastAsia"/>
          <w:b/>
          <w:sz w:val="28"/>
          <w:szCs w:val="32"/>
        </w:rPr>
        <w:t>第</w:t>
      </w:r>
      <w:r w:rsidR="00887E49">
        <w:rPr>
          <w:rFonts w:ascii="宋体" w:hAnsi="宋体" w:cs="宋体"/>
          <w:b/>
          <w:sz w:val="28"/>
          <w:szCs w:val="32"/>
        </w:rPr>
        <w:t>2</w:t>
      </w:r>
      <w:r w:rsidRPr="000D0366">
        <w:rPr>
          <w:rFonts w:ascii="宋体" w:hAnsi="宋体" w:cs="宋体" w:hint="eastAsia"/>
          <w:b/>
          <w:sz w:val="28"/>
          <w:szCs w:val="32"/>
        </w:rPr>
        <w:t>课时</w:t>
      </w:r>
      <w:r w:rsidR="00F721D4">
        <w:rPr>
          <w:rFonts w:ascii="宋体" w:hAnsi="宋体" w:cs="宋体" w:hint="eastAsia"/>
          <w:b/>
          <w:sz w:val="28"/>
          <w:szCs w:val="32"/>
        </w:rPr>
        <w:t xml:space="preserve"> </w:t>
      </w:r>
      <w:r w:rsidR="00887E49">
        <w:rPr>
          <w:rFonts w:ascii="宋体" w:hAnsi="宋体" w:cs="宋体" w:hint="eastAsia"/>
          <w:b/>
          <w:sz w:val="28"/>
          <w:szCs w:val="32"/>
        </w:rPr>
        <w:t>晶胞 晶体结构的测定</w:t>
      </w:r>
    </w:p>
    <w:p w14:paraId="647F8EA8" w14:textId="77777777" w:rsidR="000D0366" w:rsidRDefault="00000000" w:rsidP="00492EBE">
      <w:pPr>
        <w:ind w:firstLineChars="1400" w:firstLine="3373"/>
        <w:rPr>
          <w:rFonts w:ascii="宋体" w:hAnsi="宋体" w:cs="宋体"/>
          <w:b/>
          <w:sz w:val="24"/>
          <w:szCs w:val="32"/>
        </w:rPr>
      </w:pPr>
      <w:r w:rsidRPr="000D0366">
        <w:rPr>
          <w:rFonts w:ascii="宋体" w:hAnsi="宋体" w:cs="宋体"/>
          <w:b/>
          <w:sz w:val="24"/>
          <w:szCs w:val="32"/>
        </w:rPr>
        <w:t>时间：</w:t>
      </w:r>
      <w:r w:rsidRPr="000D0366">
        <w:rPr>
          <w:rFonts w:ascii="宋体" w:hAnsi="宋体" w:cs="宋体" w:hint="eastAsia"/>
          <w:b/>
          <w:sz w:val="24"/>
          <w:szCs w:val="32"/>
        </w:rPr>
        <w:t>4</w:t>
      </w:r>
      <w:r w:rsidRPr="000D0366">
        <w:rPr>
          <w:rFonts w:ascii="宋体" w:hAnsi="宋体" w:cs="宋体"/>
          <w:b/>
          <w:sz w:val="24"/>
          <w:szCs w:val="32"/>
        </w:rPr>
        <w:t>0分钟</w:t>
      </w:r>
    </w:p>
    <w:p w14:paraId="0C90AAF6" w14:textId="77777777" w:rsidR="00492EBE" w:rsidRPr="00043B54" w:rsidRDefault="00000000" w:rsidP="00492EBE">
      <w:pPr>
        <w:jc w:val="left"/>
        <w:rPr>
          <w:rFonts w:ascii="宋体" w:hAnsi="宋体" w:cs="宋体"/>
          <w:b/>
        </w:rPr>
      </w:pPr>
      <w:r w:rsidRPr="00043B54">
        <w:rPr>
          <w:rFonts w:ascii="宋体" w:hAnsi="宋体" w:cs="宋体"/>
          <w:b/>
        </w:rPr>
        <w:t>一、单选题</w:t>
      </w:r>
    </w:p>
    <w:p w14:paraId="24FB505F" w14:textId="77777777" w:rsidR="00492EBE" w:rsidRDefault="00000000" w:rsidP="00492EBE">
      <w:pPr>
        <w:spacing w:line="360" w:lineRule="auto"/>
        <w:jc w:val="left"/>
      </w:pPr>
      <w:r>
        <w:t>1</w:t>
      </w:r>
      <w:r>
        <w:t>．下列关于晶体和晶胞的说法不正确的是</w:t>
      </w:r>
    </w:p>
    <w:p w14:paraId="58471E68" w14:textId="77777777" w:rsidR="00492EBE" w:rsidRDefault="00000000" w:rsidP="00492EBE">
      <w:pPr>
        <w:tabs>
          <w:tab w:val="left" w:pos="4156"/>
        </w:tabs>
        <w:spacing w:line="360" w:lineRule="auto"/>
        <w:jc w:val="left"/>
      </w:pPr>
      <w:r>
        <w:t>A</w:t>
      </w:r>
      <w:r>
        <w:t>．晶胞是晶体结构的基本重复单元</w:t>
      </w:r>
      <w:r>
        <w:tab/>
        <w:t>B</w:t>
      </w:r>
      <w:r>
        <w:t>．晶胞都是长方体或立方体</w:t>
      </w:r>
    </w:p>
    <w:p w14:paraId="3B666A14" w14:textId="77777777" w:rsidR="00492EBE" w:rsidRDefault="00000000" w:rsidP="00492EBE">
      <w:pPr>
        <w:tabs>
          <w:tab w:val="left" w:pos="4156"/>
        </w:tabs>
        <w:spacing w:line="360" w:lineRule="auto"/>
        <w:jc w:val="left"/>
      </w:pPr>
      <w:r>
        <w:t>C</w:t>
      </w:r>
      <w:r>
        <w:t>．同种晶体的晶胞大小和形状完全相同</w:t>
      </w:r>
      <w:r>
        <w:tab/>
        <w:t>D</w:t>
      </w:r>
      <w:r>
        <w:t>．晶体内部的微粒按一定规律做周期性有序排列</w:t>
      </w:r>
    </w:p>
    <w:p w14:paraId="63004320" w14:textId="77777777" w:rsidR="00492EBE" w:rsidRDefault="00000000" w:rsidP="00492EBE">
      <w:pPr>
        <w:spacing w:line="360" w:lineRule="auto"/>
        <w:jc w:val="left"/>
      </w:pPr>
      <w:r>
        <w:t>2</w:t>
      </w:r>
      <w:r>
        <w:t>．下列有关说法正确的是</w:t>
      </w:r>
    </w:p>
    <w:p w14:paraId="1C1C15DE" w14:textId="77777777" w:rsidR="00492EBE" w:rsidRDefault="00000000" w:rsidP="00492EBE">
      <w:pPr>
        <w:spacing w:line="360" w:lineRule="auto"/>
        <w:jc w:val="left"/>
      </w:pPr>
      <w:r>
        <w:t>A</w:t>
      </w:r>
      <w:r>
        <w:t>．测定晶体结构最常用的仪器是</w:t>
      </w:r>
      <w:r>
        <w:t>X</w:t>
      </w:r>
      <w:r>
        <w:t>射线衍射仪</w:t>
      </w:r>
    </w:p>
    <w:p w14:paraId="7C7FA70F" w14:textId="77777777" w:rsidR="00492EBE" w:rsidRDefault="00000000" w:rsidP="00492EBE">
      <w:pPr>
        <w:spacing w:line="360" w:lineRule="auto"/>
        <w:jc w:val="left"/>
      </w:pPr>
      <w:r>
        <w:t>B</w:t>
      </w:r>
      <w:r>
        <w:t>．石英玻璃和水晶的衍射图谱相同</w:t>
      </w:r>
    </w:p>
    <w:p w14:paraId="4838DA3E" w14:textId="77777777" w:rsidR="00492EBE" w:rsidRDefault="00000000" w:rsidP="00492EBE">
      <w:pPr>
        <w:spacing w:line="360" w:lineRule="auto"/>
        <w:jc w:val="left"/>
      </w:pPr>
      <w:r>
        <w:t>C</w:t>
      </w:r>
      <w:r>
        <w:t>．通过乙酸晶体的</w:t>
      </w:r>
      <w:r>
        <w:t>X</w:t>
      </w:r>
      <w:r>
        <w:t>射线衍射实验，只能测定晶胞中含有的乙酸分子数，不能推出乙酸分子的空间结构</w:t>
      </w:r>
    </w:p>
    <w:p w14:paraId="481956A9" w14:textId="77777777" w:rsidR="00492EBE" w:rsidRDefault="00000000" w:rsidP="00492EBE">
      <w:pPr>
        <w:spacing w:line="360" w:lineRule="auto"/>
        <w:jc w:val="left"/>
      </w:pPr>
      <w:r>
        <w:t>D</w:t>
      </w:r>
      <w:r>
        <w:t>．晶体的</w:t>
      </w:r>
      <w:r>
        <w:t>X</w:t>
      </w:r>
      <w:r>
        <w:t>射线衍射实验不能判断晶体中存在哪些化学键，也不能确定键长和键角</w:t>
      </w:r>
    </w:p>
    <w:p w14:paraId="0F1E7EF1" w14:textId="77777777" w:rsidR="00492EBE" w:rsidRDefault="00000000" w:rsidP="00492EBE">
      <w:pPr>
        <w:spacing w:line="360" w:lineRule="auto"/>
        <w:jc w:val="left"/>
      </w:pPr>
      <w:r>
        <w:t>3</w:t>
      </w:r>
      <w:r>
        <w:t>．下列关于晶体的说法中，不正确的是</w:t>
      </w:r>
    </w:p>
    <w:p w14:paraId="1FF8AC75" w14:textId="77777777" w:rsidR="00492EBE" w:rsidRDefault="00000000" w:rsidP="00492EBE">
      <w:pPr>
        <w:spacing w:line="360" w:lineRule="auto"/>
        <w:jc w:val="left"/>
      </w:pPr>
      <w:r>
        <w:t>①</w:t>
      </w:r>
      <w:r>
        <w:t>晶体中原子呈周期性有序排列，有自范性；而非晶体中原子排列相对无序，无自范性；</w:t>
      </w:r>
    </w:p>
    <w:p w14:paraId="21FCD43B" w14:textId="77777777" w:rsidR="00492EBE" w:rsidRDefault="00000000" w:rsidP="00492EBE">
      <w:pPr>
        <w:spacing w:line="360" w:lineRule="auto"/>
        <w:jc w:val="left"/>
      </w:pPr>
      <w:r>
        <w:t>②</w:t>
      </w:r>
      <w:r>
        <w:t>晶胞是晶体中最小的</w:t>
      </w:r>
      <w:r>
        <w:t>“</w:t>
      </w:r>
      <w:r>
        <w:t>平行六面体</w:t>
      </w:r>
      <w:r>
        <w:t>”</w:t>
      </w:r>
      <w:r>
        <w:t>；</w:t>
      </w:r>
    </w:p>
    <w:p w14:paraId="7B669919" w14:textId="77777777" w:rsidR="00492EBE" w:rsidRDefault="00000000" w:rsidP="00492EBE">
      <w:pPr>
        <w:spacing w:line="360" w:lineRule="auto"/>
        <w:jc w:val="left"/>
      </w:pPr>
      <w:r>
        <w:t>③</w:t>
      </w:r>
      <w:r>
        <w:t>呈粉末状的固体物质没有规则的晶体外形，均不属于晶体；</w:t>
      </w:r>
    </w:p>
    <w:p w14:paraId="2A0C40BB" w14:textId="77777777" w:rsidR="00492EBE" w:rsidRDefault="00000000" w:rsidP="00492EBE">
      <w:pPr>
        <w:spacing w:line="360" w:lineRule="auto"/>
        <w:jc w:val="left"/>
      </w:pPr>
      <w:r>
        <w:t>④</w:t>
      </w:r>
      <w:r>
        <w:t>晶体内部的微粒按一定规律呈周期性排列；</w:t>
      </w:r>
    </w:p>
    <w:p w14:paraId="331C0819" w14:textId="77777777" w:rsidR="00492EBE" w:rsidRDefault="00000000" w:rsidP="00492EBE">
      <w:pPr>
        <w:spacing w:line="360" w:lineRule="auto"/>
        <w:jc w:val="left"/>
      </w:pPr>
      <w:r>
        <w:t>⑤</w:t>
      </w:r>
      <w:r>
        <w:t>晶胞是晶体结构的基本单元；</w:t>
      </w:r>
    </w:p>
    <w:p w14:paraId="556F6978" w14:textId="77777777" w:rsidR="00492EBE" w:rsidRDefault="00000000" w:rsidP="00492EBE">
      <w:pPr>
        <w:spacing w:line="360" w:lineRule="auto"/>
        <w:jc w:val="left"/>
      </w:pPr>
      <w:r>
        <w:t>⑥</w:t>
      </w:r>
      <w:r>
        <w:t>晶体尽可能采取紧密堆积的方式，以使其更稳定。</w:t>
      </w:r>
    </w:p>
    <w:p w14:paraId="2E2DF7E3" w14:textId="77777777" w:rsidR="00492EBE" w:rsidRDefault="00000000" w:rsidP="00492EBE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</w:t>
      </w:r>
      <w:r>
        <w:t>①②③</w:t>
      </w:r>
      <w:r>
        <w:tab/>
        <w:t>B</w:t>
      </w:r>
      <w:r>
        <w:t>．</w:t>
      </w:r>
      <w:r>
        <w:t>②③④</w:t>
      </w:r>
      <w:r>
        <w:tab/>
        <w:t>C</w:t>
      </w:r>
      <w:r>
        <w:t>．</w:t>
      </w:r>
      <w:r>
        <w:t>④⑤⑥</w:t>
      </w:r>
      <w:r>
        <w:tab/>
        <w:t>D</w:t>
      </w:r>
      <w:r>
        <w:t>．</w:t>
      </w:r>
      <w:r>
        <w:t>②③</w:t>
      </w:r>
    </w:p>
    <w:p w14:paraId="348B8A65" w14:textId="77777777" w:rsidR="00492EBE" w:rsidRDefault="00000000" w:rsidP="00492EBE">
      <w:pPr>
        <w:spacing w:line="360" w:lineRule="auto"/>
        <w:jc w:val="left"/>
      </w:pPr>
      <w:r>
        <w:t>4</w:t>
      </w:r>
      <w:r>
        <w:t>．现有四种晶体，其晶胞结构如图所示，其中化学式一定不属于</w:t>
      </w:r>
      <w:r>
        <w:t>AB</w:t>
      </w:r>
      <w:r>
        <w:t>（或</w:t>
      </w:r>
      <w:r>
        <w:t>BA</w:t>
      </w:r>
      <w:r>
        <w:t>）型的是</w:t>
      </w:r>
    </w:p>
    <w:p w14:paraId="684910BE" w14:textId="77777777" w:rsidR="00492EBE" w:rsidRDefault="00000000" w:rsidP="00492EBE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</w:t>
      </w:r>
      <w:r>
        <w:rPr>
          <w:noProof/>
        </w:rPr>
        <w:drawing>
          <wp:inline distT="0" distB="0" distL="0" distR="0" wp14:anchorId="31F2991E" wp14:editId="42E8F322">
            <wp:extent cx="1000125" cy="771525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152471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noProof/>
        </w:rPr>
        <w:drawing>
          <wp:inline distT="0" distB="0" distL="0" distR="0" wp14:anchorId="7DC43404" wp14:editId="6B0C8765">
            <wp:extent cx="990600" cy="752475"/>
            <wp:effectExtent l="0" t="0" r="0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318649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rPr>
          <w:noProof/>
        </w:rPr>
        <w:drawing>
          <wp:inline distT="0" distB="0" distL="0" distR="0" wp14:anchorId="5AB316F7" wp14:editId="2384E384">
            <wp:extent cx="962025" cy="762000"/>
            <wp:effectExtent l="0" t="0" r="0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876520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</w:t>
      </w:r>
      <w:r>
        <w:t>．</w:t>
      </w:r>
      <w:r>
        <w:rPr>
          <w:noProof/>
        </w:rPr>
        <w:drawing>
          <wp:inline distT="0" distB="0" distL="0" distR="0" wp14:anchorId="3C18F401" wp14:editId="245594EB">
            <wp:extent cx="847725" cy="809625"/>
            <wp:effectExtent l="0" t="0" r="0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49351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430DF" w14:textId="77777777" w:rsidR="00492EBE" w:rsidRDefault="00000000" w:rsidP="00492EBE">
      <w:pPr>
        <w:spacing w:line="360" w:lineRule="auto"/>
        <w:jc w:val="left"/>
      </w:pPr>
      <w:r>
        <w:t>5</w:t>
      </w:r>
      <w:r>
        <w:t>．最近发现，只含镁、镍和</w:t>
      </w:r>
      <w:proofErr w:type="gramStart"/>
      <w:r>
        <w:t>碳三种</w:t>
      </w:r>
      <w:proofErr w:type="gramEnd"/>
      <w:r>
        <w:t>元素的晶体竟然也具有超导性，因这三种元素都是常见元素，从而引起广泛关注。该新型超导晶体的一个晶胞如上图所示，则该晶体的化学式为（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5FA3D1C5" w14:textId="77777777" w:rsidR="00492EBE" w:rsidRDefault="00000000" w:rsidP="00492EBE">
      <w:pPr>
        <w:spacing w:line="360" w:lineRule="auto"/>
        <w:jc w:val="left"/>
      </w:pPr>
      <w:r>
        <w:rPr>
          <w:noProof/>
        </w:rPr>
        <w:drawing>
          <wp:inline distT="0" distB="0" distL="0" distR="0" wp14:anchorId="023ECAF3" wp14:editId="3DFC7C02">
            <wp:extent cx="1200150" cy="923925"/>
            <wp:effectExtent l="0" t="0" r="0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121099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36EF3" w14:textId="77777777" w:rsidR="00492EBE" w:rsidRDefault="00000000" w:rsidP="00492EBE">
      <w:pPr>
        <w:tabs>
          <w:tab w:val="left" w:pos="4156"/>
        </w:tabs>
        <w:spacing w:line="360" w:lineRule="auto"/>
        <w:jc w:val="left"/>
      </w:pPr>
      <w:r>
        <w:t>A</w:t>
      </w:r>
      <w:r>
        <w:t>．</w:t>
      </w:r>
      <w:r>
        <w:t>Mg</w:t>
      </w:r>
      <w:r>
        <w:rPr>
          <w:vertAlign w:val="subscript"/>
        </w:rPr>
        <w:t>2</w:t>
      </w:r>
      <w:r>
        <w:t>CNi</w:t>
      </w:r>
      <w:r>
        <w:rPr>
          <w:vertAlign w:val="subscript"/>
        </w:rPr>
        <w:t>3</w:t>
      </w:r>
      <w:r>
        <w:tab/>
        <w:t>B</w:t>
      </w:r>
      <w:r>
        <w:t>．</w:t>
      </w:r>
      <w:r>
        <w:t>MgCNi</w:t>
      </w:r>
      <w:r>
        <w:rPr>
          <w:vertAlign w:val="subscript"/>
        </w:rPr>
        <w:t>2</w:t>
      </w:r>
    </w:p>
    <w:p w14:paraId="40B427D6" w14:textId="77777777" w:rsidR="00492EBE" w:rsidRDefault="00000000" w:rsidP="00492EBE">
      <w:pPr>
        <w:tabs>
          <w:tab w:val="left" w:pos="4156"/>
        </w:tabs>
        <w:spacing w:line="360" w:lineRule="auto"/>
        <w:jc w:val="left"/>
      </w:pPr>
      <w:r>
        <w:t>C</w:t>
      </w:r>
      <w:r>
        <w:t>．</w:t>
      </w:r>
      <w:r>
        <w:t>MgCNi</w:t>
      </w:r>
      <w:r>
        <w:rPr>
          <w:vertAlign w:val="subscript"/>
        </w:rPr>
        <w:t>3</w:t>
      </w:r>
      <w:r>
        <w:tab/>
        <w:t>D</w:t>
      </w:r>
      <w:r>
        <w:t>．</w:t>
      </w:r>
      <w:r>
        <w:t>MgC</w:t>
      </w:r>
      <w:r>
        <w:rPr>
          <w:vertAlign w:val="subscript"/>
        </w:rPr>
        <w:t>2</w:t>
      </w:r>
      <w:r>
        <w:t>Ni</w:t>
      </w:r>
    </w:p>
    <w:p w14:paraId="5A690220" w14:textId="77777777" w:rsidR="00492EBE" w:rsidRDefault="00000000" w:rsidP="00492EBE">
      <w:pPr>
        <w:spacing w:line="360" w:lineRule="auto"/>
        <w:jc w:val="left"/>
      </w:pPr>
      <w:r>
        <w:lastRenderedPageBreak/>
        <w:t>6</w:t>
      </w:r>
      <w:r>
        <w:t>．</w:t>
      </w:r>
      <w:r>
        <w:t>F</w:t>
      </w:r>
      <w:r>
        <w:rPr>
          <w:vertAlign w:val="subscript"/>
        </w:rPr>
        <w:t>2</w:t>
      </w:r>
      <w:r>
        <w:t>和</w:t>
      </w:r>
      <w:r>
        <w:t>Xe</w:t>
      </w:r>
      <w:r>
        <w:t>在一定条件下可生成</w:t>
      </w:r>
      <w:r>
        <w:t>XeF</w:t>
      </w:r>
      <w:r>
        <w:rPr>
          <w:vertAlign w:val="subscript"/>
        </w:rPr>
        <w:t>2</w:t>
      </w:r>
      <w:r>
        <w:t>、</w:t>
      </w:r>
      <w:r>
        <w:t>XeF</w:t>
      </w:r>
      <w:r>
        <w:rPr>
          <w:vertAlign w:val="subscript"/>
        </w:rPr>
        <w:t>4</w:t>
      </w:r>
      <w:r>
        <w:t>和</w:t>
      </w:r>
      <w:r>
        <w:t>XeF</w:t>
      </w:r>
      <w:r>
        <w:rPr>
          <w:vertAlign w:val="subscript"/>
        </w:rPr>
        <w:t>6</w:t>
      </w:r>
      <w:proofErr w:type="gramStart"/>
      <w:r>
        <w:t>三</w:t>
      </w:r>
      <w:proofErr w:type="gramEnd"/>
      <w:r>
        <w:t>种氟化氙，它们都是极强的氧化剂</w:t>
      </w:r>
      <w:r>
        <w:t>(</w:t>
      </w:r>
      <w:r>
        <w:t>其氧化性依次递增</w:t>
      </w:r>
      <w:r>
        <w:t>)</w:t>
      </w:r>
      <w:r>
        <w:t>，都极易与水反应。其中</w:t>
      </w:r>
      <w:r>
        <w:t>6XeF</w:t>
      </w:r>
      <w:r>
        <w:rPr>
          <w:vertAlign w:val="subscript"/>
        </w:rPr>
        <w:t>4</w:t>
      </w:r>
      <w:r>
        <w:t>＋</w:t>
      </w:r>
      <w:r>
        <w:t>12H</w:t>
      </w:r>
      <w:r>
        <w:rPr>
          <w:vertAlign w:val="subscript"/>
        </w:rPr>
        <w:t>2</w:t>
      </w:r>
      <w:r>
        <w:t>O=2XeO</w:t>
      </w:r>
      <w:r>
        <w:rPr>
          <w:vertAlign w:val="subscript"/>
        </w:rPr>
        <w:t>3</w:t>
      </w:r>
      <w:r>
        <w:t>＋</w:t>
      </w:r>
      <w:r>
        <w:t>4Xe↑</w:t>
      </w:r>
      <w:r>
        <w:t>＋</w:t>
      </w:r>
      <w:r>
        <w:t>24HF</w:t>
      </w:r>
      <w:r>
        <w:t>＋</w:t>
      </w:r>
      <w:r>
        <w:t>3O</w:t>
      </w:r>
      <w:r>
        <w:rPr>
          <w:vertAlign w:val="subscript"/>
        </w:rPr>
        <w:t>2</w:t>
      </w:r>
      <w:r>
        <w:t>↑</w:t>
      </w:r>
      <w:r>
        <w:t>，下列推测正确的是</w:t>
      </w:r>
    </w:p>
    <w:p w14:paraId="0983671C" w14:textId="77777777" w:rsidR="00492EBE" w:rsidRDefault="00000000" w:rsidP="00492EBE">
      <w:pPr>
        <w:spacing w:line="360" w:lineRule="auto"/>
        <w:jc w:val="left"/>
      </w:pPr>
      <w:r>
        <w:rPr>
          <w:noProof/>
        </w:rPr>
        <w:drawing>
          <wp:inline distT="0" distB="0" distL="0" distR="0" wp14:anchorId="1A2E2742" wp14:editId="77A4C0E0">
            <wp:extent cx="1019175" cy="1190625"/>
            <wp:effectExtent l="0" t="0" r="0" b="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416991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5CB7" w14:textId="77777777" w:rsidR="00492EBE" w:rsidRDefault="00000000" w:rsidP="00492EBE">
      <w:pPr>
        <w:spacing w:line="360" w:lineRule="auto"/>
        <w:jc w:val="left"/>
      </w:pPr>
      <w:r>
        <w:t>黑球表示</w:t>
      </w:r>
      <w:proofErr w:type="gramStart"/>
      <w:r>
        <w:t>氙</w:t>
      </w:r>
      <w:proofErr w:type="gramEnd"/>
      <w:r>
        <w:t>原子白球表示氟原子</w:t>
      </w:r>
    </w:p>
    <w:p w14:paraId="484C8D28" w14:textId="77777777" w:rsidR="00492EBE" w:rsidRDefault="00000000" w:rsidP="00492EBE">
      <w:pPr>
        <w:spacing w:line="360" w:lineRule="auto"/>
        <w:jc w:val="left"/>
      </w:pPr>
      <w:r>
        <w:t>A</w:t>
      </w:r>
      <w:r>
        <w:t>．</w:t>
      </w:r>
      <w:r>
        <w:t>XeF</w:t>
      </w:r>
      <w:r>
        <w:rPr>
          <w:vertAlign w:val="subscript"/>
        </w:rPr>
        <w:t>2</w:t>
      </w:r>
      <w:r>
        <w:t>分子中各原子均达到</w:t>
      </w:r>
      <w:proofErr w:type="gramStart"/>
      <w:r>
        <w:t>八电子</w:t>
      </w:r>
      <w:proofErr w:type="gramEnd"/>
      <w:r>
        <w:t>的稳定结构</w:t>
      </w:r>
    </w:p>
    <w:p w14:paraId="3BD0059B" w14:textId="77777777" w:rsidR="00492EBE" w:rsidRDefault="00000000" w:rsidP="00492EBE">
      <w:pPr>
        <w:spacing w:line="360" w:lineRule="auto"/>
        <w:jc w:val="left"/>
      </w:pPr>
      <w:r>
        <w:t>B</w:t>
      </w:r>
      <w:r>
        <w:t>．某种</w:t>
      </w:r>
      <w:proofErr w:type="gramStart"/>
      <w:r>
        <w:t>氟化氙的晶体结构</w:t>
      </w:r>
      <w:proofErr w:type="gramEnd"/>
      <w:r>
        <w:t>单元如上图所示，可推知其化学式为</w:t>
      </w:r>
      <w:r>
        <w:t>XeF</w:t>
      </w:r>
      <w:r>
        <w:rPr>
          <w:vertAlign w:val="subscript"/>
        </w:rPr>
        <w:t>6</w:t>
      </w:r>
    </w:p>
    <w:p w14:paraId="3673EF7D" w14:textId="77777777" w:rsidR="00492EBE" w:rsidRDefault="00000000" w:rsidP="00492EBE">
      <w:pPr>
        <w:spacing w:line="360" w:lineRule="auto"/>
        <w:jc w:val="left"/>
      </w:pPr>
      <w:r>
        <w:t>C</w:t>
      </w:r>
      <w:r>
        <w:t>．</w:t>
      </w:r>
      <w:r>
        <w:t>XeF</w:t>
      </w:r>
      <w:r>
        <w:rPr>
          <w:vertAlign w:val="subscript"/>
        </w:rPr>
        <w:t>4</w:t>
      </w:r>
      <w:r>
        <w:t>按已知方式水解，每生成</w:t>
      </w:r>
      <w:r>
        <w:t>2molXe</w:t>
      </w:r>
      <w:r>
        <w:t>转移</w:t>
      </w:r>
      <w:r>
        <w:t>8mol</w:t>
      </w:r>
      <w:r>
        <w:t>电子</w:t>
      </w:r>
    </w:p>
    <w:p w14:paraId="18B762A2" w14:textId="77777777" w:rsidR="00492EBE" w:rsidRDefault="00000000" w:rsidP="00492EBE">
      <w:pPr>
        <w:spacing w:line="360" w:lineRule="auto"/>
        <w:jc w:val="left"/>
      </w:pPr>
      <w:r>
        <w:t>D</w:t>
      </w:r>
      <w:r>
        <w:t>．</w:t>
      </w:r>
      <w:r>
        <w:t>XeF</w:t>
      </w:r>
      <w:r>
        <w:rPr>
          <w:vertAlign w:val="subscript"/>
        </w:rPr>
        <w:t>2</w:t>
      </w:r>
      <w:r>
        <w:t>加入水中，在水分子的作用下，将重新生成</w:t>
      </w:r>
      <w:r>
        <w:t>Xe</w:t>
      </w:r>
      <w:r>
        <w:t>和</w:t>
      </w:r>
      <w:r>
        <w:t>F</w:t>
      </w:r>
      <w:r>
        <w:rPr>
          <w:vertAlign w:val="subscript"/>
        </w:rPr>
        <w:t>2</w:t>
      </w:r>
    </w:p>
    <w:p w14:paraId="4E4F9A9F" w14:textId="77777777" w:rsidR="00492EBE" w:rsidRDefault="00000000" w:rsidP="00492EBE">
      <w:pPr>
        <w:spacing w:line="360" w:lineRule="auto"/>
        <w:jc w:val="left"/>
      </w:pPr>
      <w:r>
        <w:t>7</w:t>
      </w:r>
      <w:r>
        <w:t>．磁光存储的研究是</w:t>
      </w:r>
      <w:r>
        <w:t>Williams</w:t>
      </w:r>
      <w:r>
        <w:t>等在</w:t>
      </w:r>
      <w:r>
        <w:t>1957</w:t>
      </w:r>
      <w:r>
        <w:t>年使</w:t>
      </w:r>
      <w:r>
        <w:t>Mn</w:t>
      </w:r>
      <w:r>
        <w:t>和</w:t>
      </w:r>
      <w:r>
        <w:t>Bi</w:t>
      </w:r>
      <w:r>
        <w:t>形成的晶体薄膜磁化并用光读取之后开始的。</w:t>
      </w:r>
      <w:r>
        <w:t>Mn</w:t>
      </w:r>
      <w:r>
        <w:t>和</w:t>
      </w:r>
      <w:r>
        <w:t>Bi</w:t>
      </w:r>
      <w:r>
        <w:t>形成的某种晶体的结构示意图（白球均在六棱柱内）如图所示，则该晶体物质的化学式可表示为</w:t>
      </w:r>
    </w:p>
    <w:p w14:paraId="5EEBA153" w14:textId="77777777" w:rsidR="00492EBE" w:rsidRDefault="00000000" w:rsidP="00492EBE">
      <w:pPr>
        <w:spacing w:line="360" w:lineRule="auto"/>
        <w:jc w:val="left"/>
      </w:pPr>
      <w:r>
        <w:rPr>
          <w:noProof/>
        </w:rPr>
        <w:drawing>
          <wp:inline distT="0" distB="0" distL="0" distR="0" wp14:anchorId="06885088" wp14:editId="36862E53">
            <wp:extent cx="1438275" cy="1743075"/>
            <wp:effectExtent l="0" t="0" r="0" b="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650665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8C5A5" w14:textId="77777777" w:rsidR="00492EBE" w:rsidRDefault="00000000" w:rsidP="00492EBE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</w:t>
      </w:r>
      <w:r>
        <w:t>Mn</w:t>
      </w:r>
      <w:r>
        <w:rPr>
          <w:vertAlign w:val="subscript"/>
        </w:rPr>
        <w:t>4</w:t>
      </w:r>
      <w:r>
        <w:t>Bi</w:t>
      </w:r>
      <w:r>
        <w:rPr>
          <w:vertAlign w:val="subscript"/>
        </w:rPr>
        <w:t>3</w:t>
      </w:r>
      <w:r>
        <w:tab/>
        <w:t>B</w:t>
      </w:r>
      <w:r>
        <w:t>．</w:t>
      </w:r>
      <w:r>
        <w:t>Mn</w:t>
      </w:r>
      <w:r>
        <w:rPr>
          <w:vertAlign w:val="subscript"/>
        </w:rPr>
        <w:t>2</w:t>
      </w:r>
      <w:r>
        <w:t>Bi</w:t>
      </w:r>
      <w:r>
        <w:tab/>
        <w:t>C</w:t>
      </w:r>
      <w:r>
        <w:t>．</w:t>
      </w:r>
      <w:r>
        <w:t>MnBi</w:t>
      </w:r>
      <w:r>
        <w:rPr>
          <w:vertAlign w:val="subscript"/>
        </w:rPr>
        <w:t>3</w:t>
      </w:r>
      <w:r>
        <w:tab/>
        <w:t>D</w:t>
      </w:r>
      <w:r>
        <w:t>．</w:t>
      </w:r>
      <w:proofErr w:type="spellStart"/>
      <w:r>
        <w:t>MnBi</w:t>
      </w:r>
      <w:proofErr w:type="spellEnd"/>
    </w:p>
    <w:p w14:paraId="4FE31246" w14:textId="77777777" w:rsidR="00492EBE" w:rsidRDefault="00000000" w:rsidP="00492EBE">
      <w:pPr>
        <w:spacing w:line="360" w:lineRule="auto"/>
        <w:jc w:val="left"/>
      </w:pPr>
      <w:r>
        <w:t>8</w:t>
      </w:r>
      <w:r>
        <w:t>．某晶体的一部分如图所示，这种晶体中</w:t>
      </w:r>
      <w:r>
        <w:t>A</w:t>
      </w:r>
      <w:r>
        <w:t>、</w:t>
      </w:r>
      <w:r>
        <w:t>B</w:t>
      </w:r>
      <w:r>
        <w:t>、</w:t>
      </w:r>
      <w:r>
        <w:t>C</w:t>
      </w:r>
      <w:r>
        <w:t>三种微粒数之比是</w:t>
      </w:r>
    </w:p>
    <w:p w14:paraId="5540DE45" w14:textId="77777777" w:rsidR="00492EBE" w:rsidRDefault="00000000" w:rsidP="00492EBE">
      <w:pPr>
        <w:spacing w:line="360" w:lineRule="auto"/>
        <w:jc w:val="left"/>
      </w:pPr>
      <w:r>
        <w:rPr>
          <w:noProof/>
        </w:rPr>
        <w:drawing>
          <wp:inline distT="0" distB="0" distL="0" distR="0" wp14:anchorId="54ABF37A" wp14:editId="63A87A8A">
            <wp:extent cx="895350" cy="838200"/>
            <wp:effectExtent l="0" t="0" r="0" b="0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708729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BEAEA" w14:textId="77777777" w:rsidR="00492EBE" w:rsidRDefault="00000000" w:rsidP="00492EBE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</w:t>
      </w:r>
      <w:r>
        <w:t>3</w:t>
      </w:r>
      <w:r>
        <w:t>：</w:t>
      </w:r>
      <w:r>
        <w:t>9</w:t>
      </w:r>
      <w:r>
        <w:t>：</w:t>
      </w:r>
      <w:r>
        <w:t>4</w:t>
      </w:r>
      <w:r>
        <w:tab/>
        <w:t>B</w:t>
      </w:r>
      <w:r>
        <w:t>．</w:t>
      </w:r>
      <w:r>
        <w:t>1</w:t>
      </w:r>
      <w:r>
        <w:t>：</w:t>
      </w:r>
      <w:r>
        <w:t>4</w:t>
      </w:r>
      <w:r>
        <w:t>：</w:t>
      </w:r>
      <w:r>
        <w:t>2</w:t>
      </w:r>
      <w:r>
        <w:tab/>
        <w:t>C</w:t>
      </w:r>
      <w:r>
        <w:t>．</w:t>
      </w:r>
      <w:r>
        <w:t>2</w:t>
      </w:r>
      <w:r>
        <w:t>：</w:t>
      </w:r>
      <w:r>
        <w:t>9</w:t>
      </w:r>
      <w:r>
        <w:t>：</w:t>
      </w:r>
      <w:r>
        <w:t>4</w:t>
      </w:r>
      <w:r>
        <w:tab/>
        <w:t>D</w:t>
      </w:r>
      <w:r>
        <w:t>．</w:t>
      </w:r>
      <w:r>
        <w:t>3</w:t>
      </w:r>
      <w:r>
        <w:t>：</w:t>
      </w:r>
      <w:r>
        <w:t>8</w:t>
      </w:r>
      <w:r>
        <w:t>：</w:t>
      </w:r>
      <w:r>
        <w:t>5</w:t>
      </w:r>
    </w:p>
    <w:p w14:paraId="5C8FD16C" w14:textId="77777777" w:rsidR="00492EBE" w:rsidRDefault="00000000" w:rsidP="00492EBE">
      <w:pPr>
        <w:spacing w:line="360" w:lineRule="auto"/>
        <w:jc w:val="left"/>
      </w:pPr>
      <w:r>
        <w:t>9</w:t>
      </w:r>
      <w:r>
        <w:t>．已知</w:t>
      </w:r>
      <w:proofErr w:type="spellStart"/>
      <w:r>
        <w:t>CsCl</w:t>
      </w:r>
      <w:proofErr w:type="spellEnd"/>
      <w:r>
        <w:t>晶体的密度为</w:t>
      </w:r>
      <w:r>
        <w:rPr>
          <w:rFonts w:eastAsia="Times New Roman"/>
          <w:i/>
        </w:rPr>
        <w:t>ρ</w:t>
      </w:r>
      <w:r>
        <w:t>g·cm</w:t>
      </w:r>
      <w:r>
        <w:rPr>
          <w:vertAlign w:val="superscript"/>
        </w:rPr>
        <w:t>-3</w:t>
      </w:r>
      <w:r>
        <w:t>，</w:t>
      </w:r>
      <w:r>
        <w:rPr>
          <w:rFonts w:eastAsia="Times New Roman"/>
          <w:i/>
        </w:rPr>
        <w:t>N</w:t>
      </w:r>
      <w:r>
        <w:rPr>
          <w:rFonts w:eastAsia="Times New Roman"/>
          <w:i/>
          <w:vertAlign w:val="subscript"/>
        </w:rPr>
        <w:t>A</w:t>
      </w:r>
      <w:r>
        <w:t>为阿伏加德罗常数的值，相邻的两个</w:t>
      </w:r>
      <w:r>
        <w:t>Cs</w:t>
      </w:r>
      <w:r>
        <w:rPr>
          <w:vertAlign w:val="superscript"/>
        </w:rPr>
        <w:t>+</w:t>
      </w:r>
      <w:r>
        <w:t>的核间距为</w:t>
      </w:r>
      <w:proofErr w:type="spellStart"/>
      <w:r>
        <w:t>acm</w:t>
      </w:r>
      <w:proofErr w:type="spellEnd"/>
      <w:r>
        <w:t>，如图所示，则</w:t>
      </w:r>
      <w:proofErr w:type="spellStart"/>
      <w:r>
        <w:t>CsCl</w:t>
      </w:r>
      <w:proofErr w:type="spellEnd"/>
      <w:r>
        <w:t>的相对分子质量可以表示为（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14:paraId="146201D7" w14:textId="77777777" w:rsidR="00492EBE" w:rsidRDefault="00000000" w:rsidP="00492EBE">
      <w:pPr>
        <w:spacing w:line="360" w:lineRule="auto"/>
        <w:jc w:val="left"/>
      </w:pPr>
      <w:r>
        <w:rPr>
          <w:noProof/>
        </w:rPr>
        <w:drawing>
          <wp:inline distT="0" distB="0" distL="0" distR="0" wp14:anchorId="5171FD90" wp14:editId="1D1959B4">
            <wp:extent cx="942975" cy="657225"/>
            <wp:effectExtent l="0" t="0" r="0" b="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79927" name="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D5446" w14:textId="77777777" w:rsidR="00492EBE" w:rsidRDefault="00000000" w:rsidP="00492EBE">
      <w:pPr>
        <w:tabs>
          <w:tab w:val="left" w:pos="4156"/>
        </w:tabs>
        <w:spacing w:line="360" w:lineRule="auto"/>
        <w:jc w:val="left"/>
        <w:textAlignment w:val="center"/>
      </w:pPr>
      <w:r>
        <w:lastRenderedPageBreak/>
        <w:t>A</w:t>
      </w:r>
      <w:r>
        <w:t>．</w:t>
      </w:r>
      <w:r>
        <w:rPr>
          <w:rFonts w:eastAsia="Times New Roman"/>
          <w:i/>
        </w:rPr>
        <w:t>N</w:t>
      </w:r>
      <w:r>
        <w:rPr>
          <w:rFonts w:eastAsia="Times New Roman"/>
          <w:i/>
          <w:vertAlign w:val="subscript"/>
        </w:rPr>
        <w:t>A</w:t>
      </w:r>
      <w:r>
        <w:t>·a</w:t>
      </w:r>
      <w:r>
        <w:rPr>
          <w:vertAlign w:val="superscript"/>
        </w:rPr>
        <w:t>3</w:t>
      </w:r>
      <w:r>
        <w:t>·</w:t>
      </w:r>
      <w:r>
        <w:rPr>
          <w:rFonts w:eastAsia="Times New Roman"/>
          <w:i/>
        </w:rPr>
        <w:t>ρ</w:t>
      </w:r>
      <w:r>
        <w:rPr>
          <w:rFonts w:eastAsia="Times New Roman"/>
          <w:i/>
        </w:rPr>
        <w:tab/>
      </w:r>
      <w:r>
        <w:t>B</w:t>
      </w:r>
      <w:r>
        <w:t>．</w:t>
      </w:r>
      <w:r>
        <w:object w:dxaOrig="914" w:dyaOrig="583" w14:anchorId="70930071">
          <v:shape id="_x0000_i1025" type="#_x0000_t75" alt="eqIda640523eedf2d58ed780f2048c3d73e7" style="width:45.5pt;height:29pt" o:ole="">
            <v:imagedata r:id="rId19" o:title="eqIda640523eedf2d58ed780f2048c3d73e7"/>
          </v:shape>
          <o:OLEObject Type="Embed" ProgID="Equation.DSMT4" ShapeID="_x0000_i1025" DrawAspect="Content" ObjectID="_1753534312" r:id="rId20"/>
        </w:object>
      </w:r>
    </w:p>
    <w:p w14:paraId="41C6B9A0" w14:textId="77777777" w:rsidR="00492EBE" w:rsidRDefault="00000000" w:rsidP="00492EBE">
      <w:pPr>
        <w:tabs>
          <w:tab w:val="left" w:pos="4156"/>
        </w:tabs>
        <w:spacing w:line="360" w:lineRule="auto"/>
        <w:jc w:val="left"/>
        <w:textAlignment w:val="center"/>
      </w:pPr>
      <w:r>
        <w:t>C</w:t>
      </w:r>
      <w:r>
        <w:t>．</w:t>
      </w:r>
      <w:r>
        <w:object w:dxaOrig="914" w:dyaOrig="583" w14:anchorId="5284D5C7">
          <v:shape id="_x0000_i1026" type="#_x0000_t75" alt="eqIdfce0218714339e7a0af02baf7b725ff1" style="width:45.5pt;height:29pt" o:ole="">
            <v:imagedata r:id="rId21" o:title="eqIdfce0218714339e7a0af02baf7b725ff1"/>
          </v:shape>
          <o:OLEObject Type="Embed" ProgID="Equation.DSMT4" ShapeID="_x0000_i1026" DrawAspect="Content" ObjectID="_1753534313" r:id="rId22"/>
        </w:object>
      </w:r>
      <w:r>
        <w:tab/>
        <w:t>D</w:t>
      </w:r>
      <w:r>
        <w:t>．</w:t>
      </w:r>
      <w:r>
        <w:object w:dxaOrig="914" w:dyaOrig="583" w14:anchorId="4D0A0E55">
          <v:shape id="_x0000_i1027" type="#_x0000_t75" alt="eqId9d7d3aa257ac9e6c05eaaa6dcff260bb" style="width:45.5pt;height:29pt" o:ole="">
            <v:imagedata r:id="rId23" o:title="eqId9d7d3aa257ac9e6c05eaaa6dcff260bb"/>
          </v:shape>
          <o:OLEObject Type="Embed" ProgID="Equation.DSMT4" ShapeID="_x0000_i1027" DrawAspect="Content" ObjectID="_1753534314" r:id="rId24"/>
        </w:object>
      </w:r>
    </w:p>
    <w:p w14:paraId="7FCC11CD" w14:textId="77777777" w:rsidR="00492EBE" w:rsidRDefault="00000000" w:rsidP="00492EBE">
      <w:pPr>
        <w:spacing w:line="360" w:lineRule="auto"/>
        <w:jc w:val="left"/>
      </w:pPr>
      <w:r>
        <w:t>10</w:t>
      </w:r>
      <w:r>
        <w:t>．如图所示为一种由钛原子和</w:t>
      </w:r>
      <w:proofErr w:type="gramStart"/>
      <w:r>
        <w:t>碳原子</w:t>
      </w:r>
      <w:proofErr w:type="gramEnd"/>
      <w:r>
        <w:t>构成的气态团簇分子的结构模型，则它的化学式为</w:t>
      </w:r>
    </w:p>
    <w:p w14:paraId="52D3EE24" w14:textId="77777777" w:rsidR="00492EBE" w:rsidRDefault="00000000" w:rsidP="00492EBE">
      <w:pPr>
        <w:spacing w:line="360" w:lineRule="auto"/>
        <w:jc w:val="left"/>
      </w:pPr>
      <w:r>
        <w:rPr>
          <w:noProof/>
        </w:rPr>
        <w:drawing>
          <wp:inline distT="0" distB="0" distL="0" distR="0" wp14:anchorId="15D4A0F5" wp14:editId="192F94D3">
            <wp:extent cx="1847850" cy="1390650"/>
            <wp:effectExtent l="0" t="0" r="0" b="0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541438" name="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3C0E8" w14:textId="77777777" w:rsidR="00492EBE" w:rsidRDefault="00000000" w:rsidP="00492EBE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</w:t>
      </w:r>
      <w:r>
        <w:t>．</w:t>
      </w:r>
      <w:r>
        <w:object w:dxaOrig="547" w:dyaOrig="317" w14:anchorId="516D1082">
          <v:shape id="_x0000_i1028" type="#_x0000_t75" alt="eqIdde4017f34158f578aefe3722044b2438" style="width:27.5pt;height:16pt" o:ole="">
            <v:imagedata r:id="rId26" o:title="eqIdde4017f34158f578aefe3722044b2438"/>
          </v:shape>
          <o:OLEObject Type="Embed" ProgID="Equation.DSMT4" ShapeID="_x0000_i1028" DrawAspect="Content" ObjectID="_1753534315" r:id="rId27"/>
        </w:object>
      </w:r>
      <w:r>
        <w:tab/>
        <w:t>B</w:t>
      </w:r>
      <w:r>
        <w:t>．</w:t>
      </w:r>
      <w:proofErr w:type="spellStart"/>
      <w:r>
        <w:t>TiC</w:t>
      </w:r>
      <w:proofErr w:type="spellEnd"/>
      <w:r>
        <w:tab/>
        <w:t>C</w:t>
      </w:r>
      <w:r>
        <w:t>．</w:t>
      </w:r>
      <w:r>
        <w:object w:dxaOrig="634" w:dyaOrig="317" w14:anchorId="601F2B5C">
          <v:shape id="_x0000_i1029" type="#_x0000_t75" alt="eqIde7a151b205eade556907f9edf6af4dc1" style="width:31.5pt;height:16pt" o:ole="">
            <v:imagedata r:id="rId28" o:title="eqIde7a151b205eade556907f9edf6af4dc1"/>
          </v:shape>
          <o:OLEObject Type="Embed" ProgID="Equation.3" ShapeID="_x0000_i1029" DrawAspect="Content" ObjectID="_1753534316" r:id="rId29"/>
        </w:object>
      </w:r>
      <w:r>
        <w:tab/>
        <w:t>D</w:t>
      </w:r>
      <w:r>
        <w:t>．</w:t>
      </w:r>
      <w:r>
        <w:object w:dxaOrig="475" w:dyaOrig="324" w14:anchorId="26CF43FC">
          <v:shape id="_x0000_i1030" type="#_x0000_t75" alt="eqIde82f6d7d245c322fd2e08836041d5d97" style="width:24pt;height:16pt" o:ole="">
            <v:imagedata r:id="rId30" o:title="eqIde82f6d7d245c322fd2e08836041d5d97"/>
          </v:shape>
          <o:OLEObject Type="Embed" ProgID="Equation.DSMT4" ShapeID="_x0000_i1030" DrawAspect="Content" ObjectID="_1753534317" r:id="rId31"/>
        </w:object>
      </w:r>
    </w:p>
    <w:p w14:paraId="38EC585A" w14:textId="77777777" w:rsidR="00492EBE" w:rsidRDefault="00000000" w:rsidP="00492EBE">
      <w:pPr>
        <w:spacing w:line="360" w:lineRule="auto"/>
        <w:jc w:val="left"/>
      </w:pPr>
      <w:r>
        <w:t>11</w:t>
      </w:r>
      <w:r>
        <w:t>．</w:t>
      </w:r>
      <w:r>
        <w:t>2001</w:t>
      </w:r>
      <w:r>
        <w:t>年报道硼和</w:t>
      </w:r>
      <w:proofErr w:type="gramStart"/>
      <w:r>
        <w:t>镁形成</w:t>
      </w:r>
      <w:proofErr w:type="gramEnd"/>
      <w:r>
        <w:t>的化合物刷新了金属化合物超导温度的最高记录．如图示意的是该化合物的晶体结构单元：镁原子间形成正六棱柱，且棱柱的上下底面各有一个镁原子，</w:t>
      </w:r>
      <w:r>
        <w:t>6</w:t>
      </w:r>
      <w:r>
        <w:t>个硼原子位于棱柱内，则该化合物的化学式可表示为（　　）</w:t>
      </w:r>
    </w:p>
    <w:p w14:paraId="5E0646E4" w14:textId="77777777" w:rsidR="00492EBE" w:rsidRDefault="00000000" w:rsidP="00492EBE">
      <w:pPr>
        <w:spacing w:line="360" w:lineRule="auto"/>
        <w:jc w:val="center"/>
      </w:pPr>
      <w:r>
        <w:rPr>
          <w:noProof/>
        </w:rPr>
        <w:drawing>
          <wp:inline distT="0" distB="0" distL="0" distR="0" wp14:anchorId="786FF309" wp14:editId="79CB8DF6">
            <wp:extent cx="723900" cy="581025"/>
            <wp:effectExtent l="0" t="0" r="0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818530" name="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A7CA2" w14:textId="77777777" w:rsidR="00492EBE" w:rsidRDefault="00000000" w:rsidP="00492EBE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</w:t>
      </w:r>
      <w:proofErr w:type="spellStart"/>
      <w:r>
        <w:t>MgB</w:t>
      </w:r>
      <w:proofErr w:type="spellEnd"/>
      <w:r>
        <w:tab/>
        <w:t>B</w:t>
      </w:r>
      <w:r>
        <w:t>．</w:t>
      </w:r>
      <w:r>
        <w:t>MgB</w:t>
      </w:r>
      <w:r>
        <w:rPr>
          <w:vertAlign w:val="subscript"/>
        </w:rPr>
        <w:t>2</w:t>
      </w:r>
      <w:r>
        <w:tab/>
        <w:t>C</w:t>
      </w:r>
      <w:r>
        <w:t>．</w:t>
      </w:r>
      <w:r>
        <w:t>Mg</w:t>
      </w:r>
      <w:r>
        <w:rPr>
          <w:vertAlign w:val="subscript"/>
        </w:rPr>
        <w:t>2</w:t>
      </w:r>
      <w:r>
        <w:t>B</w:t>
      </w:r>
      <w:r>
        <w:tab/>
        <w:t>D</w:t>
      </w:r>
      <w:r>
        <w:t>．</w:t>
      </w:r>
      <w:r>
        <w:t>Mg</w:t>
      </w:r>
      <w:r>
        <w:rPr>
          <w:vertAlign w:val="subscript"/>
        </w:rPr>
        <w:t>3</w:t>
      </w:r>
      <w:r>
        <w:t>B</w:t>
      </w:r>
      <w:r>
        <w:rPr>
          <w:vertAlign w:val="subscript"/>
        </w:rPr>
        <w:t>2</w:t>
      </w:r>
    </w:p>
    <w:p w14:paraId="25EC2A98" w14:textId="77777777" w:rsidR="00492EBE" w:rsidRDefault="00000000" w:rsidP="00492EBE">
      <w:pPr>
        <w:spacing w:line="360" w:lineRule="auto"/>
        <w:jc w:val="left"/>
      </w:pPr>
      <w:r>
        <w:t>12</w:t>
      </w:r>
      <w:r>
        <w:t>．以</w:t>
      </w:r>
      <w:r>
        <w:t>N</w:t>
      </w:r>
      <w:r>
        <w:rPr>
          <w:vertAlign w:val="subscript"/>
        </w:rPr>
        <w:t>A</w:t>
      </w:r>
      <w:r>
        <w:t>表示阿伏加德罗常数的值，下列说法错误的是</w:t>
      </w:r>
    </w:p>
    <w:p w14:paraId="702AD797" w14:textId="77777777" w:rsidR="00492EBE" w:rsidRDefault="00000000" w:rsidP="00492EBE">
      <w:pPr>
        <w:spacing w:line="360" w:lineRule="auto"/>
        <w:jc w:val="left"/>
      </w:pPr>
      <w:r>
        <w:rPr>
          <w:noProof/>
        </w:rPr>
        <w:drawing>
          <wp:inline distT="0" distB="0" distL="0" distR="0" wp14:anchorId="11121393" wp14:editId="7D85B5F5">
            <wp:extent cx="5210175" cy="1419225"/>
            <wp:effectExtent l="0" t="0" r="0" b="0"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181344" name="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DBBE9" w14:textId="77777777" w:rsidR="00492EBE" w:rsidRDefault="00000000" w:rsidP="00492EBE">
      <w:pPr>
        <w:spacing w:line="360" w:lineRule="auto"/>
        <w:jc w:val="left"/>
      </w:pPr>
      <w:r>
        <w:t>A</w:t>
      </w:r>
      <w:r>
        <w:t>．</w:t>
      </w:r>
      <w:r>
        <w:t>18g</w:t>
      </w:r>
      <w:r>
        <w:t>冰（图</w:t>
      </w:r>
      <w:r>
        <w:t>1</w:t>
      </w:r>
      <w:r>
        <w:t>）中含</w:t>
      </w:r>
      <w:r>
        <w:t>O—H</w:t>
      </w:r>
      <w:r>
        <w:t>键数目为</w:t>
      </w:r>
      <w:r>
        <w:t>2N</w:t>
      </w:r>
      <w:r>
        <w:rPr>
          <w:vertAlign w:val="subscript"/>
        </w:rPr>
        <w:t>A</w:t>
      </w:r>
    </w:p>
    <w:p w14:paraId="5C3E9D74" w14:textId="77777777" w:rsidR="00492EBE" w:rsidRDefault="00000000" w:rsidP="00492EBE">
      <w:pPr>
        <w:spacing w:line="360" w:lineRule="auto"/>
        <w:jc w:val="left"/>
      </w:pPr>
      <w:r>
        <w:t>B</w:t>
      </w:r>
      <w:r>
        <w:t>．</w:t>
      </w:r>
      <w:r>
        <w:t>28g</w:t>
      </w:r>
      <w:r>
        <w:t>晶体硅（图</w:t>
      </w:r>
      <w:r>
        <w:t>2</w:t>
      </w:r>
      <w:r>
        <w:t>）中含有</w:t>
      </w:r>
      <w:r>
        <w:t>Si—Si</w:t>
      </w:r>
      <w:r>
        <w:t>键数目为</w:t>
      </w:r>
      <w:r>
        <w:t>2N</w:t>
      </w:r>
      <w:r>
        <w:rPr>
          <w:vertAlign w:val="subscript"/>
        </w:rPr>
        <w:t>A</w:t>
      </w:r>
    </w:p>
    <w:p w14:paraId="692B53BD" w14:textId="77777777" w:rsidR="00492EBE" w:rsidRDefault="00000000" w:rsidP="00492EBE">
      <w:pPr>
        <w:spacing w:line="360" w:lineRule="auto"/>
        <w:jc w:val="left"/>
      </w:pPr>
      <w:r>
        <w:t>C</w:t>
      </w:r>
      <w:r>
        <w:t>．</w:t>
      </w:r>
      <w:r>
        <w:t>44g</w:t>
      </w:r>
      <w:r>
        <w:t>干冰（图</w:t>
      </w:r>
      <w:r>
        <w:t>3</w:t>
      </w:r>
      <w:r>
        <w:t>）中含有</w:t>
      </w:r>
      <w:r>
        <w:t>N</w:t>
      </w:r>
      <w:r>
        <w:rPr>
          <w:vertAlign w:val="subscript"/>
        </w:rPr>
        <w:t>A</w:t>
      </w:r>
      <w:proofErr w:type="gramStart"/>
      <w:r>
        <w:t>个</w:t>
      </w:r>
      <w:proofErr w:type="gramEnd"/>
      <w:r>
        <w:t>晶胞结构单元</w:t>
      </w:r>
    </w:p>
    <w:p w14:paraId="3E386961" w14:textId="77777777" w:rsidR="00492EBE" w:rsidRDefault="00000000" w:rsidP="00492EBE">
      <w:pPr>
        <w:spacing w:line="360" w:lineRule="auto"/>
        <w:jc w:val="left"/>
      </w:pPr>
      <w:r>
        <w:t>D</w:t>
      </w:r>
      <w:r>
        <w:t>．石墨烯（图</w:t>
      </w:r>
      <w:r>
        <w:t>4</w:t>
      </w:r>
      <w:r>
        <w:t>）是碳原子单层片状新材料，</w:t>
      </w:r>
      <w:r>
        <w:t>12g</w:t>
      </w:r>
      <w:proofErr w:type="gramStart"/>
      <w:r>
        <w:t>石墨烯中含</w:t>
      </w:r>
      <w:proofErr w:type="gramEnd"/>
      <w:r>
        <w:t>C—C</w:t>
      </w:r>
      <w:r>
        <w:t>键数目为</w:t>
      </w:r>
      <w:r>
        <w:t>1.5N</w:t>
      </w:r>
      <w:r>
        <w:rPr>
          <w:vertAlign w:val="subscript"/>
        </w:rPr>
        <w:t>A</w:t>
      </w:r>
    </w:p>
    <w:p w14:paraId="1D48463A" w14:textId="28616BA6" w:rsidR="006368C1" w:rsidRDefault="006368C1" w:rsidP="00784218">
      <w:pPr>
        <w:spacing w:line="360" w:lineRule="auto"/>
        <w:jc w:val="left"/>
      </w:pPr>
    </w:p>
    <w:sectPr w:rsidR="006368C1">
      <w:headerReference w:type="default" r:id="rId34"/>
      <w:footerReference w:type="default" r:id="rId35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606C" w14:textId="77777777" w:rsidR="00B072FE" w:rsidRDefault="00B072FE">
      <w:r>
        <w:separator/>
      </w:r>
    </w:p>
  </w:endnote>
  <w:endnote w:type="continuationSeparator" w:id="0">
    <w:p w14:paraId="17843AE3" w14:textId="77777777" w:rsidR="00B072FE" w:rsidRDefault="00B0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7ABB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0EBA4D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9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7A99E" w14:textId="77777777" w:rsidR="00B072FE" w:rsidRDefault="00B072FE">
      <w:r>
        <w:separator/>
      </w:r>
    </w:p>
  </w:footnote>
  <w:footnote w:type="continuationSeparator" w:id="0">
    <w:p w14:paraId="1B1E1DA9" w14:textId="77777777" w:rsidR="00B072FE" w:rsidRDefault="00B07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1C03" w14:textId="77777777" w:rsidR="004151FC" w:rsidRDefault="004151FC">
    <w:pPr>
      <w:pBdr>
        <w:bottom w:val="none" w:sz="0" w:space="1" w:color="auto"/>
      </w:pBdr>
      <w:snapToGrid w:val="0"/>
      <w:rPr>
        <w:kern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4D7451"/>
    <w:multiLevelType w:val="singleLevel"/>
    <w:tmpl w:val="9C4D7451"/>
    <w:lvl w:ilvl="0">
      <w:start w:val="3"/>
      <w:numFmt w:val="decimal"/>
      <w:suff w:val="nothing"/>
      <w:lvlText w:val="（%1）"/>
      <w:lvlJc w:val="left"/>
    </w:lvl>
  </w:abstractNum>
  <w:abstractNum w:abstractNumId="1" w15:restartNumberingAfterBreak="0">
    <w:nsid w:val="D2AAFF94"/>
    <w:multiLevelType w:val="singleLevel"/>
    <w:tmpl w:val="D2AAFF94"/>
    <w:lvl w:ilvl="0">
      <w:start w:val="11"/>
      <w:numFmt w:val="decimal"/>
      <w:suff w:val="nothing"/>
      <w:lvlText w:val="%1．"/>
      <w:lvlJc w:val="left"/>
    </w:lvl>
  </w:abstractNum>
  <w:abstractNum w:abstractNumId="2" w15:restartNumberingAfterBreak="0">
    <w:nsid w:val="D8E35708"/>
    <w:multiLevelType w:val="singleLevel"/>
    <w:tmpl w:val="D8E35708"/>
    <w:lvl w:ilvl="0">
      <w:start w:val="11"/>
      <w:numFmt w:val="decimal"/>
      <w:suff w:val="nothing"/>
      <w:lvlText w:val="%1．"/>
      <w:lvlJc w:val="left"/>
    </w:lvl>
  </w:abstractNum>
  <w:abstractNum w:abstractNumId="3" w15:restartNumberingAfterBreak="0">
    <w:nsid w:val="0C2766C6"/>
    <w:multiLevelType w:val="hybridMultilevel"/>
    <w:tmpl w:val="7682F15A"/>
    <w:lvl w:ilvl="0" w:tplc="78246D8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5B9A79B2" w:tentative="1">
      <w:start w:val="1"/>
      <w:numFmt w:val="lowerLetter"/>
      <w:lvlText w:val="%2)"/>
      <w:lvlJc w:val="left"/>
      <w:pPr>
        <w:ind w:left="840" w:hanging="420"/>
      </w:pPr>
    </w:lvl>
    <w:lvl w:ilvl="2" w:tplc="FE048DD6" w:tentative="1">
      <w:start w:val="1"/>
      <w:numFmt w:val="lowerRoman"/>
      <w:lvlText w:val="%3."/>
      <w:lvlJc w:val="right"/>
      <w:pPr>
        <w:ind w:left="1260" w:hanging="420"/>
      </w:pPr>
    </w:lvl>
    <w:lvl w:ilvl="3" w:tplc="BEE616DE" w:tentative="1">
      <w:start w:val="1"/>
      <w:numFmt w:val="decimal"/>
      <w:lvlText w:val="%4."/>
      <w:lvlJc w:val="left"/>
      <w:pPr>
        <w:ind w:left="1680" w:hanging="420"/>
      </w:pPr>
    </w:lvl>
    <w:lvl w:ilvl="4" w:tplc="B622DB1A" w:tentative="1">
      <w:start w:val="1"/>
      <w:numFmt w:val="lowerLetter"/>
      <w:lvlText w:val="%5)"/>
      <w:lvlJc w:val="left"/>
      <w:pPr>
        <w:ind w:left="2100" w:hanging="420"/>
      </w:pPr>
    </w:lvl>
    <w:lvl w:ilvl="5" w:tplc="2F263328" w:tentative="1">
      <w:start w:val="1"/>
      <w:numFmt w:val="lowerRoman"/>
      <w:lvlText w:val="%6."/>
      <w:lvlJc w:val="right"/>
      <w:pPr>
        <w:ind w:left="2520" w:hanging="420"/>
      </w:pPr>
    </w:lvl>
    <w:lvl w:ilvl="6" w:tplc="E43A30CE" w:tentative="1">
      <w:start w:val="1"/>
      <w:numFmt w:val="decimal"/>
      <w:lvlText w:val="%7."/>
      <w:lvlJc w:val="left"/>
      <w:pPr>
        <w:ind w:left="2940" w:hanging="420"/>
      </w:pPr>
    </w:lvl>
    <w:lvl w:ilvl="7" w:tplc="9D7AFA74" w:tentative="1">
      <w:start w:val="1"/>
      <w:numFmt w:val="lowerLetter"/>
      <w:lvlText w:val="%8)"/>
      <w:lvlJc w:val="left"/>
      <w:pPr>
        <w:ind w:left="3360" w:hanging="420"/>
      </w:pPr>
    </w:lvl>
    <w:lvl w:ilvl="8" w:tplc="FDD2132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13675464">
    <w:abstractNumId w:val="2"/>
  </w:num>
  <w:num w:numId="2" w16cid:durableId="691028096">
    <w:abstractNumId w:val="0"/>
  </w:num>
  <w:num w:numId="3" w16cid:durableId="1460340087">
    <w:abstractNumId w:val="1"/>
  </w:num>
  <w:num w:numId="4" w16cid:durableId="1015039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92"/>
    <w:rsid w:val="000232A6"/>
    <w:rsid w:val="00026C90"/>
    <w:rsid w:val="00043B54"/>
    <w:rsid w:val="00056AB5"/>
    <w:rsid w:val="00065CD2"/>
    <w:rsid w:val="000D0366"/>
    <w:rsid w:val="000D09E5"/>
    <w:rsid w:val="00102405"/>
    <w:rsid w:val="001503DA"/>
    <w:rsid w:val="00255507"/>
    <w:rsid w:val="00283EAC"/>
    <w:rsid w:val="002A2386"/>
    <w:rsid w:val="002A3461"/>
    <w:rsid w:val="003D75CD"/>
    <w:rsid w:val="003F38F2"/>
    <w:rsid w:val="004151FC"/>
    <w:rsid w:val="00460D4B"/>
    <w:rsid w:val="00492EBE"/>
    <w:rsid w:val="004B6282"/>
    <w:rsid w:val="004D42A0"/>
    <w:rsid w:val="004E63D0"/>
    <w:rsid w:val="004F1A6B"/>
    <w:rsid w:val="006368C1"/>
    <w:rsid w:val="0064153B"/>
    <w:rsid w:val="006A381C"/>
    <w:rsid w:val="0070438E"/>
    <w:rsid w:val="007543DC"/>
    <w:rsid w:val="00771D19"/>
    <w:rsid w:val="00784218"/>
    <w:rsid w:val="007A55E5"/>
    <w:rsid w:val="007A64BA"/>
    <w:rsid w:val="007C2CDF"/>
    <w:rsid w:val="00855687"/>
    <w:rsid w:val="00887E49"/>
    <w:rsid w:val="00943610"/>
    <w:rsid w:val="009C0381"/>
    <w:rsid w:val="009C38D0"/>
    <w:rsid w:val="009E1FB8"/>
    <w:rsid w:val="009E611B"/>
    <w:rsid w:val="00A0138B"/>
    <w:rsid w:val="00AD3992"/>
    <w:rsid w:val="00AE5FF7"/>
    <w:rsid w:val="00B072FE"/>
    <w:rsid w:val="00B26120"/>
    <w:rsid w:val="00B53C9C"/>
    <w:rsid w:val="00B923F8"/>
    <w:rsid w:val="00BC62FB"/>
    <w:rsid w:val="00C02FC6"/>
    <w:rsid w:val="00C93DDE"/>
    <w:rsid w:val="00CB3066"/>
    <w:rsid w:val="00DD4B4F"/>
    <w:rsid w:val="00E17E42"/>
    <w:rsid w:val="00E55184"/>
    <w:rsid w:val="00E97C59"/>
    <w:rsid w:val="00EA770D"/>
    <w:rsid w:val="00EB32B8"/>
    <w:rsid w:val="00EF035E"/>
    <w:rsid w:val="00F42CE7"/>
    <w:rsid w:val="00F721D4"/>
    <w:rsid w:val="00FA429B"/>
    <w:rsid w:val="00FA5C16"/>
    <w:rsid w:val="00FF6A68"/>
    <w:rsid w:val="00FF71A6"/>
    <w:rsid w:val="13D41FA3"/>
    <w:rsid w:val="1912594B"/>
    <w:rsid w:val="31854327"/>
    <w:rsid w:val="3C723479"/>
    <w:rsid w:val="5B73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52A4C6FB"/>
  <w15:docId w15:val="{8141AFA7-CB03-4015-B08C-1EE73C2F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No Spacing"/>
    <w:link w:val="aa"/>
    <w:uiPriority w:val="1"/>
    <w:qFormat/>
    <w:rPr>
      <w:sz w:val="22"/>
      <w:szCs w:val="22"/>
    </w:rPr>
  </w:style>
  <w:style w:type="character" w:customStyle="1" w:styleId="aa">
    <w:name w:val="无间隔 字符"/>
    <w:basedOn w:val="a0"/>
    <w:link w:val="a9"/>
    <w:uiPriority w:val="1"/>
    <w:qFormat/>
    <w:rPr>
      <w:kern w:val="0"/>
      <w:sz w:val="22"/>
    </w:rPr>
  </w:style>
  <w:style w:type="paragraph" w:styleId="ab">
    <w:name w:val="List Paragraph"/>
    <w:basedOn w:val="a"/>
    <w:uiPriority w:val="99"/>
    <w:rsid w:val="00B53C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5.wmf"/><Relationship Id="rId21" Type="http://schemas.openxmlformats.org/officeDocument/2006/relationships/image" Target="media/image12.wmf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4.png"/><Relationship Id="rId33" Type="http://schemas.openxmlformats.org/officeDocument/2006/relationships/image" Target="media/image1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oleObject" Target="embeddings/oleObject1.bin"/><Relationship Id="rId29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oleObject" Target="embeddings/oleObject3.bin"/><Relationship Id="rId32" Type="http://schemas.openxmlformats.org/officeDocument/2006/relationships/image" Target="media/image18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3.wmf"/><Relationship Id="rId28" Type="http://schemas.openxmlformats.org/officeDocument/2006/relationships/image" Target="media/image16.wmf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wmf"/><Relationship Id="rId31" Type="http://schemas.openxmlformats.org/officeDocument/2006/relationships/oleObject" Target="embeddings/oleObject6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4.bin"/><Relationship Id="rId30" Type="http://schemas.openxmlformats.org/officeDocument/2006/relationships/image" Target="media/image17.wmf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826A8B-19B5-45F8-B7CC-777E1CB7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252</Words>
  <Characters>1443</Characters>
  <Application>Microsoft Office Word</Application>
  <DocSecurity>0</DocSecurity>
  <Lines>12</Lines>
  <Paragraphs>3</Paragraphs>
  <ScaleCrop>false</ScaleCrop>
  <Company>zxxk.com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zxxk</dc:creator>
  <cp:lastModifiedBy>tttdtt2022@outlook.com</cp:lastModifiedBy>
  <cp:revision>28</cp:revision>
  <dcterms:created xsi:type="dcterms:W3CDTF">2011-01-13T09:46:00Z</dcterms:created>
  <dcterms:modified xsi:type="dcterms:W3CDTF">2023-08-14T08:05:00Z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