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C5818">
      <w:pPr>
        <w:spacing w:line="360" w:lineRule="auto"/>
        <w:jc w:val="center"/>
        <w:rPr>
          <w:rFonts w:hint="default" w:eastAsia="黑体"/>
          <w:b/>
          <w:sz w:val="32"/>
          <w:szCs w:val="32"/>
          <w:lang w:val="en-US" w:eastAsia="zh-CN"/>
        </w:rPr>
      </w:pPr>
      <w:r>
        <w:rPr>
          <w:rFonts w:eastAsia="黑体"/>
          <w:b/>
          <w:sz w:val="32"/>
          <w:szCs w:val="32"/>
        </w:rPr>
        <w:drawing>
          <wp:anchor distT="0" distB="0" distL="114300" distR="114300" simplePos="0" relativeHeight="251659264" behindDoc="0" locked="0" layoutInCell="1" allowOverlap="1">
            <wp:simplePos x="0" y="0"/>
            <wp:positionH relativeFrom="page">
              <wp:posOffset>12623800</wp:posOffset>
            </wp:positionH>
            <wp:positionV relativeFrom="topMargin">
              <wp:posOffset>12573000</wp:posOffset>
            </wp:positionV>
            <wp:extent cx="342900" cy="469900"/>
            <wp:effectExtent l="0" t="0" r="7620" b="2540"/>
            <wp:wrapNone/>
            <wp:docPr id="100058" name="图片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8" name="图片 100058"/>
                    <pic:cNvPicPr>
                      <a:picLocks noChangeAspect="1"/>
                    </pic:cNvPicPr>
                  </pic:nvPicPr>
                  <pic:blipFill>
                    <a:blip r:embed="rId4"/>
                    <a:stretch>
                      <a:fillRect/>
                    </a:stretch>
                  </pic:blipFill>
                  <pic:spPr>
                    <a:xfrm>
                      <a:off x="0" y="0"/>
                      <a:ext cx="342900" cy="469900"/>
                    </a:xfrm>
                    <a:prstGeom prst="rect">
                      <a:avLst/>
                    </a:prstGeom>
                  </pic:spPr>
                </pic:pic>
              </a:graphicData>
            </a:graphic>
          </wp:anchor>
        </w:drawing>
      </w:r>
      <w:r>
        <w:rPr>
          <w:rFonts w:hint="eastAsia" w:eastAsia="黑体"/>
          <w:b/>
          <w:sz w:val="32"/>
          <w:szCs w:val="32"/>
          <w:lang w:val="en-US" w:eastAsia="zh-CN"/>
        </w:rPr>
        <w:t>3.4.4习题</w:t>
      </w:r>
    </w:p>
    <w:p w14:paraId="733B036D">
      <w:pPr>
        <w:spacing w:line="360" w:lineRule="auto"/>
        <w:jc w:val="left"/>
        <w:textAlignment w:val="center"/>
      </w:pPr>
      <w:r>
        <w:rPr>
          <w:rFonts w:hint="eastAsia"/>
          <w:lang w:val="en-US" w:eastAsia="zh-CN"/>
        </w:rPr>
        <w:t>1</w:t>
      </w:r>
      <w:r>
        <w:t>．利用超分子可分离</w:t>
      </w:r>
      <w:r>
        <w:object>
          <v:shape id="_x0000_i1025" o:spt="75" alt="eqId56f0f3b7095df525f44529317355e748" type="#_x0000_t75" style="height:15.75pt;width:16.5pt;" o:ole="t" filled="f" o:preferrelative="t" stroked="f" coordsize="21600,21600">
            <v:path/>
            <v:fill on="f" focussize="0,0"/>
            <v:stroke on="f" joinstyle="miter"/>
            <v:imagedata r:id="rId6" o:title="eqId56f0f3b7095df525f44529317355e748"/>
            <o:lock v:ext="edit" aspectratio="t"/>
            <w10:wrap type="none"/>
            <w10:anchorlock/>
          </v:shape>
          <o:OLEObject Type="Embed" ProgID="Equation.DSMT4" ShapeID="_x0000_i1025" DrawAspect="Content" ObjectID="_1468075725" r:id="rId5">
            <o:LockedField>false</o:LockedField>
          </o:OLEObject>
        </w:object>
      </w:r>
      <w:r>
        <w:t>和</w:t>
      </w:r>
      <w:r>
        <w:object>
          <v:shape id="_x0000_i1026" o:spt="75" alt="eqId0a85cadca53e053e8c69094458e891d3" type="#_x0000_t75" style="height:14.25pt;width:15.75pt;" o:ole="t" filled="f" o:preferrelative="t" stroked="f" coordsize="21600,21600">
            <v:path/>
            <v:fill on="f" focussize="0,0"/>
            <v:stroke on="f" joinstyle="miter"/>
            <v:imagedata r:id="rId8" o:title="eqId0a85cadca53e053e8c69094458e891d3"/>
            <o:lock v:ext="edit" aspectratio="t"/>
            <w10:wrap type="none"/>
            <w10:anchorlock/>
          </v:shape>
          <o:OLEObject Type="Embed" ProgID="Equation.DSMT4" ShapeID="_x0000_i1026" DrawAspect="Content" ObjectID="_1468075726" r:id="rId7">
            <o:LockedField>false</o:LockedField>
          </o:OLEObject>
        </w:object>
      </w:r>
      <w:r>
        <w:t>。将</w:t>
      </w:r>
      <w:r>
        <w:object>
          <v:shape id="_x0000_i1027" o:spt="75" alt="eqId56f0f3b7095df525f44529317355e748" type="#_x0000_t75" style="height:15.75pt;width:16.5pt;" o:ole="t" filled="f" o:preferrelative="t" stroked="f" coordsize="21600,21600">
            <v:path/>
            <v:fill on="f" focussize="0,0"/>
            <v:stroke on="f" joinstyle="miter"/>
            <v:imagedata r:id="rId6" o:title="eqId56f0f3b7095df525f44529317355e748"/>
            <o:lock v:ext="edit" aspectratio="t"/>
            <w10:wrap type="none"/>
            <w10:anchorlock/>
          </v:shape>
          <o:OLEObject Type="Embed" ProgID="Equation.DSMT4" ShapeID="_x0000_i1027" DrawAspect="Content" ObjectID="_1468075727" r:id="rId9">
            <o:LockedField>false</o:LockedField>
          </o:OLEObject>
        </w:object>
      </w:r>
      <w:r>
        <w:t>、</w:t>
      </w:r>
      <w:r>
        <w:object>
          <v:shape id="_x0000_i1028" o:spt="75" alt="eqId0a85cadca53e053e8c69094458e891d3" type="#_x0000_t75" style="height:14.25pt;width:15.75pt;" o:ole="t" filled="f" o:preferrelative="t" stroked="f" coordsize="21600,21600">
            <v:path/>
            <v:fill on="f" focussize="0,0"/>
            <v:stroke on="f" joinstyle="miter"/>
            <v:imagedata r:id="rId8" o:title="eqId0a85cadca53e053e8c69094458e891d3"/>
            <o:lock v:ext="edit" aspectratio="t"/>
            <w10:wrap type="none"/>
            <w10:anchorlock/>
          </v:shape>
          <o:OLEObject Type="Embed" ProgID="Equation.DSMT4" ShapeID="_x0000_i1028" DrawAspect="Content" ObjectID="_1468075728" r:id="rId10">
            <o:LockedField>false</o:LockedField>
          </o:OLEObject>
        </w:object>
      </w:r>
      <w:r>
        <w:t>混合物，加入一种空腔大小适配</w:t>
      </w:r>
      <w:r>
        <w:object>
          <v:shape id="_x0000_i1029" o:spt="75" alt="eqId56f0f3b7095df525f44529317355e748" type="#_x0000_t75" style="height:15.75pt;width:16.5pt;" o:ole="t" filled="f" o:preferrelative="t" stroked="f" coordsize="21600,21600">
            <v:path/>
            <v:fill on="f" focussize="0,0"/>
            <v:stroke on="f" joinstyle="miter"/>
            <v:imagedata r:id="rId6" o:title="eqId56f0f3b7095df525f44529317355e748"/>
            <o:lock v:ext="edit" aspectratio="t"/>
            <w10:wrap type="none"/>
            <w10:anchorlock/>
          </v:shape>
          <o:OLEObject Type="Embed" ProgID="Equation.DSMT4" ShapeID="_x0000_i1029" DrawAspect="Content" ObjectID="_1468075729" r:id="rId11">
            <o:LockedField>false</o:LockedField>
          </o:OLEObject>
        </w:object>
      </w:r>
      <w:r>
        <w:t>的“杯酚”中进行分离的流程，如图所示。下列说法</w:t>
      </w:r>
      <w:r>
        <w:rPr>
          <w:em w:val="dot"/>
        </w:rPr>
        <w:t>不正确</w:t>
      </w:r>
      <w:r>
        <w:t>的是</w:t>
      </w:r>
    </w:p>
    <w:p w14:paraId="7ABB438B">
      <w:pPr>
        <w:spacing w:line="360" w:lineRule="auto"/>
        <w:jc w:val="left"/>
      </w:pPr>
      <w:r>
        <w:drawing>
          <wp:inline distT="0" distB="0" distL="0" distR="0">
            <wp:extent cx="4206240" cy="1369695"/>
            <wp:effectExtent l="0" t="0" r="0" b="1905"/>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2"/>
                    <a:stretch>
                      <a:fillRect/>
                    </a:stretch>
                  </pic:blipFill>
                  <pic:spPr>
                    <a:xfrm>
                      <a:off x="0" y="0"/>
                      <a:ext cx="4206240" cy="1370214"/>
                    </a:xfrm>
                    <a:prstGeom prst="rect">
                      <a:avLst/>
                    </a:prstGeom>
                  </pic:spPr>
                </pic:pic>
              </a:graphicData>
            </a:graphic>
          </wp:inline>
        </w:drawing>
      </w:r>
    </w:p>
    <w:p w14:paraId="6503BD11">
      <w:pPr>
        <w:spacing w:line="360" w:lineRule="auto"/>
        <w:jc w:val="left"/>
        <w:textAlignment w:val="center"/>
      </w:pPr>
      <w:r>
        <w:t>A．杯酚分子与</w:t>
      </w:r>
      <w:r>
        <w:object>
          <v:shape id="_x0000_i1030" o:spt="75" alt="eqId56f0f3b7095df525f44529317355e748" type="#_x0000_t75" style="height:15.75pt;width:16.5pt;" o:ole="t" filled="f" o:preferrelative="t" stroked="f" coordsize="21600,21600">
            <v:path/>
            <v:fill on="f" focussize="0,0"/>
            <v:stroke on="f" joinstyle="miter"/>
            <v:imagedata r:id="rId6" o:title="eqId56f0f3b7095df525f44529317355e748"/>
            <o:lock v:ext="edit" aspectratio="t"/>
            <w10:wrap type="none"/>
            <w10:anchorlock/>
          </v:shape>
          <o:OLEObject Type="Embed" ProgID="Equation.DSMT4" ShapeID="_x0000_i1030" DrawAspect="Content" ObjectID="_1468075730" r:id="rId13">
            <o:LockedField>false</o:LockedField>
          </o:OLEObject>
        </w:object>
      </w:r>
      <w:r>
        <w:t>可以形成分子间氢键</w:t>
      </w:r>
    </w:p>
    <w:p w14:paraId="6326F31B">
      <w:pPr>
        <w:spacing w:line="360" w:lineRule="auto"/>
        <w:jc w:val="left"/>
        <w:textAlignment w:val="center"/>
      </w:pPr>
      <w:r>
        <w:t>B．</w:t>
      </w:r>
      <w:r>
        <w:object>
          <v:shape id="_x0000_i1031" o:spt="75" alt="eqId56f0f3b7095df525f44529317355e748" type="#_x0000_t75" style="height:15.75pt;width:16.5pt;" o:ole="t" filled="f" o:preferrelative="t" stroked="f" coordsize="21600,21600">
            <v:path/>
            <v:fill on="f" focussize="0,0"/>
            <v:stroke on="f" joinstyle="miter"/>
            <v:imagedata r:id="rId6" o:title="eqId56f0f3b7095df525f44529317355e748"/>
            <o:lock v:ext="edit" aspectratio="t"/>
            <w10:wrap type="none"/>
            <w10:anchorlock/>
          </v:shape>
          <o:OLEObject Type="Embed" ProgID="Equation.DSMT4" ShapeID="_x0000_i1031" DrawAspect="Content" ObjectID="_1468075731" r:id="rId14">
            <o:LockedField>false</o:LockedField>
          </o:OLEObject>
        </w:object>
      </w:r>
      <w:r>
        <w:t>和</w:t>
      </w:r>
      <w:r>
        <w:object>
          <v:shape id="_x0000_i1032" o:spt="75" alt="eqId0a85cadca53e053e8c69094458e891d3" type="#_x0000_t75" style="height:14.25pt;width:15.75pt;" o:ole="t" filled="f" o:preferrelative="t" stroked="f" coordsize="21600,21600">
            <v:path/>
            <v:fill on="f" focussize="0,0"/>
            <v:stroke on="f" joinstyle="miter"/>
            <v:imagedata r:id="rId8" o:title="eqId0a85cadca53e053e8c69094458e891d3"/>
            <o:lock v:ext="edit" aspectratio="t"/>
            <w10:wrap type="none"/>
            <w10:anchorlock/>
          </v:shape>
          <o:OLEObject Type="Embed" ProgID="Equation.DSMT4" ShapeID="_x0000_i1032" DrawAspect="Content" ObjectID="_1468075732" r:id="rId15">
            <o:LockedField>false</o:LockedField>
          </o:OLEObject>
        </w:object>
      </w:r>
      <w:r>
        <w:t>互为同素异形体</w:t>
      </w:r>
    </w:p>
    <w:p w14:paraId="0E7AD8C9">
      <w:pPr>
        <w:spacing w:line="360" w:lineRule="auto"/>
        <w:jc w:val="left"/>
        <w:textAlignment w:val="center"/>
      </w:pPr>
      <w:r>
        <w:t>C．图中杯酚分子与</w:t>
      </w:r>
      <w:r>
        <w:object>
          <v:shape id="_x0000_i1033" o:spt="75" alt="eqId56f0f3b7095df525f44529317355e748" type="#_x0000_t75" style="height:15.75pt;width:16.5pt;" o:ole="t" filled="f" o:preferrelative="t" stroked="f" coordsize="21600,21600">
            <v:path/>
            <v:fill on="f" focussize="0,0"/>
            <v:stroke on="f" joinstyle="miter"/>
            <v:imagedata r:id="rId6" o:title="eqId56f0f3b7095df525f44529317355e748"/>
            <o:lock v:ext="edit" aspectratio="t"/>
            <w10:wrap type="none"/>
            <w10:anchorlock/>
          </v:shape>
          <o:OLEObject Type="Embed" ProgID="Equation.DSMT4" ShapeID="_x0000_i1033" DrawAspect="Content" ObjectID="_1468075733" r:id="rId16">
            <o:LockedField>false</o:LockedField>
          </o:OLEObject>
        </w:object>
      </w:r>
      <w:r>
        <w:t>可能是借助分子间作用力形成超分子</w:t>
      </w:r>
    </w:p>
    <w:p w14:paraId="7493E48A">
      <w:pPr>
        <w:spacing w:line="360" w:lineRule="auto"/>
        <w:jc w:val="left"/>
        <w:textAlignment w:val="center"/>
      </w:pPr>
      <w:r>
        <w:t>D．利用杯酚分离</w:t>
      </w:r>
      <w:r>
        <w:object>
          <v:shape id="_x0000_i1034" o:spt="75" alt="eqId56f0f3b7095df525f44529317355e748" type="#_x0000_t75" style="height:15.75pt;width:16.5pt;" o:ole="t" filled="f" o:preferrelative="t" stroked="f" coordsize="21600,21600">
            <v:path/>
            <v:fill on="f" focussize="0,0"/>
            <v:stroke on="f" joinstyle="miter"/>
            <v:imagedata r:id="rId6" o:title="eqId56f0f3b7095df525f44529317355e748"/>
            <o:lock v:ext="edit" aspectratio="t"/>
            <w10:wrap type="none"/>
            <w10:anchorlock/>
          </v:shape>
          <o:OLEObject Type="Embed" ProgID="Equation.DSMT4" ShapeID="_x0000_i1034" DrawAspect="Content" ObjectID="_1468075734" r:id="rId17">
            <o:LockedField>false</o:LockedField>
          </o:OLEObject>
        </w:object>
      </w:r>
      <w:r>
        <w:t>和</w:t>
      </w:r>
      <w:r>
        <w:object>
          <v:shape id="_x0000_i1035" o:spt="75" alt="eqId0a85cadca53e053e8c69094458e891d3" type="#_x0000_t75" style="height:14.25pt;width:15.75pt;" o:ole="t" filled="f" o:preferrelative="t" stroked="f" coordsize="21600,21600">
            <v:path/>
            <v:fill on="f" focussize="0,0"/>
            <v:stroke on="f" joinstyle="miter"/>
            <v:imagedata r:id="rId8" o:title="eqId0a85cadca53e053e8c69094458e891d3"/>
            <o:lock v:ext="edit" aspectratio="t"/>
            <w10:wrap type="none"/>
            <w10:anchorlock/>
          </v:shape>
          <o:OLEObject Type="Embed" ProgID="Equation.DSMT4" ShapeID="_x0000_i1035" DrawAspect="Content" ObjectID="_1468075735" r:id="rId18">
            <o:LockedField>false</o:LockedField>
          </o:OLEObject>
        </w:object>
      </w:r>
      <w:r>
        <w:t>说明人类已经能够从分子层面进行物质的分离和提纯</w:t>
      </w:r>
    </w:p>
    <w:p w14:paraId="46FFD45D">
      <w:pPr>
        <w:spacing w:line="360" w:lineRule="auto"/>
        <w:jc w:val="left"/>
      </w:pPr>
      <w:r>
        <w:rPr>
          <w:rFonts w:hint="eastAsia"/>
          <w:lang w:val="en-US" w:eastAsia="zh-CN"/>
        </w:rPr>
        <w:t>2</w:t>
      </w:r>
      <w:r>
        <w:t>．下列有关超分子的说法正确的是</w:t>
      </w:r>
    </w:p>
    <w:p w14:paraId="1AAC1B84">
      <w:pPr>
        <w:spacing w:line="360" w:lineRule="auto"/>
        <w:jc w:val="left"/>
      </w:pPr>
      <w:r>
        <w:t>A．超分子是如蛋白质一样的大分子</w:t>
      </w:r>
    </w:p>
    <w:p w14:paraId="6DC716EB">
      <w:pPr>
        <w:spacing w:line="360" w:lineRule="auto"/>
        <w:jc w:val="left"/>
      </w:pPr>
      <w:r>
        <w:t>B．超分子是由小分子通过聚合得到的高分子</w:t>
      </w:r>
    </w:p>
    <w:p w14:paraId="161B5046">
      <w:pPr>
        <w:spacing w:line="360" w:lineRule="auto"/>
        <w:jc w:val="left"/>
      </w:pPr>
      <w:r>
        <w:t>C．超分子是由高分子通过非化学键作用形成的分子聚集体</w:t>
      </w:r>
    </w:p>
    <w:p w14:paraId="254F3275">
      <w:pPr>
        <w:spacing w:line="360" w:lineRule="auto"/>
        <w:jc w:val="left"/>
      </w:pPr>
      <w:r>
        <w:t>D．超分子是由两个或两个以上分子通过分子间相互作用形成的分子聚集体</w:t>
      </w:r>
    </w:p>
    <w:p w14:paraId="20D4AF8F">
      <w:pPr>
        <w:spacing w:line="360" w:lineRule="auto"/>
        <w:jc w:val="left"/>
      </w:pPr>
      <w:r>
        <w:rPr>
          <w:rFonts w:hint="eastAsia"/>
          <w:lang w:val="en-US" w:eastAsia="zh-CN"/>
        </w:rPr>
        <w:t>3</w:t>
      </w:r>
      <w:r>
        <w:t>．下列说法正确的是</w:t>
      </w:r>
    </w:p>
    <w:p w14:paraId="018CEDB0">
      <w:pPr>
        <w:spacing w:line="360" w:lineRule="auto"/>
        <w:jc w:val="left"/>
      </w:pPr>
      <w:r>
        <w:t>A．分子晶体中一定存在共价键</w:t>
      </w:r>
    </w:p>
    <w:p w14:paraId="592FACF0">
      <w:pPr>
        <w:spacing w:line="360" w:lineRule="auto"/>
        <w:jc w:val="left"/>
      </w:pPr>
      <w:r>
        <w:t>B．在晶体中只要有阳离子就一定有阴离子</w:t>
      </w:r>
    </w:p>
    <w:p w14:paraId="6C147D93">
      <w:pPr>
        <w:spacing w:line="360" w:lineRule="auto"/>
        <w:jc w:val="left"/>
      </w:pPr>
      <w:r>
        <w:t>C．细胞和细胞器的双分子膜体现了超分子“自组装”特征</w:t>
      </w:r>
    </w:p>
    <w:p w14:paraId="07C7CA83">
      <w:pPr>
        <w:spacing w:line="360" w:lineRule="auto"/>
        <w:jc w:val="left"/>
      </w:pPr>
      <w:r>
        <w:t>D．区分晶体和非晶体最可靠的方法是看其是否具有自范性</w:t>
      </w:r>
    </w:p>
    <w:p w14:paraId="43158B8E">
      <w:pPr>
        <w:spacing w:line="360" w:lineRule="auto"/>
        <w:jc w:val="left"/>
      </w:pPr>
      <w:r>
        <w:rPr>
          <w:rFonts w:hint="eastAsia"/>
          <w:lang w:val="en-US" w:eastAsia="zh-CN"/>
        </w:rPr>
        <w:t>4</w:t>
      </w:r>
      <w:r>
        <w:t>．下列说法正确的组合是</w:t>
      </w:r>
    </w:p>
    <w:p w14:paraId="56D8260D">
      <w:pPr>
        <w:spacing w:line="360" w:lineRule="auto"/>
        <w:jc w:val="left"/>
      </w:pPr>
      <w:r>
        <w:rPr>
          <w:rFonts w:hint="eastAsia" w:ascii="宋体" w:hAnsi="宋体" w:cs="宋体"/>
        </w:rPr>
        <w:t>①</w:t>
      </w:r>
      <w:r>
        <w:t>晶体在不同方向上的硬度、导热性、导电性相同</w:t>
      </w:r>
    </w:p>
    <w:p w14:paraId="24C46985">
      <w:pPr>
        <w:spacing w:line="360" w:lineRule="auto"/>
        <w:jc w:val="left"/>
      </w:pPr>
      <w:r>
        <w:rPr>
          <w:rFonts w:hint="eastAsia" w:ascii="宋体" w:hAnsi="宋体" w:cs="宋体"/>
        </w:rPr>
        <w:t>②</w:t>
      </w:r>
      <w:r>
        <w:t>离子晶体都是化合物</w:t>
      </w:r>
    </w:p>
    <w:p w14:paraId="571AA6F5">
      <w:pPr>
        <w:spacing w:line="360" w:lineRule="auto"/>
        <w:jc w:val="left"/>
      </w:pPr>
      <w:r>
        <w:rPr>
          <w:rFonts w:hint="eastAsia" w:ascii="宋体" w:hAnsi="宋体" w:cs="宋体"/>
        </w:rPr>
        <w:t>③</w:t>
      </w:r>
      <w:r>
        <w:t>共价晶体中，共价键越强，熔点越高</w:t>
      </w:r>
    </w:p>
    <w:p w14:paraId="3B7334A2">
      <w:pPr>
        <w:spacing w:line="360" w:lineRule="auto"/>
        <w:jc w:val="left"/>
      </w:pPr>
      <w:r>
        <w:rPr>
          <w:rFonts w:hint="eastAsia" w:ascii="宋体" w:hAnsi="宋体" w:cs="宋体"/>
        </w:rPr>
        <w:t>④</w:t>
      </w:r>
      <w:r>
        <w:t>分子晶体中，分子间作用力越大，对应的物质越稳定</w:t>
      </w:r>
    </w:p>
    <w:p w14:paraId="617A37B9">
      <w:pPr>
        <w:spacing w:line="360" w:lineRule="auto"/>
        <w:jc w:val="left"/>
      </w:pPr>
      <w:r>
        <w:rPr>
          <w:rFonts w:hint="eastAsia" w:ascii="宋体" w:hAnsi="宋体" w:cs="宋体"/>
        </w:rPr>
        <w:t>⑤</w:t>
      </w:r>
      <w:r>
        <w:t>金属晶体能导电的原因是在外加电场作用下可失去电子</w:t>
      </w:r>
    </w:p>
    <w:p w14:paraId="24B45AE6">
      <w:pPr>
        <w:spacing w:line="360" w:lineRule="auto"/>
        <w:jc w:val="left"/>
      </w:pPr>
      <w:r>
        <w:rPr>
          <w:rFonts w:hint="eastAsia" w:ascii="宋体" w:hAnsi="宋体" w:cs="宋体"/>
        </w:rPr>
        <w:t>⑥</w:t>
      </w:r>
      <w:r>
        <w:t>分子识别是超分子的重要特征之一</w:t>
      </w:r>
    </w:p>
    <w:p w14:paraId="488C0946">
      <w:pPr>
        <w:tabs>
          <w:tab w:val="left" w:pos="2078"/>
          <w:tab w:val="left" w:pos="4156"/>
          <w:tab w:val="left" w:pos="6234"/>
        </w:tabs>
        <w:spacing w:line="360" w:lineRule="auto"/>
        <w:jc w:val="left"/>
      </w:pPr>
      <w:r>
        <w:t>A．</w:t>
      </w:r>
      <w:r>
        <w:rPr>
          <w:rFonts w:hint="eastAsia" w:ascii="宋体" w:hAnsi="宋体" w:cs="宋体"/>
        </w:rPr>
        <w:t>①②③</w:t>
      </w:r>
      <w:r>
        <w:tab/>
      </w:r>
      <w:r>
        <w:t>B．</w:t>
      </w:r>
      <w:r>
        <w:rPr>
          <w:rFonts w:hint="eastAsia" w:ascii="宋体" w:hAnsi="宋体" w:cs="宋体"/>
        </w:rPr>
        <w:t>①④⑤</w:t>
      </w:r>
      <w:r>
        <w:tab/>
      </w:r>
      <w:r>
        <w:t>C．</w:t>
      </w:r>
      <w:r>
        <w:rPr>
          <w:rFonts w:hint="eastAsia" w:ascii="宋体" w:hAnsi="宋体" w:cs="宋体"/>
        </w:rPr>
        <w:t>②③⑥</w:t>
      </w:r>
      <w:r>
        <w:tab/>
      </w:r>
      <w:r>
        <w:t>D．</w:t>
      </w:r>
      <w:r>
        <w:rPr>
          <w:rFonts w:hint="eastAsia" w:ascii="宋体" w:hAnsi="宋体" w:cs="宋体"/>
        </w:rPr>
        <w:t>②④⑥</w:t>
      </w:r>
    </w:p>
    <w:p w14:paraId="6AB476F7">
      <w:pPr>
        <w:spacing w:line="360" w:lineRule="auto"/>
        <w:jc w:val="left"/>
        <w:textAlignment w:val="center"/>
      </w:pPr>
      <w:r>
        <w:rPr>
          <w:rFonts w:hint="eastAsia"/>
          <w:lang w:val="en-US" w:eastAsia="zh-CN"/>
        </w:rPr>
        <w:t>5</w:t>
      </w:r>
      <w:r>
        <w:t>．利用分子间作用力形成超分子进行“分子识别”，实现分子分离，是超分子化学的重要研究和应用领域。如图表示用“杯酚”对</w:t>
      </w:r>
      <w:r>
        <w:object>
          <v:shape id="_x0000_i1036" o:spt="75" alt="eqId2f1e1951b21dc3273a0e0d80ff04f0e0" type="#_x0000_t75" style="height:16.5pt;width:16.5pt;" o:ole="t" filled="f" o:preferrelative="t" stroked="f" coordsize="21600,21600">
            <v:path/>
            <v:fill on="f" focussize="0,0"/>
            <v:stroke on="f" joinstyle="miter"/>
            <v:imagedata r:id="rId20" o:title="eqId2f1e1951b21dc3273a0e0d80ff04f0e0"/>
            <o:lock v:ext="edit" aspectratio="t"/>
            <w10:wrap type="none"/>
            <w10:anchorlock/>
          </v:shape>
          <o:OLEObject Type="Embed" ProgID="Equation.DSMT4" ShapeID="_x0000_i1036" DrawAspect="Content" ObjectID="_1468075736" r:id="rId19">
            <o:LockedField>false</o:LockedField>
          </o:OLEObject>
        </w:object>
      </w:r>
      <w:r>
        <w:t>和</w:t>
      </w:r>
      <w:r>
        <w:object>
          <v:shape id="_x0000_i1037" o:spt="75" alt="eqId7841a6929be88bd52a08bb638bf6a250" type="#_x0000_t75" style="height:13.5pt;width:15pt;" o:ole="t" filled="f" o:preferrelative="t" stroked="f" coordsize="21600,21600">
            <v:path/>
            <v:fill on="f" focussize="0,0"/>
            <v:stroke on="f" joinstyle="miter"/>
            <v:imagedata r:id="rId22" o:title="eqId7841a6929be88bd52a08bb638bf6a250"/>
            <o:lock v:ext="edit" aspectratio="t"/>
            <w10:wrap type="none"/>
            <w10:anchorlock/>
          </v:shape>
          <o:OLEObject Type="Embed" ProgID="Equation.DSMT4" ShapeID="_x0000_i1037" DrawAspect="Content" ObjectID="_1468075737" r:id="rId21">
            <o:LockedField>false</o:LockedField>
          </o:OLEObject>
        </w:object>
      </w:r>
      <w:r>
        <w:t>进行分离的过程，下列对该过程的说法错误的是</w:t>
      </w:r>
    </w:p>
    <w:p w14:paraId="2C4D0EA3">
      <w:pPr>
        <w:spacing w:line="360" w:lineRule="auto"/>
        <w:jc w:val="left"/>
      </w:pPr>
      <w:r>
        <w:drawing>
          <wp:inline distT="0" distB="0" distL="0" distR="0">
            <wp:extent cx="2676525" cy="1933575"/>
            <wp:effectExtent l="0" t="0" r="5715" b="1905"/>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23"/>
                    <a:stretch>
                      <a:fillRect/>
                    </a:stretch>
                  </pic:blipFill>
                  <pic:spPr>
                    <a:xfrm>
                      <a:off x="0" y="0"/>
                      <a:ext cx="2676525" cy="1933575"/>
                    </a:xfrm>
                    <a:prstGeom prst="rect">
                      <a:avLst/>
                    </a:prstGeom>
                  </pic:spPr>
                </pic:pic>
              </a:graphicData>
            </a:graphic>
          </wp:inline>
        </w:drawing>
      </w:r>
    </w:p>
    <w:p w14:paraId="462E2B9F">
      <w:pPr>
        <w:tabs>
          <w:tab w:val="left" w:pos="4156"/>
        </w:tabs>
        <w:spacing w:line="360" w:lineRule="auto"/>
        <w:jc w:val="left"/>
        <w:textAlignment w:val="center"/>
      </w:pPr>
      <w:r>
        <w:t>A．</w:t>
      </w:r>
      <w:r>
        <w:object>
          <v:shape id="_x0000_i1038" o:spt="75" alt="eqId7841a6929be88bd52a08bb638bf6a250" type="#_x0000_t75" style="height:13.5pt;width:15pt;" o:ole="t" filled="f" o:preferrelative="t" stroked="f" coordsize="21600,21600">
            <v:path/>
            <v:fill on="f" focussize="0,0"/>
            <v:stroke on="f" joinstyle="miter"/>
            <v:imagedata r:id="rId22" o:title="eqId7841a6929be88bd52a08bb638bf6a250"/>
            <o:lock v:ext="edit" aspectratio="t"/>
            <w10:wrap type="none"/>
            <w10:anchorlock/>
          </v:shape>
          <o:OLEObject Type="Embed" ProgID="Equation.DSMT4" ShapeID="_x0000_i1038" DrawAspect="Content" ObjectID="_1468075738" r:id="rId24">
            <o:LockedField>false</o:LockedField>
          </o:OLEObject>
        </w:object>
      </w:r>
      <w:r>
        <w:t>能溶于甲苯，</w:t>
      </w:r>
      <w:r>
        <w:object>
          <v:shape id="_x0000_i1039" o:spt="75" alt="eqId2f1e1951b21dc3273a0e0d80ff04f0e0" type="#_x0000_t75" style="height:16.5pt;width:16.5pt;" o:ole="t" filled="f" o:preferrelative="t" stroked="f" coordsize="21600,21600">
            <v:path/>
            <v:fill on="f" focussize="0,0"/>
            <v:stroke on="f" joinstyle="miter"/>
            <v:imagedata r:id="rId20" o:title="eqId2f1e1951b21dc3273a0e0d80ff04f0e0"/>
            <o:lock v:ext="edit" aspectratio="t"/>
            <w10:wrap type="none"/>
            <w10:anchorlock/>
          </v:shape>
          <o:OLEObject Type="Embed" ProgID="Equation.DSMT4" ShapeID="_x0000_i1039" DrawAspect="Content" ObjectID="_1468075739" r:id="rId25">
            <o:LockedField>false</o:LockedField>
          </o:OLEObject>
        </w:object>
      </w:r>
      <w:r>
        <w:t>不溶于甲苯</w:t>
      </w:r>
      <w:r>
        <w:tab/>
      </w:r>
      <w:r>
        <w:t>B．</w:t>
      </w:r>
      <w:r>
        <w:object>
          <v:shape id="_x0000_i1040" o:spt="75" alt="eqId2f1e1951b21dc3273a0e0d80ff04f0e0" type="#_x0000_t75" style="height:16.5pt;width:16.5pt;" o:ole="t" filled="f" o:preferrelative="t" stroked="f" coordsize="21600,21600">
            <v:path/>
            <v:fill on="f" focussize="0,0"/>
            <v:stroke on="f" joinstyle="miter"/>
            <v:imagedata r:id="rId20" o:title="eqId2f1e1951b21dc3273a0e0d80ff04f0e0"/>
            <o:lock v:ext="edit" aspectratio="t"/>
            <w10:wrap type="none"/>
            <w10:anchorlock/>
          </v:shape>
          <o:OLEObject Type="Embed" ProgID="Equation.DSMT4" ShapeID="_x0000_i1040" DrawAspect="Content" ObjectID="_1468075740" r:id="rId26">
            <o:LockedField>false</o:LockedField>
          </o:OLEObject>
        </w:object>
      </w:r>
      <w:r>
        <w:t>能与“杯酚”形成超分子</w:t>
      </w:r>
    </w:p>
    <w:p w14:paraId="34C65FB7">
      <w:pPr>
        <w:tabs>
          <w:tab w:val="left" w:pos="4156"/>
        </w:tabs>
        <w:spacing w:line="360" w:lineRule="auto"/>
        <w:jc w:val="left"/>
        <w:textAlignment w:val="center"/>
      </w:pPr>
      <w:r>
        <w:t>C．</w:t>
      </w:r>
      <w:r>
        <w:object>
          <v:shape id="_x0000_i1041" o:spt="75" alt="eqId7841a6929be88bd52a08bb638bf6a250" type="#_x0000_t75" style="height:13.5pt;width:15pt;" o:ole="t" filled="f" o:preferrelative="t" stroked="f" coordsize="21600,21600">
            <v:path/>
            <v:fill on="f" focussize="0,0"/>
            <v:stroke on="f" joinstyle="miter"/>
            <v:imagedata r:id="rId22" o:title="eqId7841a6929be88bd52a08bb638bf6a250"/>
            <o:lock v:ext="edit" aspectratio="t"/>
            <w10:wrap type="none"/>
            <w10:anchorlock/>
          </v:shape>
          <o:OLEObject Type="Embed" ProgID="Equation.DSMT4" ShapeID="_x0000_i1041" DrawAspect="Content" ObjectID="_1468075741" r:id="rId27">
            <o:LockedField>false</o:LockedField>
          </o:OLEObject>
        </w:object>
      </w:r>
      <w:r>
        <w:t>不能与“杯酚”形成超分子</w:t>
      </w:r>
      <w:r>
        <w:tab/>
      </w:r>
      <w:r>
        <w:t>D．“杯酚”能够循环使用</w:t>
      </w:r>
    </w:p>
    <w:p w14:paraId="3AF3524E">
      <w:pPr>
        <w:spacing w:line="360" w:lineRule="auto"/>
        <w:jc w:val="left"/>
      </w:pPr>
      <w:r>
        <w:rPr>
          <w:rFonts w:hint="eastAsia"/>
          <w:lang w:val="en-US" w:eastAsia="zh-CN"/>
        </w:rPr>
        <w:t>6</w:t>
      </w:r>
      <w:r>
        <w:t>．下列说法正确的是</w:t>
      </w:r>
    </w:p>
    <w:p w14:paraId="4DBBCD8B">
      <w:pPr>
        <w:spacing w:line="360" w:lineRule="auto"/>
        <w:jc w:val="left"/>
        <w:textAlignment w:val="center"/>
      </w:pPr>
      <w:r>
        <w:t>A．第一电离能：</w:t>
      </w:r>
      <w:r>
        <w:object>
          <v:shape id="_x0000_i1042" o:spt="75" alt="eqId947d514c884f7dc6dbaa8fbf5184931b" type="#_x0000_t75" style="height:17.25pt;width:90pt;" o:ole="t" filled="f" o:preferrelative="t" stroked="f" coordsize="21600,21600">
            <v:path/>
            <v:fill on="f" focussize="0,0"/>
            <v:stroke on="f" joinstyle="miter"/>
            <v:imagedata r:id="rId29" o:title="eqId947d514c884f7dc6dbaa8fbf5184931b"/>
            <o:lock v:ext="edit" aspectratio="t"/>
            <w10:wrap type="none"/>
            <w10:anchorlock/>
          </v:shape>
          <o:OLEObject Type="Embed" ProgID="Equation.DSMT4" ShapeID="_x0000_i1042" DrawAspect="Content" ObjectID="_1468075742" r:id="rId28">
            <o:LockedField>false</o:LockedField>
          </o:OLEObject>
        </w:object>
      </w:r>
    </w:p>
    <w:p w14:paraId="42CACE70">
      <w:pPr>
        <w:spacing w:line="360" w:lineRule="auto"/>
        <w:jc w:val="left"/>
      </w:pPr>
      <w:r>
        <w:t>B．所有的σ键的强度都比π键的大</w:t>
      </w:r>
    </w:p>
    <w:p w14:paraId="08F440BB">
      <w:pPr>
        <w:spacing w:line="360" w:lineRule="auto"/>
        <w:jc w:val="left"/>
      </w:pPr>
      <w:r>
        <w:t>C．晶胞是晶体中最小的平行六面体</w:t>
      </w:r>
    </w:p>
    <w:p w14:paraId="21AC836B">
      <w:pPr>
        <w:spacing w:line="360" w:lineRule="auto"/>
        <w:jc w:val="left"/>
        <w:textAlignment w:val="center"/>
      </w:pPr>
      <w:r>
        <w:t>D．</w:t>
      </w:r>
      <w:r>
        <w:object>
          <v:shape id="_x0000_i1043" o:spt="75" alt="eqId2f1e1951b21dc3273a0e0d80ff04f0e0" type="#_x0000_t75" style="height:16.5pt;width:16.5pt;" o:ole="t" filled="f" o:preferrelative="t" stroked="f" coordsize="21600,21600">
            <v:path/>
            <v:fill on="f" focussize="0,0"/>
            <v:stroke on="f" joinstyle="miter"/>
            <v:imagedata r:id="rId20" o:title="eqId2f1e1951b21dc3273a0e0d80ff04f0e0"/>
            <o:lock v:ext="edit" aspectratio="t"/>
            <w10:wrap type="none"/>
            <w10:anchorlock/>
          </v:shape>
          <o:OLEObject Type="Embed" ProgID="Equation.DSMT4" ShapeID="_x0000_i1043" DrawAspect="Content" ObjectID="_1468075743" r:id="rId30">
            <o:LockedField>false</o:LockedField>
          </o:OLEObject>
        </w:object>
      </w:r>
      <w:r>
        <w:t>属于具分子识别功能的超分子</w:t>
      </w:r>
    </w:p>
    <w:p w14:paraId="64D68B17">
      <w:pPr>
        <w:spacing w:line="360" w:lineRule="auto"/>
        <w:jc w:val="left"/>
      </w:pPr>
      <w:r>
        <w:rPr>
          <w:rFonts w:hint="eastAsia"/>
          <w:lang w:val="en-US" w:eastAsia="zh-CN"/>
        </w:rPr>
        <w:t>7</w:t>
      </w:r>
      <w:r>
        <w:t>．下列关于超分子的叙述中正确的是</w:t>
      </w:r>
    </w:p>
    <w:p w14:paraId="60F291C9">
      <w:pPr>
        <w:tabs>
          <w:tab w:val="left" w:pos="4156"/>
        </w:tabs>
        <w:spacing w:line="360" w:lineRule="auto"/>
        <w:jc w:val="left"/>
      </w:pPr>
      <w:r>
        <w:t>A．超分子就是高分子</w:t>
      </w:r>
      <w:r>
        <w:tab/>
      </w:r>
      <w:r>
        <w:t>B．超分子都是无限伸展的</w:t>
      </w:r>
    </w:p>
    <w:p w14:paraId="5D47405D">
      <w:pPr>
        <w:tabs>
          <w:tab w:val="left" w:pos="4156"/>
        </w:tabs>
        <w:spacing w:line="360" w:lineRule="auto"/>
        <w:jc w:val="left"/>
      </w:pPr>
      <w:r>
        <w:t>C．形成超分子的微粒都是分子</w:t>
      </w:r>
      <w:r>
        <w:tab/>
      </w:r>
      <w:r>
        <w:t>D．超分子具有分子识别和自组装的特征</w:t>
      </w:r>
    </w:p>
    <w:p w14:paraId="5FEBE894">
      <w:pPr>
        <w:spacing w:line="360" w:lineRule="auto"/>
        <w:jc w:val="left"/>
        <w:textAlignment w:val="center"/>
      </w:pPr>
      <w:r>
        <w:rPr>
          <w:rFonts w:hint="eastAsia"/>
          <w:lang w:val="en-US" w:eastAsia="zh-CN"/>
        </w:rPr>
        <w:t>8</w:t>
      </w:r>
      <w:r>
        <w:t>．“杯酚”分离</w:t>
      </w:r>
      <w:r>
        <w:object>
          <v:shape id="_x0000_i1044" o:spt="75" alt="eqId56f0f3b7095df525f44529317355e748" type="#_x0000_t75" style="height:15.75pt;width:16.5pt;" o:ole="t" filled="f" o:preferrelative="t" stroked="f" coordsize="21600,21600">
            <v:path/>
            <v:fill on="f" focussize="0,0"/>
            <v:stroke on="f" joinstyle="miter"/>
            <v:imagedata r:id="rId6" o:title="eqId56f0f3b7095df525f44529317355e748"/>
            <o:lock v:ext="edit" aspectratio="t"/>
            <w10:wrap type="none"/>
            <w10:anchorlock/>
          </v:shape>
          <o:OLEObject Type="Embed" ProgID="Equation.DSMT4" ShapeID="_x0000_i1044" DrawAspect="Content" ObjectID="_1468075744" r:id="rId31">
            <o:LockedField>false</o:LockedField>
          </o:OLEObject>
        </w:object>
      </w:r>
      <w:r>
        <w:t>和</w:t>
      </w:r>
      <w:r>
        <w:object>
          <v:shape id="_x0000_i1045" o:spt="75" alt="eqId0a85cadca53e053e8c69094458e891d3" type="#_x0000_t75" style="height:14.25pt;width:15.75pt;" o:ole="t" filled="f" o:preferrelative="t" stroked="f" coordsize="21600,21600">
            <v:path/>
            <v:fill on="f" focussize="0,0"/>
            <v:stroke on="f" joinstyle="miter"/>
            <v:imagedata r:id="rId8" o:title="eqId0a85cadca53e053e8c69094458e891d3"/>
            <o:lock v:ext="edit" aspectratio="t"/>
            <w10:wrap type="none"/>
            <w10:anchorlock/>
          </v:shape>
          <o:OLEObject Type="Embed" ProgID="Equation.DSMT4" ShapeID="_x0000_i1045" DrawAspect="Content" ObjectID="_1468075745" r:id="rId32">
            <o:LockedField>false</o:LockedField>
          </o:OLEObject>
        </w:object>
      </w:r>
      <w:r>
        <w:t>的过程可用下图表示，相关说法错误的是</w:t>
      </w:r>
    </w:p>
    <w:p w14:paraId="3C5874AB">
      <w:pPr>
        <w:spacing w:line="360" w:lineRule="auto"/>
        <w:jc w:val="left"/>
      </w:pPr>
      <w:r>
        <w:drawing>
          <wp:inline distT="0" distB="0" distL="0" distR="0">
            <wp:extent cx="4099560" cy="2131695"/>
            <wp:effectExtent l="0" t="0" r="0" b="1905"/>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33"/>
                    <a:stretch>
                      <a:fillRect/>
                    </a:stretch>
                  </pic:blipFill>
                  <pic:spPr>
                    <a:xfrm>
                      <a:off x="0" y="0"/>
                      <a:ext cx="4103082" cy="2133969"/>
                    </a:xfrm>
                    <a:prstGeom prst="rect">
                      <a:avLst/>
                    </a:prstGeom>
                  </pic:spPr>
                </pic:pic>
              </a:graphicData>
            </a:graphic>
          </wp:inline>
        </w:drawing>
      </w:r>
    </w:p>
    <w:p w14:paraId="0B22BCE6">
      <w:pPr>
        <w:spacing w:line="360" w:lineRule="auto"/>
        <w:jc w:val="left"/>
      </w:pPr>
      <w:r>
        <w:t>A．“杯酚”可以通过</w:t>
      </w:r>
      <w:r>
        <w:drawing>
          <wp:inline distT="0" distB="0" distL="0" distR="0">
            <wp:extent cx="347980" cy="853440"/>
            <wp:effectExtent l="0" t="0" r="254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34"/>
                    <a:stretch>
                      <a:fillRect/>
                    </a:stretch>
                  </pic:blipFill>
                  <pic:spPr>
                    <a:xfrm>
                      <a:off x="0" y="0"/>
                      <a:ext cx="347331" cy="851786"/>
                    </a:xfrm>
                    <a:prstGeom prst="rect">
                      <a:avLst/>
                    </a:prstGeom>
                  </pic:spPr>
                </pic:pic>
              </a:graphicData>
            </a:graphic>
          </wp:inline>
        </w:drawing>
      </w:r>
      <w:r>
        <w:t>和甲醇缩聚反应制得</w:t>
      </w:r>
    </w:p>
    <w:p w14:paraId="2C0FFAEF">
      <w:pPr>
        <w:spacing w:line="360" w:lineRule="auto"/>
        <w:jc w:val="left"/>
      </w:pPr>
      <w:r>
        <w:t>B．操作Ⅰ和操作Ⅱ都是“过滤”</w:t>
      </w:r>
    </w:p>
    <w:p w14:paraId="5B023014">
      <w:pPr>
        <w:spacing w:line="360" w:lineRule="auto"/>
        <w:jc w:val="left"/>
        <w:textAlignment w:val="center"/>
      </w:pPr>
      <w:r>
        <w:t>C．</w:t>
      </w:r>
      <w:r>
        <w:object>
          <v:shape id="_x0000_i1046" o:spt="75" alt="eqId56f0f3b7095df525f44529317355e748" type="#_x0000_t75" style="height:15.75pt;width:16.5pt;" o:ole="t" filled="f" o:preferrelative="t" stroked="f" coordsize="21600,21600">
            <v:path/>
            <v:fill on="f" focussize="0,0"/>
            <v:stroke on="f" joinstyle="miter"/>
            <v:imagedata r:id="rId6" o:title="eqId56f0f3b7095df525f44529317355e748"/>
            <o:lock v:ext="edit" aspectratio="t"/>
            <w10:wrap type="none"/>
            <w10:anchorlock/>
          </v:shape>
          <o:OLEObject Type="Embed" ProgID="Equation.DSMT4" ShapeID="_x0000_i1046" DrawAspect="Content" ObjectID="_1468075746" r:id="rId35">
            <o:LockedField>false</o:LockedField>
          </o:OLEObject>
        </w:object>
      </w:r>
      <w:r>
        <w:t>与“杯酚”借助分子间力形成了超分子，该分子不溶于甲苯</w:t>
      </w:r>
    </w:p>
    <w:p w14:paraId="02438050">
      <w:pPr>
        <w:spacing w:line="360" w:lineRule="auto"/>
        <w:jc w:val="left"/>
      </w:pPr>
      <w:r>
        <w:t>D．“杯酚”可溶于氯仿循环使用</w:t>
      </w:r>
    </w:p>
    <w:p w14:paraId="3522E40F">
      <w:pPr>
        <w:spacing w:line="360" w:lineRule="auto"/>
        <w:jc w:val="left"/>
      </w:pPr>
      <w:r>
        <w:rPr>
          <w:rFonts w:hint="eastAsia"/>
          <w:lang w:val="en-US" w:eastAsia="zh-CN"/>
        </w:rPr>
        <w:t>9</w:t>
      </w:r>
      <w:r>
        <w:t>．某晶体结构模型如图所示，则该晶体的化学式是_________________；在晶体中1个Ti原子、1个Co原子周围距离最近的O原子数目分别为________个、________个。</w:t>
      </w:r>
    </w:p>
    <w:p w14:paraId="09D037B0">
      <w:pPr>
        <w:spacing w:line="360" w:lineRule="auto"/>
        <w:jc w:val="left"/>
      </w:pPr>
      <w:r>
        <w:drawing>
          <wp:inline distT="0" distB="0" distL="0" distR="0">
            <wp:extent cx="1400175" cy="876300"/>
            <wp:effectExtent l="0" t="0" r="1905" b="762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36"/>
                    <a:stretch>
                      <a:fillRect/>
                    </a:stretch>
                  </pic:blipFill>
                  <pic:spPr>
                    <a:xfrm>
                      <a:off x="0" y="0"/>
                      <a:ext cx="1400175" cy="876300"/>
                    </a:xfrm>
                    <a:prstGeom prst="rect">
                      <a:avLst/>
                    </a:prstGeom>
                  </pic:spPr>
                </pic:pic>
              </a:graphicData>
            </a:graphic>
          </wp:inline>
        </w:drawing>
      </w:r>
    </w:p>
    <w:p w14:paraId="35C3E29A">
      <w:pPr>
        <w:spacing w:line="360" w:lineRule="auto"/>
        <w:jc w:val="left"/>
      </w:pPr>
      <w:r>
        <w:rPr>
          <w:rFonts w:hint="eastAsia"/>
          <w:lang w:val="en-US" w:eastAsia="zh-CN"/>
        </w:rPr>
        <w:t>10</w:t>
      </w:r>
      <w:r>
        <w:t>．定义：超分子是由_____________的分子通过__________________形成的分子聚集体。</w:t>
      </w:r>
    </w:p>
    <w:p w14:paraId="131347D9">
      <w:pPr>
        <w:spacing w:line="360" w:lineRule="auto"/>
        <w:jc w:val="left"/>
      </w:pPr>
      <w:r>
        <w:rPr>
          <w:b/>
        </w:rPr>
        <w:t>特别提醒</w:t>
      </w:r>
      <w:r>
        <w:t>：</w:t>
      </w:r>
    </w:p>
    <w:p w14:paraId="58F24653">
      <w:pPr>
        <w:spacing w:line="360" w:lineRule="auto"/>
        <w:jc w:val="left"/>
      </w:pPr>
      <w:r>
        <w:t>(1)超分子定义中的分子是广义的，包括离子。</w:t>
      </w:r>
    </w:p>
    <w:p w14:paraId="067F1784">
      <w:pPr>
        <w:spacing w:line="360" w:lineRule="auto"/>
        <w:jc w:val="left"/>
      </w:pPr>
      <w:r>
        <w:t>(2)超分子有的是有限的，有的是无限伸展的。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A5224"/>
    <w:rsid w:val="53BA5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7" Type="http://schemas.openxmlformats.org/officeDocument/2006/relationships/fontTable" Target="fontTable.xml"/><Relationship Id="rId36" Type="http://schemas.openxmlformats.org/officeDocument/2006/relationships/image" Target="media/image11.png"/><Relationship Id="rId35" Type="http://schemas.openxmlformats.org/officeDocument/2006/relationships/oleObject" Target="embeddings/oleObject22.bin"/><Relationship Id="rId34" Type="http://schemas.openxmlformats.org/officeDocument/2006/relationships/image" Target="media/image10.jpeg"/><Relationship Id="rId33" Type="http://schemas.openxmlformats.org/officeDocument/2006/relationships/image" Target="media/image9.png"/><Relationship Id="rId32" Type="http://schemas.openxmlformats.org/officeDocument/2006/relationships/oleObject" Target="embeddings/oleObject21.bin"/><Relationship Id="rId31" Type="http://schemas.openxmlformats.org/officeDocument/2006/relationships/oleObject" Target="embeddings/oleObject20.bin"/><Relationship Id="rId30" Type="http://schemas.openxmlformats.org/officeDocument/2006/relationships/oleObject" Target="embeddings/oleObject19.bin"/><Relationship Id="rId3" Type="http://schemas.openxmlformats.org/officeDocument/2006/relationships/theme" Target="theme/theme1.xml"/><Relationship Id="rId29" Type="http://schemas.openxmlformats.org/officeDocument/2006/relationships/image" Target="media/image8.wmf"/><Relationship Id="rId28" Type="http://schemas.openxmlformats.org/officeDocument/2006/relationships/oleObject" Target="embeddings/oleObject18.bin"/><Relationship Id="rId27" Type="http://schemas.openxmlformats.org/officeDocument/2006/relationships/oleObject" Target="embeddings/oleObject17.bin"/><Relationship Id="rId26" Type="http://schemas.openxmlformats.org/officeDocument/2006/relationships/oleObject" Target="embeddings/oleObject16.bin"/><Relationship Id="rId25" Type="http://schemas.openxmlformats.org/officeDocument/2006/relationships/oleObject" Target="embeddings/oleObject15.bin"/><Relationship Id="rId24" Type="http://schemas.openxmlformats.org/officeDocument/2006/relationships/oleObject" Target="embeddings/oleObject14.bin"/><Relationship Id="rId23" Type="http://schemas.openxmlformats.org/officeDocument/2006/relationships/image" Target="media/image7.png"/><Relationship Id="rId22" Type="http://schemas.openxmlformats.org/officeDocument/2006/relationships/image" Target="media/image6.wmf"/><Relationship Id="rId21" Type="http://schemas.openxmlformats.org/officeDocument/2006/relationships/oleObject" Target="embeddings/oleObject13.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12.bin"/><Relationship Id="rId18" Type="http://schemas.openxmlformats.org/officeDocument/2006/relationships/oleObject" Target="embeddings/oleObject11.bin"/><Relationship Id="rId17" Type="http://schemas.openxmlformats.org/officeDocument/2006/relationships/oleObject" Target="embeddings/oleObject10.bin"/><Relationship Id="rId16" Type="http://schemas.openxmlformats.org/officeDocument/2006/relationships/oleObject" Target="embeddings/oleObject9.bin"/><Relationship Id="rId15" Type="http://schemas.openxmlformats.org/officeDocument/2006/relationships/oleObject" Target="embeddings/oleObject8.bin"/><Relationship Id="rId14" Type="http://schemas.openxmlformats.org/officeDocument/2006/relationships/oleObject" Target="embeddings/oleObject7.bin"/><Relationship Id="rId13" Type="http://schemas.openxmlformats.org/officeDocument/2006/relationships/oleObject" Target="embeddings/oleObject6.bin"/><Relationship Id="rId12" Type="http://schemas.openxmlformats.org/officeDocument/2006/relationships/image" Target="media/image4.png"/><Relationship Id="rId11" Type="http://schemas.openxmlformats.org/officeDocument/2006/relationships/oleObject" Target="embeddings/oleObject5.bin"/><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2025-02-13T15:02:00Z</dcterms:created>
  <dc:creator>桂平</dc:creator>
  <cp:lastModifiedBy>桂平</cp:lastModifiedBy>
  <dcterms:modified xsi:type="dcterms:W3CDTF">2025-02-13T15:08:15Z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782449C8D11B49579CD1A7F3447D1E7D_11</vt:lpwstr>
  </property>
  <property fmtid="{D5CDD505-2E9C-101B-9397-08002B2CF9AE}" pid="4" name="KSOTemplateDocerSaveRecord">
    <vt:lpwstr>eyJoZGlkIjoiOTU3YzdlN2YyMGJhYTA0NzY4MTgyOTQ2YWE2MDIxNGIiLCJ1c2VySWQiOiI5Nzc2MTc2ODIifQ==</vt:lpwstr>
  </property>
</Properties>
</file>