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409F" w14:textId="1B2C014A" w:rsidR="00AC56AE" w:rsidRDefault="00AC56AE" w:rsidP="00AC56AE">
      <w:pPr>
        <w:adjustRightInd w:val="0"/>
        <w:spacing w:line="360" w:lineRule="auto"/>
        <w:jc w:val="center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DFE186F" wp14:editId="37FC1B4A">
            <wp:simplePos x="0" y="0"/>
            <wp:positionH relativeFrom="page">
              <wp:posOffset>12001500</wp:posOffset>
            </wp:positionH>
            <wp:positionV relativeFrom="topMargin">
              <wp:posOffset>11188700</wp:posOffset>
            </wp:positionV>
            <wp:extent cx="330200" cy="4318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Cs w:val="21"/>
        </w:rPr>
        <w:t xml:space="preserve">  2.5 </w:t>
      </w:r>
      <w:r>
        <w:rPr>
          <w:rFonts w:ascii="宋体" w:eastAsia="宋体" w:hAnsi="宋体" w:cs="宋体" w:hint="eastAsia"/>
          <w:b/>
          <w:szCs w:val="21"/>
          <w:lang w:eastAsia="zh-Hans"/>
        </w:rPr>
        <w:t>人脑的高级功能</w:t>
      </w:r>
    </w:p>
    <w:p w14:paraId="6714FF82" w14:textId="77777777" w:rsidR="00AC56AE" w:rsidRDefault="00AC56AE" w:rsidP="00AC56AE">
      <w:pPr>
        <w:spacing w:line="400" w:lineRule="exact"/>
        <w:jc w:val="left"/>
        <w:rPr>
          <w:rFonts w:ascii="宋体" w:eastAsia="宋体" w:hAnsi="宋体" w:cs="宋体"/>
          <w:b/>
          <w:bCs/>
          <w:color w:val="0D0D0D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【学习目标】</w:t>
      </w:r>
    </w:p>
    <w:p w14:paraId="2B9AFFB6" w14:textId="77777777" w:rsidR="00AC56AE" w:rsidRDefault="00AC56AE" w:rsidP="00AC56AE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1．人脑有哪些重要的高级功能？</w:t>
      </w:r>
    </w:p>
    <w:p w14:paraId="7450A8A7" w14:textId="77777777" w:rsidR="00AC56AE" w:rsidRDefault="00AC56AE" w:rsidP="00AC56AE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2．学习和记忆的过程是怎样的？</w:t>
      </w:r>
    </w:p>
    <w:p w14:paraId="55631011" w14:textId="77777777" w:rsidR="00AC56AE" w:rsidRDefault="00AC56AE" w:rsidP="00AC56AE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 在日常生活中，如何克服消极情绪、维持情绪稳定？</w:t>
      </w:r>
    </w:p>
    <w:p w14:paraId="546C50B0" w14:textId="77777777" w:rsidR="00AC56AE" w:rsidRDefault="00AC56AE" w:rsidP="00AC56AE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szCs w:val="21"/>
        </w:rPr>
        <w:t>学习重点</w:t>
      </w:r>
      <w:r>
        <w:rPr>
          <w:rFonts w:ascii="宋体" w:eastAsia="宋体" w:hAnsi="宋体" w:cs="宋体" w:hint="eastAsia"/>
          <w:szCs w:val="21"/>
        </w:rPr>
        <w:t>】</w:t>
      </w:r>
    </w:p>
    <w:p w14:paraId="5A605B15" w14:textId="77777777" w:rsidR="00AC56AE" w:rsidRDefault="00AC56AE" w:rsidP="00AC56AE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大脑皮层言语区的</w:t>
      </w:r>
      <w:r>
        <w:rPr>
          <w:rFonts w:ascii="宋体" w:eastAsia="宋体" w:hAnsi="宋体" w:cs="宋体" w:hint="eastAsia"/>
          <w:bCs/>
          <w:szCs w:val="21"/>
        </w:rPr>
        <w:t>高级功能</w:t>
      </w:r>
    </w:p>
    <w:p w14:paraId="3D932B17" w14:textId="77777777" w:rsidR="00AC56AE" w:rsidRDefault="00AC56AE" w:rsidP="00AC56AE">
      <w:pPr>
        <w:adjustRightInd w:val="0"/>
        <w:spacing w:line="400" w:lineRule="exact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【学习难点】</w:t>
      </w:r>
    </w:p>
    <w:p w14:paraId="51E8F1DD" w14:textId="77777777" w:rsidR="00AC56AE" w:rsidRDefault="00AC56AE" w:rsidP="00AC56AE">
      <w:pPr>
        <w:adjustRightIn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学习和记忆的过程是怎样的</w:t>
      </w:r>
    </w:p>
    <w:p w14:paraId="70938353" w14:textId="77777777" w:rsidR="00AC56AE" w:rsidRDefault="00AC56AE" w:rsidP="00AC56AE">
      <w:pPr>
        <w:adjustRightIn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szCs w:val="21"/>
        </w:rPr>
        <w:t>自主预习</w:t>
      </w:r>
      <w:r>
        <w:rPr>
          <w:rFonts w:ascii="宋体" w:eastAsia="宋体" w:hAnsi="宋体" w:cs="宋体" w:hint="eastAsia"/>
          <w:szCs w:val="21"/>
        </w:rPr>
        <w:t>】</w:t>
      </w:r>
    </w:p>
    <w:p w14:paraId="6621F166" w14:textId="77777777" w:rsidR="00AC56AE" w:rsidRDefault="00AC56AE" w:rsidP="00AC56AE">
      <w:pPr>
        <w:adjustRightInd w:val="0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阅读教材P</w:t>
      </w:r>
      <w:r>
        <w:rPr>
          <w:rFonts w:ascii="宋体" w:eastAsia="宋体" w:hAnsi="宋体" w:cs="宋体" w:hint="eastAsia"/>
          <w:szCs w:val="21"/>
          <w:vertAlign w:val="subscript"/>
        </w:rPr>
        <w:t>37～39</w:t>
      </w:r>
      <w:r>
        <w:rPr>
          <w:rFonts w:ascii="宋体" w:eastAsia="宋体" w:hAnsi="宋体" w:cs="宋体" w:hint="eastAsia"/>
          <w:szCs w:val="21"/>
        </w:rPr>
        <w:t>，完成以下内容：</w:t>
      </w:r>
    </w:p>
    <w:p w14:paraId="3F36C5C6" w14:textId="77777777" w:rsidR="00AC56AE" w:rsidRDefault="00AC56AE" w:rsidP="00AC56AE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1.人的大脑</w:t>
      </w:r>
      <w:r>
        <w:rPr>
          <w:rFonts w:hAnsi="宋体" w:cs="宋体" w:hint="eastAsia"/>
          <w:lang w:eastAsia="zh-Hans"/>
        </w:rPr>
        <w:t>皮层具有140多亿个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  <w:lang w:eastAsia="zh-Hans"/>
        </w:rPr>
        <w:t>，</w:t>
      </w:r>
      <w:r>
        <w:rPr>
          <w:rFonts w:hAnsi="宋体" w:cs="宋体" w:hint="eastAsia"/>
        </w:rPr>
        <w:t>除了感知外部世界以及控制机体的反射活动</w:t>
      </w:r>
      <w:r>
        <w:rPr>
          <w:rFonts w:hAnsi="宋体" w:cs="宋体" w:hint="eastAsia"/>
          <w:lang w:eastAsia="zh-Hans"/>
        </w:rPr>
        <w:t>外</w:t>
      </w:r>
      <w:r>
        <w:rPr>
          <w:rFonts w:hAnsi="宋体" w:cs="宋体" w:hint="eastAsia"/>
        </w:rPr>
        <w:t>，还具有语言、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  <w:lang w:eastAsia="zh-Hans"/>
        </w:rPr>
        <w:t>和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</w:rPr>
        <w:t>等方面的高级功能。</w:t>
      </w:r>
    </w:p>
    <w:p w14:paraId="334E101A" w14:textId="77777777" w:rsidR="00AC56AE" w:rsidRDefault="00AC56AE" w:rsidP="00AC56AE">
      <w:pPr>
        <w:pStyle w:val="a3"/>
        <w:spacing w:line="360" w:lineRule="auto"/>
        <w:rPr>
          <w:rFonts w:hAnsi="宋体" w:cs="宋体"/>
          <w:lang w:eastAsia="zh-Hans"/>
        </w:rPr>
      </w:pPr>
      <w:r>
        <w:rPr>
          <w:rFonts w:hAnsi="宋体" w:cs="宋体" w:hint="eastAsia"/>
        </w:rPr>
        <w:t>2.</w:t>
      </w:r>
      <w:r>
        <w:rPr>
          <w:rFonts w:hAnsi="宋体" w:cs="宋体" w:hint="eastAsia"/>
          <w:u w:val="single"/>
          <w:lang w:eastAsia="zh-Hans"/>
        </w:rPr>
        <w:t xml:space="preserve">           </w:t>
      </w:r>
      <w:r>
        <w:rPr>
          <w:rFonts w:hAnsi="宋体" w:cs="宋体" w:hint="eastAsia"/>
        </w:rPr>
        <w:t>是人脑特有的高级功能，它包括与语言、文字相关的全部智能活动，涉及人类的听、说、读、写。</w:t>
      </w:r>
      <w:r>
        <w:rPr>
          <w:rFonts w:hAnsi="宋体" w:cs="宋体" w:hint="eastAsia"/>
          <w:lang w:eastAsia="zh-Hans"/>
        </w:rPr>
        <w:t>如果能听懂别人讲话，但说话困难，可能是言语区的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  <w:lang w:eastAsia="zh-Hans"/>
        </w:rPr>
        <w:t>发生了病变；如果听觉正常能说话，但听不懂别人说话，可能是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  <w:lang w:eastAsia="zh-Hans"/>
        </w:rPr>
        <w:t>有病变。</w:t>
      </w:r>
    </w:p>
    <w:p w14:paraId="54CC80BF" w14:textId="77777777" w:rsidR="00AC56AE" w:rsidRDefault="00AC56AE" w:rsidP="00AC56AE">
      <w:pPr>
        <w:pStyle w:val="a3"/>
        <w:spacing w:line="360" w:lineRule="auto"/>
        <w:rPr>
          <w:rFonts w:hAnsi="宋体" w:cs="宋体"/>
          <w:lang w:eastAsia="zh-Hans"/>
        </w:rPr>
      </w:pPr>
      <w:r>
        <w:rPr>
          <w:rFonts w:hAnsi="宋体" w:cs="宋体" w:hint="eastAsia"/>
        </w:rPr>
        <w:t>3.</w:t>
      </w:r>
      <w:r>
        <w:rPr>
          <w:rFonts w:hAnsi="宋体" w:cs="宋体" w:hint="eastAsia"/>
          <w:lang w:eastAsia="zh-Hans"/>
        </w:rPr>
        <w:t>大多数人主导语言功能的区域是在大脑的</w:t>
      </w:r>
      <w:r>
        <w:rPr>
          <w:rFonts w:hAnsi="宋体" w:cs="宋体" w:hint="eastAsia"/>
          <w:u w:val="single"/>
          <w:lang w:eastAsia="zh-Hans"/>
        </w:rPr>
        <w:t xml:space="preserve">      </w:t>
      </w:r>
      <w:r>
        <w:rPr>
          <w:rFonts w:hAnsi="宋体" w:cs="宋体" w:hint="eastAsia"/>
          <w:lang w:eastAsia="zh-Hans"/>
        </w:rPr>
        <w:t>半球，逻辑思维主要有</w:t>
      </w:r>
      <w:r>
        <w:rPr>
          <w:rFonts w:hAnsi="宋体" w:cs="宋体" w:hint="eastAsia"/>
          <w:u w:val="single"/>
          <w:lang w:eastAsia="zh-Hans"/>
        </w:rPr>
        <w:t xml:space="preserve">     </w:t>
      </w:r>
      <w:r>
        <w:rPr>
          <w:rFonts w:hAnsi="宋体" w:cs="宋体" w:hint="eastAsia"/>
          <w:lang w:eastAsia="zh-Hans"/>
        </w:rPr>
        <w:t>半球负责。大多数人的大脑</w:t>
      </w:r>
      <w:r>
        <w:rPr>
          <w:rFonts w:hAnsi="宋体" w:cs="宋体" w:hint="eastAsia"/>
          <w:u w:val="single"/>
          <w:lang w:eastAsia="zh-Hans"/>
        </w:rPr>
        <w:t xml:space="preserve">      </w:t>
      </w:r>
      <w:r>
        <w:rPr>
          <w:rFonts w:hAnsi="宋体" w:cs="宋体" w:hint="eastAsia"/>
          <w:lang w:eastAsia="zh-Hans"/>
        </w:rPr>
        <w:t>半球，主要负责形象思维，如音、绘画、空间识别等。</w:t>
      </w:r>
    </w:p>
    <w:p w14:paraId="44740E48" w14:textId="77777777" w:rsidR="00AC56AE" w:rsidRDefault="00AC56AE" w:rsidP="00AC56AE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4.</w:t>
      </w:r>
      <w:r>
        <w:rPr>
          <w:rFonts w:hAnsi="宋体" w:cs="宋体" w:hint="eastAsia"/>
          <w:lang w:eastAsia="zh-Hans"/>
        </w:rPr>
        <w:t>学习和记忆也是脑的高级功能，是指神经系统不断地接受刺激，获得</w:t>
      </w:r>
      <w:r>
        <w:rPr>
          <w:rFonts w:hAnsi="宋体" w:cs="宋体" w:hint="eastAsia"/>
          <w:u w:val="single"/>
          <w:lang w:eastAsia="zh-Hans"/>
        </w:rPr>
        <w:t xml:space="preserve">                 </w:t>
      </w:r>
      <w:r>
        <w:rPr>
          <w:rFonts w:hAnsi="宋体" w:cs="宋体" w:hint="eastAsia"/>
          <w:lang w:eastAsia="zh-Hans"/>
        </w:rPr>
        <w:t>的过程，</w:t>
      </w:r>
      <w:r>
        <w:rPr>
          <w:rFonts w:hAnsi="宋体" w:cs="宋体" w:hint="eastAsia"/>
        </w:rPr>
        <w:t>短时记忆可能与</w:t>
      </w:r>
      <w:r>
        <w:rPr>
          <w:rFonts w:hAnsi="宋体" w:cs="宋体" w:hint="eastAsia"/>
          <w:u w:val="single"/>
          <w:lang w:eastAsia="zh-Hans"/>
        </w:rPr>
        <w:t xml:space="preserve">                        </w:t>
      </w:r>
      <w:r>
        <w:rPr>
          <w:rFonts w:hAnsi="宋体" w:cs="宋体" w:hint="eastAsia"/>
        </w:rPr>
        <w:t>有关，尤其是与大脑皮层下一个形状像海马的脑区有关。长时记忆可能与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</w:rPr>
        <w:t>的形态及功能的改变以及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</w:rPr>
        <w:t>的建立有关。</w:t>
      </w:r>
    </w:p>
    <w:p w14:paraId="3354B367" w14:textId="77777777" w:rsidR="00AC56AE" w:rsidRDefault="00AC56AE" w:rsidP="00AC56AE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5.</w:t>
      </w:r>
      <w:r>
        <w:rPr>
          <w:rFonts w:hAnsi="宋体" w:cs="宋体" w:hint="eastAsia"/>
          <w:lang w:eastAsia="zh-Hans"/>
        </w:rPr>
        <w:t>想要长久地记住信息，可以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  <w:lang w:eastAsia="zh-Hans"/>
        </w:rPr>
        <w:t>，并将</w:t>
      </w:r>
      <w:r>
        <w:rPr>
          <w:rFonts w:hAnsi="宋体" w:cs="宋体" w:hint="eastAsia"/>
          <w:u w:val="single"/>
          <w:lang w:eastAsia="zh-Hans"/>
        </w:rPr>
        <w:t xml:space="preserve">              </w:t>
      </w:r>
      <w:r>
        <w:rPr>
          <w:rFonts w:hAnsi="宋体" w:cs="宋体" w:hint="eastAsia"/>
          <w:lang w:eastAsia="zh-Hans"/>
        </w:rPr>
        <w:t>整合。</w:t>
      </w:r>
      <w:r>
        <w:rPr>
          <w:rFonts w:hAnsi="宋体" w:cs="宋体" w:hint="eastAsia"/>
        </w:rPr>
        <w:t>人的记忆过程</w:t>
      </w:r>
      <w:r>
        <w:rPr>
          <w:rFonts w:hAnsi="宋体" w:cs="宋体" w:hint="eastAsia"/>
          <w:lang w:eastAsia="zh-Hans"/>
        </w:rPr>
        <w:t>可</w:t>
      </w:r>
      <w:r>
        <w:rPr>
          <w:rFonts w:hAnsi="宋体" w:cs="宋体" w:hint="eastAsia"/>
        </w:rPr>
        <w:t>分</w:t>
      </w:r>
      <w:r>
        <w:rPr>
          <w:rFonts w:hAnsi="宋体" w:cs="宋体" w:hint="eastAsia"/>
          <w:color w:val="FF0000"/>
          <w:u w:val="single"/>
        </w:rPr>
        <w:t xml:space="preserve">  </w:t>
      </w:r>
      <w:r>
        <w:rPr>
          <w:rFonts w:hAnsi="宋体" w:cs="宋体" w:hint="eastAsia"/>
          <w:u w:val="single"/>
          <w:lang w:eastAsia="zh-Hans"/>
        </w:rPr>
        <w:t xml:space="preserve">  </w:t>
      </w:r>
      <w:r>
        <w:rPr>
          <w:rFonts w:hAnsi="宋体" w:cs="宋体" w:hint="eastAsia"/>
        </w:rPr>
        <w:t>记忆、第一级记忆、第二级记忆和第三级记忆四个阶段，前两个阶段相当于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</w:rPr>
        <w:t>记忆，后两个阶段相当于</w:t>
      </w:r>
      <w:r>
        <w:rPr>
          <w:rFonts w:hAnsi="宋体" w:cs="宋体" w:hint="eastAsia"/>
          <w:u w:val="single"/>
          <w:lang w:eastAsia="zh-Hans"/>
        </w:rPr>
        <w:t xml:space="preserve">        </w:t>
      </w:r>
      <w:r>
        <w:rPr>
          <w:rFonts w:hAnsi="宋体" w:cs="宋体" w:hint="eastAsia"/>
        </w:rPr>
        <w:t>记忆。</w:t>
      </w:r>
    </w:p>
    <w:p w14:paraId="537348B0" w14:textId="77777777" w:rsidR="00AC56AE" w:rsidRDefault="00AC56AE" w:rsidP="00AC56AE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【合作探究】</w:t>
      </w:r>
    </w:p>
    <w:p w14:paraId="08B872B7" w14:textId="77777777" w:rsidR="00AC56AE" w:rsidRDefault="00AC56AE" w:rsidP="00AC56AE">
      <w:pPr>
        <w:adjustRightInd w:val="0"/>
        <w:snapToGrid w:val="0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t>探究</w:t>
      </w:r>
      <w:proofErr w:type="gramStart"/>
      <w:r>
        <w:rPr>
          <w:rFonts w:ascii="宋体" w:eastAsia="宋体" w:hAnsi="宋体" w:cs="宋体" w:hint="eastAsia"/>
          <w:b/>
          <w:szCs w:val="21"/>
        </w:rPr>
        <w:t>一</w:t>
      </w:r>
      <w:proofErr w:type="gramEnd"/>
      <w:r>
        <w:rPr>
          <w:rFonts w:ascii="宋体" w:eastAsia="宋体" w:hAnsi="宋体" w:cs="宋体" w:hint="eastAsia"/>
          <w:b/>
          <w:szCs w:val="21"/>
        </w:rPr>
        <w:t>：</w:t>
      </w:r>
      <w:r>
        <w:rPr>
          <w:rFonts w:ascii="宋体" w:eastAsia="宋体" w:hAnsi="宋体" w:cs="宋体" w:hint="eastAsia"/>
          <w:b/>
          <w:szCs w:val="21"/>
          <w:lang w:eastAsia="zh-Hans"/>
        </w:rPr>
        <w:t>阅读课本，探索大脑皮层的语言功能</w:t>
      </w:r>
    </w:p>
    <w:p w14:paraId="271583BD" w14:textId="77777777" w:rsidR="00AC56AE" w:rsidRDefault="00AC56AE" w:rsidP="00AC56AE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5DAFABDD" wp14:editId="37613027">
            <wp:simplePos x="0" y="0"/>
            <wp:positionH relativeFrom="column">
              <wp:posOffset>2051685</wp:posOffset>
            </wp:positionH>
            <wp:positionV relativeFrom="paragraph">
              <wp:posOffset>71120</wp:posOffset>
            </wp:positionV>
            <wp:extent cx="1715135" cy="1479550"/>
            <wp:effectExtent l="0" t="0" r="12065" b="19050"/>
            <wp:wrapSquare wrapText="bothSides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6BB868" w14:textId="77777777" w:rsidR="00AC56AE" w:rsidRDefault="00AC56AE" w:rsidP="00AC56AE">
      <w:pPr>
        <w:adjustRightInd w:val="0"/>
        <w:snapToGrid w:val="0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  <w:lang w:eastAsia="zh-Hans"/>
        </w:rPr>
      </w:pPr>
    </w:p>
    <w:p w14:paraId="628E6A4F" w14:textId="77777777" w:rsidR="00AC56AE" w:rsidRDefault="00AC56AE" w:rsidP="00AC56AE">
      <w:pPr>
        <w:adjustRightInd w:val="0"/>
        <w:snapToGrid w:val="0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  <w:lang w:eastAsia="zh-Hans"/>
        </w:rPr>
      </w:pPr>
    </w:p>
    <w:p w14:paraId="0C9154B6" w14:textId="77777777" w:rsidR="00AC56AE" w:rsidRDefault="00AC56AE" w:rsidP="00AC56AE">
      <w:pPr>
        <w:adjustRightInd w:val="0"/>
        <w:snapToGrid w:val="0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  <w:lang w:eastAsia="zh-Hans"/>
        </w:rPr>
      </w:pPr>
    </w:p>
    <w:p w14:paraId="3E6B6ED5" w14:textId="77777777" w:rsidR="00AC56AE" w:rsidRDefault="00AC56AE" w:rsidP="00AC56AE">
      <w:pPr>
        <w:adjustRightInd w:val="0"/>
        <w:snapToGrid w:val="0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  <w:lang w:eastAsia="zh-Hans"/>
        </w:rPr>
      </w:pPr>
    </w:p>
    <w:p w14:paraId="3A87BB5E" w14:textId="77777777" w:rsidR="00AC56AE" w:rsidRDefault="00AC56AE" w:rsidP="00AC56AE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/>
          <w:szCs w:val="21"/>
        </w:rPr>
      </w:pPr>
    </w:p>
    <w:p w14:paraId="042BE4C3" w14:textId="77777777" w:rsidR="00AC56AE" w:rsidRDefault="00AC56AE" w:rsidP="00AC56AE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lastRenderedPageBreak/>
        <w:t>探究二：</w:t>
      </w:r>
      <w:r>
        <w:rPr>
          <w:rFonts w:ascii="宋体" w:eastAsia="宋体" w:hAnsi="宋体" w:cs="宋体" w:hint="eastAsia"/>
          <w:b/>
          <w:szCs w:val="21"/>
          <w:lang w:eastAsia="zh-Hans"/>
        </w:rPr>
        <w:t>学习和记忆是如何形成的？</w:t>
      </w:r>
    </w:p>
    <w:p w14:paraId="22F3B7A0" w14:textId="77777777" w:rsidR="00AC56AE" w:rsidRDefault="00AC56AE" w:rsidP="00AC56AE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1.概念：学习和记忆是指神经系统不断地</w:t>
      </w:r>
      <w:r>
        <w:rPr>
          <w:rFonts w:ascii="宋体" w:eastAsia="宋体" w:hAnsi="宋体" w:cs="宋体" w:hint="eastAsia"/>
          <w:szCs w:val="21"/>
          <w:u w:val="single"/>
          <w:lang w:eastAsia="zh-Hans"/>
        </w:rPr>
        <w:t xml:space="preserve">                                        </w:t>
      </w:r>
      <w:r>
        <w:rPr>
          <w:rFonts w:ascii="宋体" w:eastAsia="宋体" w:hAnsi="宋体" w:cs="宋体" w:hint="eastAsia"/>
          <w:bCs/>
          <w:szCs w:val="21"/>
          <w:lang w:eastAsia="zh-Hans"/>
        </w:rPr>
        <w:t>的过程。</w:t>
      </w:r>
    </w:p>
    <w:p w14:paraId="7AD84419" w14:textId="77777777" w:rsidR="00AC56AE" w:rsidRDefault="00AC56AE" w:rsidP="00AC56AE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2.特点:学习和记忆不是由单一脑区控制的，而是由</w:t>
      </w:r>
      <w:r>
        <w:rPr>
          <w:rFonts w:ascii="宋体" w:eastAsia="宋体" w:hAnsi="宋体" w:cs="宋体" w:hint="eastAsia"/>
          <w:szCs w:val="21"/>
          <w:u w:val="single"/>
          <w:lang w:eastAsia="zh-Hans"/>
        </w:rPr>
        <w:t xml:space="preserve">                </w:t>
      </w:r>
      <w:r>
        <w:rPr>
          <w:rFonts w:ascii="宋体" w:eastAsia="宋体" w:hAnsi="宋体" w:cs="宋体" w:hint="eastAsia"/>
          <w:bCs/>
          <w:szCs w:val="21"/>
          <w:lang w:eastAsia="zh-Hans"/>
        </w:rPr>
        <w:t>参与。</w:t>
      </w:r>
    </w:p>
    <w:p w14:paraId="55B95E27" w14:textId="77777777" w:rsidR="00AC56AE" w:rsidRDefault="00AC56AE" w:rsidP="00AC56AE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3.结构基础:学习和记忆涉及脑内</w:t>
      </w:r>
      <w:r>
        <w:rPr>
          <w:rFonts w:ascii="宋体" w:eastAsia="宋体" w:hAnsi="宋体" w:cs="宋体" w:hint="eastAsia"/>
          <w:szCs w:val="21"/>
          <w:u w:val="single"/>
          <w:lang w:eastAsia="zh-Hans"/>
        </w:rPr>
        <w:t xml:space="preserve">        </w:t>
      </w:r>
      <w:r>
        <w:rPr>
          <w:rFonts w:ascii="宋体" w:eastAsia="宋体" w:hAnsi="宋体" w:cs="宋体" w:hint="eastAsia"/>
          <w:bCs/>
          <w:szCs w:val="21"/>
          <w:lang w:eastAsia="zh-Hans"/>
        </w:rPr>
        <w:t>的作用以及某些种类</w:t>
      </w:r>
      <w:r>
        <w:rPr>
          <w:rFonts w:ascii="宋体" w:eastAsia="宋体" w:hAnsi="宋体" w:cs="宋体" w:hint="eastAsia"/>
          <w:szCs w:val="21"/>
          <w:u w:val="single"/>
          <w:lang w:eastAsia="zh-Hans"/>
        </w:rPr>
        <w:t xml:space="preserve">        </w:t>
      </w:r>
      <w:r>
        <w:rPr>
          <w:rFonts w:ascii="宋体" w:eastAsia="宋体" w:hAnsi="宋体" w:cs="宋体" w:hint="eastAsia"/>
          <w:bCs/>
          <w:szCs w:val="21"/>
          <w:lang w:eastAsia="zh-Hans"/>
        </w:rPr>
        <w:t>的合成。</w:t>
      </w:r>
    </w:p>
    <w:p w14:paraId="435DEDBC" w14:textId="77777777" w:rsidR="00AC56AE" w:rsidRDefault="00AC56AE" w:rsidP="00AC56AE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短时记忆——可能与</w:t>
      </w:r>
      <w:r>
        <w:rPr>
          <w:rFonts w:ascii="宋体" w:eastAsia="宋体" w:hAnsi="宋体" w:cs="宋体" w:hint="eastAsia"/>
          <w:szCs w:val="21"/>
          <w:u w:val="single"/>
          <w:lang w:eastAsia="zh-Hans"/>
        </w:rPr>
        <w:t xml:space="preserve">                    </w:t>
      </w:r>
      <w:r>
        <w:rPr>
          <w:rFonts w:ascii="宋体" w:eastAsia="宋体" w:hAnsi="宋体" w:cs="宋体" w:hint="eastAsia"/>
          <w:bCs/>
          <w:szCs w:val="21"/>
          <w:lang w:eastAsia="zh-Hans"/>
        </w:rPr>
        <w:t>有关，尤其是与大脑皮层下一个形状像海马的脑区有关。</w:t>
      </w:r>
    </w:p>
    <w:p w14:paraId="057630E6" w14:textId="77777777" w:rsidR="00AC56AE" w:rsidRDefault="00AC56AE" w:rsidP="00AC56AE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长时记忆——可能与</w:t>
      </w:r>
      <w:r>
        <w:rPr>
          <w:rFonts w:ascii="宋体" w:eastAsia="宋体" w:hAnsi="宋体" w:cs="宋体" w:hint="eastAsia"/>
          <w:szCs w:val="21"/>
          <w:u w:val="single"/>
          <w:lang w:eastAsia="zh-Hans"/>
        </w:rPr>
        <w:t xml:space="preserve">                                        </w:t>
      </w:r>
      <w:r>
        <w:rPr>
          <w:rFonts w:ascii="宋体" w:eastAsia="宋体" w:hAnsi="宋体" w:cs="宋体" w:hint="eastAsia"/>
          <w:bCs/>
          <w:szCs w:val="21"/>
          <w:lang w:eastAsia="zh-Hans"/>
        </w:rPr>
        <w:t>有关。</w:t>
      </w:r>
    </w:p>
    <w:p w14:paraId="223E94BD" w14:textId="77777777" w:rsidR="00AC56AE" w:rsidRDefault="00AC56AE" w:rsidP="00AC56AE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t>探究三：</w:t>
      </w:r>
      <w:r>
        <w:rPr>
          <w:rFonts w:ascii="宋体" w:eastAsia="宋体" w:hAnsi="宋体" w:cs="宋体" w:hint="eastAsia"/>
          <w:b/>
          <w:szCs w:val="21"/>
          <w:lang w:eastAsia="zh-Hans"/>
        </w:rPr>
        <w:t>情绪</w:t>
      </w:r>
    </w:p>
    <w:p w14:paraId="55DCDE71" w14:textId="77777777" w:rsidR="00AC56AE" w:rsidRDefault="00AC56AE" w:rsidP="00AC56AE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Cs w:val="21"/>
          <w:u w:val="single"/>
          <w:lang w:eastAsia="zh-Hans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26810D1B" wp14:editId="3FE07C7B">
            <wp:simplePos x="0" y="0"/>
            <wp:positionH relativeFrom="column">
              <wp:posOffset>631190</wp:posOffset>
            </wp:positionH>
            <wp:positionV relativeFrom="paragraph">
              <wp:posOffset>80645</wp:posOffset>
            </wp:positionV>
            <wp:extent cx="3361055" cy="1442085"/>
            <wp:effectExtent l="0" t="0" r="17145" b="5715"/>
            <wp:wrapSquare wrapText="bothSides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E6F58" w14:textId="77777777" w:rsidR="00AC56AE" w:rsidRDefault="00AC56AE" w:rsidP="00AC56AE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Cs w:val="21"/>
          <w:u w:val="single"/>
          <w:lang w:eastAsia="zh-Hans"/>
        </w:rPr>
      </w:pPr>
    </w:p>
    <w:p w14:paraId="7D1231B8" w14:textId="77777777" w:rsidR="00AC56AE" w:rsidRDefault="00AC56AE" w:rsidP="00AC56AE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Cs w:val="21"/>
          <w:u w:val="single"/>
          <w:lang w:eastAsia="zh-Hans"/>
        </w:rPr>
      </w:pPr>
    </w:p>
    <w:p w14:paraId="3E0A6D3C" w14:textId="77777777" w:rsidR="00AC56AE" w:rsidRDefault="00AC56AE" w:rsidP="00AC56AE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Cs w:val="21"/>
          <w:u w:val="single"/>
          <w:lang w:eastAsia="zh-Hans"/>
        </w:rPr>
      </w:pPr>
    </w:p>
    <w:p w14:paraId="310D6759" w14:textId="77777777" w:rsidR="00AC56AE" w:rsidRDefault="00AC56AE" w:rsidP="00AC56AE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Cs w:val="21"/>
          <w:u w:val="single"/>
          <w:lang w:eastAsia="zh-Hans"/>
        </w:rPr>
      </w:pPr>
    </w:p>
    <w:p w14:paraId="6A427EEC" w14:textId="77777777" w:rsidR="00AC56AE" w:rsidRDefault="00AC56AE" w:rsidP="00AC56AE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Cs w:val="21"/>
          <w:u w:val="single"/>
          <w:lang w:eastAsia="zh-Hans"/>
        </w:rPr>
      </w:pPr>
    </w:p>
    <w:p w14:paraId="140C096A" w14:textId="77777777" w:rsidR="00AC56AE" w:rsidRDefault="00AC56AE" w:rsidP="00AC56AE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szCs w:val="21"/>
          <w:lang w:eastAsia="zh-Hans"/>
        </w:rPr>
        <w:t>积极建立和维系良好的人际关系、适量运动和调节压力都可以帮助我们减少和更好地应对情绪波动。当情绪波动超出自己能够调节的程度时，应向专业人士咨询，这样可以使我们更快地恢复情绪平稳，享受美好的、充满意义的生活。</w:t>
      </w:r>
    </w:p>
    <w:p w14:paraId="0C968705" w14:textId="77777777" w:rsidR="00AC56AE" w:rsidRDefault="00AC56AE" w:rsidP="00AC56AE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bCs/>
          <w:szCs w:val="21"/>
        </w:rPr>
        <w:t>课堂检测】</w:t>
      </w:r>
    </w:p>
    <w:p w14:paraId="05C68783" w14:textId="77777777" w:rsidR="00AC56AE" w:rsidRDefault="00AC56AE" w:rsidP="00AC56AE">
      <w:pPr>
        <w:jc w:val="left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一、单选题</w:t>
      </w:r>
    </w:p>
    <w:p w14:paraId="2C496503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1．同声翻译又称同步口译，是译员在不打断讲话者演讲的情况下，不停地将其讲话内容传译给听众的一种口译方式。在译员专心进行同声传译时，直接参与的高级神经中枢主要有（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）</w:t>
      </w:r>
    </w:p>
    <w:p w14:paraId="16B4F551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①下丘脑 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②H区</w:t>
      </w:r>
      <w:r>
        <w:rPr>
          <w:rFonts w:ascii="宋体" w:eastAsia="宋体" w:hAnsi="宋体" w:cs="宋体" w:hint="eastAsia"/>
          <w:kern w:val="0"/>
          <w:szCs w:val="21"/>
        </w:rPr>
        <w:t>      </w:t>
      </w:r>
      <w:r>
        <w:rPr>
          <w:rFonts w:ascii="宋体" w:eastAsia="宋体" w:hAnsi="宋体" w:cs="宋体" w:hint="eastAsia"/>
          <w:szCs w:val="21"/>
        </w:rPr>
        <w:t>③V区</w:t>
      </w:r>
      <w:r>
        <w:rPr>
          <w:rFonts w:ascii="宋体" w:eastAsia="宋体" w:hAnsi="宋体" w:cs="宋体" w:hint="eastAsia"/>
          <w:kern w:val="0"/>
          <w:szCs w:val="21"/>
        </w:rPr>
        <w:t>     </w:t>
      </w:r>
      <w:r>
        <w:rPr>
          <w:rFonts w:ascii="宋体" w:eastAsia="宋体" w:hAnsi="宋体" w:cs="宋体" w:hint="eastAsia"/>
          <w:szCs w:val="21"/>
        </w:rPr>
        <w:t>④S区</w:t>
      </w:r>
      <w:r>
        <w:rPr>
          <w:rFonts w:ascii="宋体" w:eastAsia="宋体" w:hAnsi="宋体" w:cs="宋体" w:hint="eastAsia"/>
          <w:kern w:val="0"/>
          <w:szCs w:val="21"/>
        </w:rPr>
        <w:t>     </w:t>
      </w:r>
      <w:r>
        <w:rPr>
          <w:rFonts w:ascii="宋体" w:eastAsia="宋体" w:hAnsi="宋体" w:cs="宋体" w:hint="eastAsia"/>
          <w:szCs w:val="21"/>
        </w:rPr>
        <w:t>⑤W区</w:t>
      </w:r>
    </w:p>
    <w:p w14:paraId="5A591150" w14:textId="3CE46AFA" w:rsidR="00AC56AE" w:rsidRDefault="00AC56AE" w:rsidP="00AC56AE">
      <w:pPr>
        <w:shd w:val="clear" w:color="auto" w:fill="FFFFFF"/>
        <w:tabs>
          <w:tab w:val="left" w:pos="5418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A．①③</w:t>
      </w:r>
      <w:r>
        <w:rPr>
          <w:rFonts w:ascii="宋体" w:eastAsia="宋体" w:hAnsi="宋体" w:cs="宋体"/>
          <w:szCs w:val="21"/>
        </w:rPr>
        <w:t xml:space="preserve">        </w:t>
      </w:r>
      <w:r>
        <w:rPr>
          <w:rFonts w:ascii="宋体" w:eastAsia="宋体" w:hAnsi="宋体" w:cs="宋体" w:hint="eastAsia"/>
          <w:szCs w:val="21"/>
        </w:rPr>
        <w:t xml:space="preserve">B．②③ </w:t>
      </w:r>
      <w:r>
        <w:rPr>
          <w:rFonts w:ascii="宋体" w:eastAsia="宋体" w:hAnsi="宋体" w:cs="宋体"/>
          <w:szCs w:val="21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C．②④</w:t>
      </w:r>
      <w:r>
        <w:rPr>
          <w:rFonts w:ascii="宋体" w:eastAsia="宋体" w:hAnsi="宋体" w:cs="宋体" w:hint="eastAsia"/>
          <w:szCs w:val="21"/>
        </w:rPr>
        <w:tab/>
        <w:t>D．④⑤</w:t>
      </w:r>
    </w:p>
    <w:p w14:paraId="25FA19EF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2．学习和记忆是脑的高级功能之一。下列有关学习和记忆的叙述,错误的是（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）</w:t>
      </w:r>
    </w:p>
    <w:p w14:paraId="06C1A092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A．长时记忆可能与突触形态及功能的改变以及新突触的建立有关</w:t>
      </w:r>
    </w:p>
    <w:p w14:paraId="4D39C419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B．记忆过程可分为第一级记忆、第二级记忆和第三级记忆三个阶段</w:t>
      </w:r>
    </w:p>
    <w:p w14:paraId="3C24E2BA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C．学习和记忆涉及脑内神经递质的作用以及某些种类蛋白质的合成</w:t>
      </w:r>
    </w:p>
    <w:p w14:paraId="6E1AC5C5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D．学习和记忆是指神经系统不断地接受刺激,获得新的行为、习惯和积累经验的过程</w:t>
      </w:r>
    </w:p>
    <w:p w14:paraId="14220C5B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3．人体神经中枢的分布和功能各不相同，但彼此间又相互联系和协调。下列说法错误的是（　　）</w:t>
      </w:r>
    </w:p>
    <w:p w14:paraId="45275FBF" w14:textId="3A4CD381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A．脑干有维持生命必要的呼吸中枢 </w:t>
      </w:r>
      <w:r>
        <w:rPr>
          <w:rFonts w:ascii="宋体" w:eastAsia="宋体" w:hAnsi="宋体" w:cs="宋体"/>
          <w:szCs w:val="21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>B．脑与脊髓是调节机体运动的高级中枢</w:t>
      </w:r>
    </w:p>
    <w:p w14:paraId="6122F7FB" w14:textId="5E1E0803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C．大脑皮层言语区是人脑特有的高级功能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D．下丘脑内有体温调节中枢，参与神经调节和体液调节</w:t>
      </w:r>
    </w:p>
    <w:p w14:paraId="1590352C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4．在饮酒过量的人表现为呼吸急促、走路不稳、语无伦次，在大脑、脑干、小脑三个结构中，与有关生理功能相对应的结构分别是（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）</w:t>
      </w:r>
    </w:p>
    <w:p w14:paraId="58549C6B" w14:textId="77777777" w:rsidR="00AC56AE" w:rsidRDefault="00AC56AE" w:rsidP="00AC56AE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A．脑干、大脑、小脑</w:t>
      </w:r>
      <w:r>
        <w:rPr>
          <w:rFonts w:ascii="宋体" w:eastAsia="宋体" w:hAnsi="宋体" w:cs="宋体" w:hint="eastAsia"/>
          <w:szCs w:val="21"/>
        </w:rPr>
        <w:tab/>
        <w:t>B．大脑、小脑、脑干</w:t>
      </w:r>
    </w:p>
    <w:p w14:paraId="4101A0FE" w14:textId="77777777" w:rsidR="00AC56AE" w:rsidRDefault="00AC56AE" w:rsidP="00AC56AE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C．脑干、小脑、大脑</w:t>
      </w:r>
      <w:r>
        <w:rPr>
          <w:rFonts w:ascii="宋体" w:eastAsia="宋体" w:hAnsi="宋体" w:cs="宋体" w:hint="eastAsia"/>
          <w:szCs w:val="21"/>
        </w:rPr>
        <w:tab/>
        <w:t>D．小脑、大脑、脑干</w:t>
      </w:r>
    </w:p>
    <w:p w14:paraId="768A0E3B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5．下列关于神经系统的分级调节的叙述，错误的是：</w:t>
      </w:r>
    </w:p>
    <w:p w14:paraId="2950E519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A．中枢神经系统中的不同神经中枢分别负责调控某一特定的生理功能</w:t>
      </w:r>
    </w:p>
    <w:p w14:paraId="1F71A6B5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B．脑干中有许多维持生命活动必要的中枢，还与生物的呼吸调控有关</w:t>
      </w:r>
    </w:p>
    <w:p w14:paraId="66153130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C．成年人能有意识地“憋尿”，说明排尿活动可受到高级中枢的调控</w:t>
      </w:r>
    </w:p>
    <w:p w14:paraId="560CEA8F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D．饮酒过量的人表现为语无伦次，与此生理功能相对应的结构是小脑</w:t>
      </w:r>
    </w:p>
    <w:p w14:paraId="488F4DE9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6．下列关于人的大脑皮层的叙述，正确的是（</w:t>
      </w:r>
      <w:r>
        <w:rPr>
          <w:rFonts w:ascii="宋体" w:eastAsia="宋体" w:hAnsi="宋体" w:cs="宋体" w:hint="eastAsia"/>
          <w:kern w:val="0"/>
          <w:szCs w:val="21"/>
        </w:rPr>
        <w:t>    </w:t>
      </w:r>
      <w:r>
        <w:rPr>
          <w:rFonts w:ascii="宋体" w:eastAsia="宋体" w:hAnsi="宋体" w:cs="宋体" w:hint="eastAsia"/>
          <w:szCs w:val="21"/>
        </w:rPr>
        <w:t>）</w:t>
      </w:r>
    </w:p>
    <w:p w14:paraId="3CACB4F1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A．白洛嘉区受损会导致无法说完整的句子</w:t>
      </w:r>
    </w:p>
    <w:p w14:paraId="48A65E76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B．刺激中央前回底部引起唇、舌、</w:t>
      </w:r>
      <w:proofErr w:type="gramStart"/>
      <w:r>
        <w:rPr>
          <w:rFonts w:ascii="宋体" w:eastAsia="宋体" w:hAnsi="宋体" w:cs="宋体" w:hint="eastAsia"/>
          <w:szCs w:val="21"/>
        </w:rPr>
        <w:t>咽电麻样</w:t>
      </w:r>
      <w:proofErr w:type="gramEnd"/>
      <w:r>
        <w:rPr>
          <w:rFonts w:ascii="宋体" w:eastAsia="宋体" w:hAnsi="宋体" w:cs="宋体" w:hint="eastAsia"/>
          <w:szCs w:val="21"/>
        </w:rPr>
        <w:t>感觉</w:t>
      </w:r>
    </w:p>
    <w:p w14:paraId="3182B7B3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C．大脑皮层体觉区位于大脑左半球，运动区则相反</w:t>
      </w:r>
    </w:p>
    <w:p w14:paraId="7ECE17E7" w14:textId="77777777" w:rsidR="00AC56AE" w:rsidRDefault="00AC56AE" w:rsidP="00AC56AE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D．聋哑人之间的手语交谈依靠视觉中枢和躯体运动中枢就能实现</w:t>
      </w:r>
    </w:p>
    <w:p w14:paraId="367143B1" w14:textId="1F03AE79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7．一位探险旅游爱好者，在一次野外探险中，脚掌被一枚长钉扎入，猛然抬脚。图甲为其反射弧结构示意图，图乙是图甲中B结构的亚显微结构模式图。</w:t>
      </w:r>
      <w:proofErr w:type="gramStart"/>
      <w:r>
        <w:rPr>
          <w:rFonts w:ascii="宋体" w:eastAsia="宋体" w:hAnsi="宋体" w:cs="宋体" w:hint="eastAsia"/>
          <w:szCs w:val="21"/>
        </w:rPr>
        <w:t>请据图</w:t>
      </w:r>
      <w:proofErr w:type="gramEnd"/>
      <w:r>
        <w:rPr>
          <w:rFonts w:ascii="宋体" w:eastAsia="宋体" w:hAnsi="宋体" w:cs="宋体" w:hint="eastAsia"/>
          <w:szCs w:val="21"/>
        </w:rPr>
        <w:t>回答下列问题：</w:t>
      </w:r>
    </w:p>
    <w:p w14:paraId="323EAE60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 wp14:anchorId="221452F4" wp14:editId="00BF0D12">
            <wp:extent cx="3686175" cy="1238250"/>
            <wp:effectExtent l="0" t="0" r="22225" b="6350"/>
            <wp:docPr id="100003" name="图片 100003" descr="@@@6a2b9f4b94974ff0924c2d5d54b34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6a2b9f4b94974ff0924c2d5d54b340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460E2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(1)图甲反射弧中E表示的结构是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。若对图甲中A处施加一强刺激，此时A处细胞膜外电位变化为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。</w:t>
      </w:r>
    </w:p>
    <w:p w14:paraId="07F586F0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(2)未受到刺激时，在大脑皮层的作用下，D点所在的肌肉可以发生收缩，该过程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（填“是”或“不是”）反射，判断的理由是该过程没有经过完整的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。</w:t>
      </w:r>
    </w:p>
    <w:p w14:paraId="71464794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(3)探险者在感觉到疼痛之前先发生了抬脚反应，这是因为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中有调节该活动的低级中枢，医生给探险者注射抗毒素血清时，他的手脚并未缩回，这说明缩手、缩脚反射可以受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中高级中枢的调控。</w:t>
      </w:r>
    </w:p>
    <w:p w14:paraId="3034E0EB" w14:textId="77777777" w:rsidR="00AC56AE" w:rsidRDefault="00AC56AE" w:rsidP="00AC56AE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(4)图乙中信号传递方向是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（“从上往下”或“从下往上”或“都可以”），是因为神经递质只存在于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中，只能由突触前膜释放作用于突触后膜。突触前膜与突触后膜之间的液体为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。</w:t>
      </w:r>
    </w:p>
    <w:p w14:paraId="728DDE7C" w14:textId="77A55D6D" w:rsidR="00AC56AE" w:rsidRDefault="00AC56AE" w:rsidP="00AC56AE">
      <w:r>
        <w:rPr>
          <w:rFonts w:ascii="宋体" w:eastAsia="宋体" w:hAnsi="宋体" w:cs="宋体" w:hint="eastAsia"/>
          <w:szCs w:val="21"/>
        </w:rPr>
        <w:t>(5)图</w:t>
      </w:r>
      <w:proofErr w:type="gramStart"/>
      <w:r>
        <w:rPr>
          <w:rFonts w:ascii="宋体" w:eastAsia="宋体" w:hAnsi="宋体" w:cs="宋体" w:hint="eastAsia"/>
          <w:szCs w:val="21"/>
        </w:rPr>
        <w:t>乙结构</w:t>
      </w:r>
      <w:proofErr w:type="gramEnd"/>
      <w:r>
        <w:rPr>
          <w:rFonts w:ascii="宋体" w:eastAsia="宋体" w:hAnsi="宋体" w:cs="宋体" w:hint="eastAsia"/>
          <w:szCs w:val="21"/>
        </w:rPr>
        <w:t>中，突触小泡释放谷氨酸（一种兴奋性递质）的方式是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，在神经递质释放的过程中涉及到的细胞器有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。谷氨酸与突触后膜上的受体结合，引起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（“Na</w:t>
      </w:r>
      <w:r>
        <w:rPr>
          <w:rFonts w:ascii="宋体" w:eastAsia="宋体" w:hAnsi="宋体" w:cs="宋体" w:hint="eastAsia"/>
          <w:szCs w:val="21"/>
          <w:vertAlign w:val="superscript"/>
        </w:rPr>
        <w:t>﹢</w:t>
      </w:r>
      <w:r>
        <w:rPr>
          <w:rFonts w:ascii="宋体" w:eastAsia="宋体" w:hAnsi="宋体" w:cs="宋体" w:hint="eastAsia"/>
          <w:szCs w:val="21"/>
        </w:rPr>
        <w:t>”、“Cl</w:t>
      </w:r>
      <w:r>
        <w:rPr>
          <w:rFonts w:ascii="宋体" w:eastAsia="宋体" w:hAnsi="宋体" w:cs="宋体" w:hint="eastAsia"/>
          <w:szCs w:val="21"/>
          <w:vertAlign w:val="superscript"/>
        </w:rPr>
        <w:t>﹣</w:t>
      </w:r>
      <w:r>
        <w:rPr>
          <w:rFonts w:ascii="宋体" w:eastAsia="宋体" w:hAnsi="宋体" w:cs="宋体" w:hint="eastAsia"/>
          <w:szCs w:val="21"/>
        </w:rPr>
        <w:t>”）通道打开，①处的信号传递变化过程是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</w:p>
    <w:sectPr w:rsidR="00AC56AE" w:rsidSect="00AC56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41F0" w14:textId="77777777" w:rsidR="0054070C" w:rsidRDefault="0054070C" w:rsidP="0054070C">
      <w:r>
        <w:separator/>
      </w:r>
    </w:p>
  </w:endnote>
  <w:endnote w:type="continuationSeparator" w:id="0">
    <w:p w14:paraId="205B6CA7" w14:textId="77777777" w:rsidR="0054070C" w:rsidRDefault="0054070C" w:rsidP="0054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CA4D" w14:textId="77777777" w:rsidR="0054070C" w:rsidRDefault="0054070C" w:rsidP="0054070C">
      <w:r>
        <w:separator/>
      </w:r>
    </w:p>
  </w:footnote>
  <w:footnote w:type="continuationSeparator" w:id="0">
    <w:p w14:paraId="390BCEFC" w14:textId="77777777" w:rsidR="0054070C" w:rsidRDefault="0054070C" w:rsidP="0054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AE"/>
    <w:rsid w:val="0054070C"/>
    <w:rsid w:val="00AC56AE"/>
    <w:rsid w:val="00B4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C46CB"/>
  <w15:chartTrackingRefBased/>
  <w15:docId w15:val="{6B1456D6-F1F8-4466-AD3D-64CC9C21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A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C56AE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AC56AE"/>
    <w:rPr>
      <w:rFonts w:ascii="宋体" w:eastAsia="宋体" w:hAnsi="Courier New" w:cs="Courier New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5407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070C"/>
    <w:rPr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540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070C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857759C505047B45A996FC6F867B7" ma:contentTypeVersion="10" ma:contentTypeDescription="Create a new document." ma:contentTypeScope="" ma:versionID="d7454e367a9982808a8717c0a59119a5">
  <xsd:schema xmlns:xsd="http://www.w3.org/2001/XMLSchema" xmlns:xs="http://www.w3.org/2001/XMLSchema" xmlns:p="http://schemas.microsoft.com/office/2006/metadata/properties" xmlns:ns3="d5324769-3bd0-4b2c-98ef-54237a622be6" targetNamespace="http://schemas.microsoft.com/office/2006/metadata/properties" ma:root="true" ma:fieldsID="60fe8fc0ac7e234b5e40fa9f55e6ecf8" ns3:_="">
    <xsd:import namespace="d5324769-3bd0-4b2c-98ef-54237a622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4769-3bd0-4b2c-98ef-54237a622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19DB2-619B-4867-90F7-BF6437A5194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5324769-3bd0-4b2c-98ef-54237a622be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1FA504-AEB6-4158-B388-D1C2C8BD0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CCDDE-188E-417D-A31E-34012C38D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4769-3bd0-4b2c-98ef-54237a62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嘉豪</dc:creator>
  <cp:keywords/>
  <dc:description/>
  <cp:lastModifiedBy>李 嘉豪</cp:lastModifiedBy>
  <cp:revision>2</cp:revision>
  <dcterms:created xsi:type="dcterms:W3CDTF">2023-08-28T11:42:00Z</dcterms:created>
  <dcterms:modified xsi:type="dcterms:W3CDTF">2023-08-28T11:42:00Z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0x0101003E7857759C505047B45A996FC6F867B7</vt:lpwstr>
  </property>
</Properties>
</file>