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13F6A">
      <w:pPr>
        <w:spacing w:line="360" w:lineRule="auto"/>
        <w:jc w:val="center"/>
        <w:rPr>
          <w:rFonts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drawing>
          <wp:anchor distT="0" distB="0" distL="114300" distR="114300" simplePos="0" relativeHeight="251659264" behindDoc="0" locked="0" layoutInCell="1" allowOverlap="1">
            <wp:simplePos x="0" y="0"/>
            <wp:positionH relativeFrom="page">
              <wp:posOffset>12382500</wp:posOffset>
            </wp:positionH>
            <wp:positionV relativeFrom="topMargin">
              <wp:posOffset>11391900</wp:posOffset>
            </wp:positionV>
            <wp:extent cx="419100" cy="431800"/>
            <wp:effectExtent l="0" t="0" r="7620" b="1016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419100" cy="431800"/>
                    </a:xfrm>
                    <a:prstGeom prst="rect">
                      <a:avLst/>
                    </a:prstGeom>
                  </pic:spPr>
                </pic:pic>
              </a:graphicData>
            </a:graphic>
          </wp:anchor>
        </w:drawing>
      </w:r>
      <w:r>
        <w:rPr>
          <w:rFonts w:hint="eastAsia" w:asciiTheme="majorEastAsia" w:hAnsiTheme="majorEastAsia" w:eastAsiaTheme="majorEastAsia" w:cstheme="majorEastAsia"/>
          <w:b/>
          <w:bCs/>
          <w:sz w:val="32"/>
          <w:szCs w:val="40"/>
        </w:rPr>
        <w:t>第一章 发酵工程</w:t>
      </w:r>
    </w:p>
    <w:p w14:paraId="548753BE">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第2节 微生物的培养技术及应用</w:t>
      </w:r>
    </w:p>
    <w:p w14:paraId="3CA4E629">
      <w:pPr>
        <w:spacing w:line="360" w:lineRule="auto"/>
        <w:jc w:val="center"/>
        <w:rPr>
          <w:rFonts w:hint="eastAsia" w:asciiTheme="majorEastAsia" w:hAnsiTheme="majorEastAsia" w:eastAsiaTheme="majorEastAsia" w:cstheme="majorEastAsia"/>
          <w:b/>
          <w:bCs/>
          <w:color w:val="FF0000"/>
          <w:sz w:val="28"/>
          <w:szCs w:val="36"/>
        </w:rPr>
      </w:pPr>
      <w:r>
        <w:rPr>
          <w:rFonts w:hint="eastAsia" w:asciiTheme="majorEastAsia" w:hAnsiTheme="majorEastAsia" w:eastAsiaTheme="majorEastAsia" w:cstheme="majorEastAsia"/>
          <w:b/>
          <w:bCs/>
          <w:color w:val="FF0000"/>
          <w:sz w:val="28"/>
          <w:szCs w:val="36"/>
        </w:rPr>
        <w:t>（课前+课中+课后，三案一体）</w:t>
      </w:r>
    </w:p>
    <w:p w14:paraId="79B810B3">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第2课时 微生物的选择培养和计数 课前案</w:t>
      </w:r>
    </w:p>
    <w:p w14:paraId="7F35970D">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【预习新知】</w:t>
      </w:r>
    </w:p>
    <w:p w14:paraId="4697DB34">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一、选择培养基</w:t>
      </w:r>
    </w:p>
    <w:p w14:paraId="701C87AC">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1.实验室中微生物筛选的原理：人为提供有利于</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生长的条件（包括</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等），同时抑制或阻止</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的生长。</w:t>
      </w:r>
    </w:p>
    <w:p w14:paraId="513666B9">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2.选择培养基：在微生物学中，允许</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微生物生长，同时</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其他种类微生物生长的培养基。</w:t>
      </w:r>
    </w:p>
    <w:p w14:paraId="5DE560E4">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二、微生物的选择培养</w:t>
      </w:r>
    </w:p>
    <w:p w14:paraId="3108268B">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1.培养基：配制相应的选择培养基。</w:t>
      </w:r>
    </w:p>
    <w:p w14:paraId="4EE33DD4">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2.样品处理：对样品进行充分稀释。</w:t>
      </w:r>
    </w:p>
    <w:p w14:paraId="54DB4F71">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3.接种方法：稀释涂布平板法。</w:t>
      </w:r>
    </w:p>
    <w:p w14:paraId="08392011">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4.培养（细菌）：将平板</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，放入</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的恒温培养箱，培养</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d。</w:t>
      </w:r>
    </w:p>
    <w:p w14:paraId="56FAC44C">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三、微生物的数量测定</w:t>
      </w:r>
    </w:p>
    <w:p w14:paraId="4EF4F20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1.稀释涂布平板法</w:t>
      </w:r>
    </w:p>
    <w:p w14:paraId="06091E47">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（1）原理：当样品的稀释度足够高时，培养基表面生长的一个单一菌落，来源于样品稀释液中的</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。通过统计平板上的</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，就能推测出样品中大约含有多少活菌。</w:t>
      </w:r>
    </w:p>
    <w:p w14:paraId="08288E37">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（2）计数原则：平板上菌落数应在</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个，同一稀释度下，应至少对</w:t>
      </w:r>
      <w:r>
        <w:rPr>
          <w:rFonts w:hint="eastAsia" w:asciiTheme="majorEastAsia" w:hAnsiTheme="majorEastAsia" w:eastAsiaTheme="majorEastAsia" w:cstheme="majorEastAsia"/>
          <w:color w:val="C00000"/>
          <w:sz w:val="24"/>
          <w:szCs w:val="32"/>
          <w:u w:val="single"/>
        </w:rPr>
        <w:t>3</w:t>
      </w:r>
      <w:r>
        <w:rPr>
          <w:rFonts w:hint="eastAsia" w:asciiTheme="majorEastAsia" w:hAnsiTheme="majorEastAsia" w:eastAsiaTheme="majorEastAsia" w:cstheme="majorEastAsia"/>
          <w:sz w:val="24"/>
          <w:szCs w:val="32"/>
        </w:rPr>
        <w:t>个平板进行重复计数，然后求出平均值。</w:t>
      </w:r>
    </w:p>
    <w:p w14:paraId="45A283A4">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（3）不足：当两个或多个细胞连在一起时，平板上观察到的只是</w:t>
      </w:r>
      <w:r>
        <w:rPr>
          <w:rFonts w:hint="eastAsia" w:asciiTheme="majorEastAsia" w:hAnsiTheme="majorEastAsia" w:eastAsiaTheme="majorEastAsia" w:cstheme="majorEastAsia"/>
          <w:color w:val="C00000"/>
          <w:sz w:val="24"/>
          <w:szCs w:val="32"/>
          <w:u w:val="single"/>
        </w:rPr>
        <w:t>一</w:t>
      </w:r>
      <w:r>
        <w:rPr>
          <w:rFonts w:hint="eastAsia" w:asciiTheme="majorEastAsia" w:hAnsiTheme="majorEastAsia" w:eastAsiaTheme="majorEastAsia" w:cstheme="majorEastAsia"/>
          <w:sz w:val="24"/>
          <w:szCs w:val="32"/>
        </w:rPr>
        <w:t>个菌落，所以统计的菌落数往往比活菌的实际数目</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w:t>
      </w:r>
    </w:p>
    <w:p w14:paraId="14F4F0B8">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2.显微镜直接计数法</w:t>
      </w:r>
    </w:p>
    <w:p w14:paraId="00637A88">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（1）计数工具：</w:t>
      </w:r>
      <w:r>
        <w:rPr>
          <w:rFonts w:hint="eastAsia" w:asciiTheme="majorEastAsia" w:hAnsiTheme="majorEastAsia" w:eastAsiaTheme="majorEastAsia" w:cstheme="majorEastAsia"/>
          <w:color w:val="000000" w:themeColor="text1"/>
          <w:sz w:val="24"/>
          <w:szCs w:val="32"/>
          <w14:textFill>
            <w14:solidFill>
              <w14:schemeClr w14:val="tx1"/>
            </w14:solidFill>
          </w14:textFill>
        </w:rPr>
        <w:t>显微镜、</w:t>
      </w:r>
      <w:r>
        <w:rPr>
          <w:rFonts w:hint="eastAsia" w:asciiTheme="majorEastAsia" w:hAnsiTheme="majorEastAsia" w:eastAsiaTheme="majorEastAsia" w:cstheme="majorEastAsia"/>
          <w:sz w:val="24"/>
          <w:szCs w:val="32"/>
          <w:u w:val="single"/>
        </w:rPr>
        <w:t xml:space="preserve">                        </w:t>
      </w:r>
    </w:p>
    <w:p w14:paraId="307D6633">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（2）不足：由于计数结果是</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的总和，所以一般比活菌的实际数目</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w:t>
      </w:r>
    </w:p>
    <w:p w14:paraId="3C415CB9">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四、土壤中分解尿素的细菌的分离与计数</w:t>
      </w:r>
    </w:p>
    <w:p w14:paraId="2543B681">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1.原理：绝大多数微生</w:t>
      </w:r>
      <w:bookmarkStart w:id="0" w:name="_GoBack"/>
      <w:bookmarkEnd w:id="0"/>
      <w:r>
        <w:rPr>
          <w:rFonts w:hint="eastAsia" w:asciiTheme="majorEastAsia" w:hAnsiTheme="majorEastAsia" w:eastAsiaTheme="majorEastAsia" w:cstheme="majorEastAsia"/>
          <w:sz w:val="24"/>
          <w:szCs w:val="32"/>
        </w:rPr>
        <w:t>物都能利用葡萄糖，但是只有能合成</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的微生物才能分解尿素。利用以</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为唯一氮源的选择培养基，可以从土壤中分离</w:t>
      </w:r>
      <w:r>
        <w:rPr>
          <w:rFonts w:hint="eastAsia" w:asciiTheme="majorEastAsia" w:hAnsiTheme="majorEastAsia" w:eastAsiaTheme="majorEastAsia" w:cstheme="majorEastAsia"/>
          <w:sz w:val="24"/>
          <w:szCs w:val="32"/>
          <w:u w:val="single"/>
        </w:rPr>
        <w:t xml:space="preserve">           </w:t>
      </w:r>
      <w:r>
        <w:rPr>
          <w:rFonts w:hint="eastAsia" w:asciiTheme="majorEastAsia" w:hAnsiTheme="majorEastAsia" w:eastAsiaTheme="majorEastAsia" w:cstheme="majorEastAsia"/>
          <w:sz w:val="24"/>
          <w:szCs w:val="32"/>
        </w:rPr>
        <w:t>的细菌。</w:t>
      </w:r>
    </w:p>
    <w:p w14:paraId="121CD37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 2.步骤</w:t>
      </w:r>
    </w:p>
    <w:p w14:paraId="01CABAC2">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drawing>
          <wp:inline distT="0" distB="0" distL="114300" distR="114300">
            <wp:extent cx="6731000" cy="2133600"/>
            <wp:effectExtent l="0" t="0" r="0" b="0"/>
            <wp:docPr id="6" name="图片 6" descr="170326217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03262179981"/>
                    <pic:cNvPicPr>
                      <a:picLocks noChangeAspect="1"/>
                    </pic:cNvPicPr>
                  </pic:nvPicPr>
                  <pic:blipFill>
                    <a:blip r:embed="rId7"/>
                    <a:stretch>
                      <a:fillRect/>
                    </a:stretch>
                  </pic:blipFill>
                  <pic:spPr>
                    <a:xfrm>
                      <a:off x="0" y="0"/>
                      <a:ext cx="6731000" cy="2133600"/>
                    </a:xfrm>
                    <a:prstGeom prst="rect">
                      <a:avLst/>
                    </a:prstGeom>
                  </pic:spPr>
                </pic:pic>
              </a:graphicData>
            </a:graphic>
          </wp:inline>
        </w:drawing>
      </w:r>
    </w:p>
    <w:p w14:paraId="1902A968">
      <w:pPr>
        <w:spacing w:line="360" w:lineRule="auto"/>
        <w:jc w:val="left"/>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【预习自测】</w:t>
      </w:r>
    </w:p>
    <w:p w14:paraId="2DAB1632">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1.因为土壤中各类微生物的数量不同，所以，为获得不同类型的微生物要按不同的稀释倍数进行分离。                                                                  (      )</w:t>
      </w:r>
    </w:p>
    <w:p w14:paraId="21879008">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2.测定土壤中细菌总量和测定土壤中能分解尿素的细菌的数量，选用的稀释范围不同。( </w:t>
      </w:r>
      <w:r>
        <w:rPr>
          <w:rFonts w:hint="eastAsia" w:asciiTheme="majorEastAsia" w:hAnsiTheme="majorEastAsia" w:eastAsiaTheme="majorEastAsia" w:cstheme="majorEastAsia"/>
          <w:color w:val="C00000"/>
          <w:sz w:val="24"/>
          <w:szCs w:val="32"/>
        </w:rPr>
        <w:t xml:space="preserve">  </w:t>
      </w:r>
      <w:r>
        <w:rPr>
          <w:rFonts w:hint="eastAsia" w:asciiTheme="majorEastAsia" w:hAnsiTheme="majorEastAsia" w:eastAsiaTheme="majorEastAsia" w:cstheme="majorEastAsia"/>
          <w:sz w:val="24"/>
          <w:szCs w:val="32"/>
        </w:rPr>
        <w:t xml:space="preserve"> )</w:t>
      </w:r>
    </w:p>
    <w:p w14:paraId="1933FBF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 xml:space="preserve">3.在同一稀释度下，如果得到了两个或两个以上菌落数目在30-300的平板，泽尔说明稀释操作比较成功，并能够进行菌落的计数。                                         （  </w:t>
      </w:r>
      <w:r>
        <w:rPr>
          <w:rFonts w:hint="eastAsia" w:asciiTheme="majorEastAsia" w:hAnsiTheme="majorEastAsia" w:eastAsiaTheme="majorEastAsia" w:cstheme="majorEastAsia"/>
          <w:color w:val="C00000"/>
          <w:sz w:val="24"/>
          <w:szCs w:val="32"/>
        </w:rPr>
        <w:t xml:space="preserve">  </w:t>
      </w:r>
      <w:r>
        <w:rPr>
          <w:rFonts w:hint="eastAsia" w:asciiTheme="majorEastAsia" w:hAnsiTheme="majorEastAsia" w:eastAsiaTheme="majorEastAsia" w:cstheme="majorEastAsia"/>
          <w:sz w:val="24"/>
          <w:szCs w:val="32"/>
        </w:rPr>
        <w:t xml:space="preserve">  ）</w:t>
      </w:r>
    </w:p>
    <w:p w14:paraId="2ADD9466">
      <w:r>
        <w:rPr>
          <w:rFonts w:hint="eastAsia" w:asciiTheme="majorEastAsia" w:hAnsiTheme="majorEastAsia" w:eastAsiaTheme="majorEastAsia" w:cstheme="majorEastAsia"/>
          <w:sz w:val="24"/>
          <w:szCs w:val="32"/>
        </w:rPr>
        <w:t>4.牛肉膏蛋白胨培养基上的菌落数目明显少于选择培养基上的菌落数目，说明选择培养基已筛选出一些菌种。                                                          （      ）</w:t>
      </w:r>
    </w:p>
    <w:p w14:paraId="51500238">
      <w:r>
        <w:rPr>
          <w:rFonts w:hint="eastAsia"/>
        </w:rPr>
        <w:t xml:space="preserve"> </w:t>
      </w:r>
    </w:p>
    <w:p w14:paraId="506D3A94">
      <w:pPr>
        <w:spacing w:line="360" w:lineRule="auto"/>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第2课时 微生物的选择培养和计数 课中案</w:t>
      </w:r>
    </w:p>
    <w:p w14:paraId="6649B206">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【导】</w:t>
      </w:r>
    </w:p>
    <w:p w14:paraId="3967AC47">
      <w:pPr>
        <w:spacing w:line="360" w:lineRule="auto"/>
        <w:ind w:firstLine="240" w:firstLineChars="100"/>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自然界中微生物数量繁多，种类庞杂，要想从中分离出需要的特定微生物并不容易，尤其当要分离的微生物在混合的菌群中不是优势种群时，仅通过一般的平板划线法或稀释涂布平板法很难实现。该怎么办呢?</w:t>
      </w:r>
    </w:p>
    <w:p w14:paraId="3D101813">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【思】</w:t>
      </w:r>
    </w:p>
    <w:p w14:paraId="1FAAD34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1.怎样运用生物与环境相适应的观点来理解选择培养基的原理？</w:t>
      </w:r>
    </w:p>
    <w:p w14:paraId="19B73BC3">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2.如何通过调整培养基的配方来有目的地培养某种微生物？</w:t>
      </w:r>
    </w:p>
    <w:p w14:paraId="2DEF0C9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3.测定微生物数量的常用方法有哪些？</w:t>
      </w:r>
    </w:p>
    <w:p w14:paraId="7A443BFD">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【议】</w:t>
      </w:r>
    </w:p>
    <w:p w14:paraId="690FA2DE">
      <w:pPr>
        <w:spacing w:line="360" w:lineRule="auto"/>
        <w:ind w:firstLine="240" w:firstLineChars="100"/>
        <w:jc w:val="left"/>
        <w:rPr>
          <w:rFonts w:asciiTheme="majorEastAsia" w:hAnsiTheme="majorEastAsia" w:eastAsiaTheme="majorEastAsia" w:cstheme="majorEastAsia"/>
          <w:color w:val="000000" w:themeColor="text1"/>
          <w:sz w:val="24"/>
          <w:szCs w:val="32"/>
          <w14:textFill>
            <w14:solidFill>
              <w14:schemeClr w14:val="tx1"/>
            </w14:solidFill>
          </w14:textFill>
        </w:rPr>
      </w:pPr>
      <w:r>
        <w:rPr>
          <w:rFonts w:hint="eastAsia" w:asciiTheme="majorEastAsia" w:hAnsiTheme="majorEastAsia" w:eastAsiaTheme="majorEastAsia" w:cstheme="majorEastAsia"/>
          <w:color w:val="000000" w:themeColor="text1"/>
          <w:sz w:val="24"/>
          <w:szCs w:val="32"/>
          <w14:textFill>
            <w14:solidFill>
              <w14:schemeClr w14:val="tx1"/>
            </w14:solidFill>
          </w14:textFill>
        </w:rPr>
        <w:t>1.你如何设计培养基配方，将土壤稀释液中能分解尿素的细菌分离出来？</w:t>
      </w:r>
    </w:p>
    <w:p w14:paraId="4D0C12B2">
      <w:pPr>
        <w:spacing w:line="360" w:lineRule="auto"/>
        <w:jc w:val="left"/>
        <w:rPr>
          <w:rFonts w:asciiTheme="majorEastAsia" w:hAnsiTheme="majorEastAsia" w:eastAsiaTheme="majorEastAsia" w:cstheme="majorEastAsia"/>
          <w:sz w:val="24"/>
          <w:szCs w:val="32"/>
        </w:rPr>
      </w:pPr>
    </w:p>
    <w:p w14:paraId="75D34CE0">
      <w:pPr>
        <w:spacing w:line="360" w:lineRule="auto"/>
        <w:jc w:val="left"/>
        <w:rPr>
          <w:rFonts w:asciiTheme="majorEastAsia" w:hAnsiTheme="majorEastAsia" w:eastAsiaTheme="majorEastAsia" w:cstheme="majorEastAsia"/>
          <w:sz w:val="24"/>
          <w:szCs w:val="32"/>
        </w:rPr>
      </w:pPr>
    </w:p>
    <w:p w14:paraId="052E2D77">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2.该培养基与普通培养基有哪些共同点和不同点？</w:t>
      </w:r>
    </w:p>
    <w:p w14:paraId="2167711A">
      <w:pPr>
        <w:spacing w:line="360" w:lineRule="auto"/>
        <w:jc w:val="left"/>
        <w:rPr>
          <w:rFonts w:ascii="宋体" w:hAnsi="宋体"/>
          <w:sz w:val="24"/>
        </w:rPr>
      </w:pPr>
    </w:p>
    <w:p w14:paraId="6559FA63">
      <w:pPr>
        <w:spacing w:line="360" w:lineRule="auto"/>
        <w:jc w:val="left"/>
        <w:rPr>
          <w:rFonts w:ascii="宋体" w:hAnsi="宋体"/>
          <w:sz w:val="24"/>
        </w:rPr>
      </w:pPr>
    </w:p>
    <w:p w14:paraId="45D06FD1">
      <w:pPr>
        <w:spacing w:line="360" w:lineRule="auto"/>
        <w:jc w:val="left"/>
        <w:rPr>
          <w:rFonts w:ascii="宋体" w:hAnsi="宋体"/>
          <w:sz w:val="24"/>
        </w:rPr>
      </w:pPr>
      <w:r>
        <w:rPr>
          <w:rFonts w:hint="eastAsia" w:ascii="宋体" w:hAnsi="宋体"/>
          <w:sz w:val="24"/>
        </w:rPr>
        <w:t>3.</w:t>
      </w:r>
      <w:r>
        <w:rPr>
          <w:rFonts w:ascii="宋体" w:hAnsi="宋体"/>
          <w:sz w:val="24"/>
        </w:rPr>
        <w:t>为什么只有能分解尿素的微生物才能在该培养基上生长？</w:t>
      </w:r>
    </w:p>
    <w:p w14:paraId="6ED25575">
      <w:pPr>
        <w:tabs>
          <w:tab w:val="left" w:pos="5880"/>
        </w:tabs>
        <w:snapToGrid w:val="0"/>
        <w:spacing w:before="50" w:after="50" w:line="360" w:lineRule="auto"/>
        <w:rPr>
          <w:rFonts w:ascii="宋体" w:hAnsi="宋体"/>
          <w:color w:val="000000" w:themeColor="text1"/>
          <w:sz w:val="24"/>
          <w14:textFill>
            <w14:solidFill>
              <w14:schemeClr w14:val="tx1"/>
            </w14:solidFill>
          </w14:textFill>
        </w:rPr>
      </w:pPr>
    </w:p>
    <w:p w14:paraId="24131EA6">
      <w:pPr>
        <w:tabs>
          <w:tab w:val="left" w:pos="5880"/>
        </w:tabs>
        <w:snapToGrid w:val="0"/>
        <w:spacing w:before="50" w:after="50" w:line="360" w:lineRule="auto"/>
        <w:rPr>
          <w:rFonts w:ascii="宋体" w:hAnsi="宋体"/>
          <w:color w:val="000000" w:themeColor="text1"/>
          <w:sz w:val="24"/>
          <w14:textFill>
            <w14:solidFill>
              <w14:schemeClr w14:val="tx1"/>
            </w14:solidFill>
          </w14:textFill>
        </w:rPr>
      </w:pPr>
    </w:p>
    <w:p w14:paraId="1910FF13">
      <w:pPr>
        <w:tabs>
          <w:tab w:val="left" w:pos="5880"/>
        </w:tabs>
        <w:snapToGrid w:val="0"/>
        <w:spacing w:before="50" w:after="50" w:line="360" w:lineRule="auto"/>
        <w:rPr>
          <w:rFonts w:ascii="宋体" w:hAnsi="宋体"/>
          <w:sz w:val="24"/>
        </w:rPr>
      </w:pPr>
      <w:r>
        <w:rPr>
          <w:rFonts w:hint="eastAsia" w:ascii="宋体" w:hAnsi="宋体"/>
          <w:color w:val="000000" w:themeColor="text1"/>
          <w:sz w:val="24"/>
          <w14:textFill>
            <w14:solidFill>
              <w14:schemeClr w14:val="tx1"/>
            </w14:solidFill>
          </w14:textFill>
        </w:rPr>
        <w:t>4.设</w:t>
      </w:r>
      <w:r>
        <w:rPr>
          <w:rFonts w:ascii="宋体" w:hAnsi="宋体"/>
          <w:sz w:val="24"/>
        </w:rPr>
        <w:t>计对照实验：如何验证所用的选择培养基没有受到污染？</w:t>
      </w:r>
    </w:p>
    <w:p w14:paraId="7D5DAC19">
      <w:pPr>
        <w:spacing w:line="360" w:lineRule="auto"/>
        <w:jc w:val="left"/>
        <w:rPr>
          <w:rFonts w:asciiTheme="majorEastAsia" w:hAnsiTheme="majorEastAsia" w:eastAsiaTheme="majorEastAsia" w:cstheme="majorEastAsia"/>
          <w:color w:val="000000" w:themeColor="text1"/>
          <w:sz w:val="24"/>
          <w:szCs w:val="32"/>
          <w14:textFill>
            <w14:solidFill>
              <w14:schemeClr w14:val="tx1"/>
            </w14:solidFill>
          </w14:textFill>
        </w:rPr>
      </w:pPr>
    </w:p>
    <w:p w14:paraId="48D8961A">
      <w:pPr>
        <w:spacing w:line="360" w:lineRule="auto"/>
        <w:jc w:val="left"/>
        <w:rPr>
          <w:rFonts w:asciiTheme="majorEastAsia" w:hAnsiTheme="majorEastAsia" w:eastAsiaTheme="majorEastAsia" w:cstheme="majorEastAsia"/>
          <w:color w:val="000000" w:themeColor="text1"/>
          <w:sz w:val="24"/>
          <w:szCs w:val="32"/>
          <w14:textFill>
            <w14:solidFill>
              <w14:schemeClr w14:val="tx1"/>
            </w14:solidFill>
          </w14:textFill>
        </w:rPr>
      </w:pPr>
    </w:p>
    <w:p w14:paraId="3631457A">
      <w:pPr>
        <w:spacing w:line="360" w:lineRule="auto"/>
        <w:jc w:val="left"/>
        <w:rPr>
          <w:rFonts w:asciiTheme="majorEastAsia" w:hAnsiTheme="majorEastAsia" w:eastAsiaTheme="majorEastAsia" w:cstheme="majorEastAsia"/>
          <w:color w:val="000000" w:themeColor="text1"/>
          <w:sz w:val="24"/>
          <w:szCs w:val="32"/>
          <w14:textFill>
            <w14:solidFill>
              <w14:schemeClr w14:val="tx1"/>
            </w14:solidFill>
          </w14:textFill>
        </w:rPr>
      </w:pPr>
      <w:r>
        <w:rPr>
          <w:rFonts w:hint="eastAsia" w:asciiTheme="majorEastAsia" w:hAnsiTheme="majorEastAsia" w:eastAsiaTheme="majorEastAsia" w:cstheme="majorEastAsia"/>
          <w:color w:val="000000" w:themeColor="text1"/>
          <w:sz w:val="24"/>
          <w:szCs w:val="32"/>
          <w14:textFill>
            <w14:solidFill>
              <w14:schemeClr w14:val="tx1"/>
            </w14:solidFill>
          </w14:textFill>
        </w:rPr>
        <w:t>5.在初次实验中，对于稀释的范围没有把握，怎样做才能保证从中选择出菌落数在30～300的平板进行计数？</w:t>
      </w:r>
    </w:p>
    <w:p w14:paraId="26BD44BC">
      <w:pPr>
        <w:spacing w:line="360" w:lineRule="auto"/>
        <w:jc w:val="left"/>
        <w:rPr>
          <w:rFonts w:asciiTheme="majorEastAsia" w:hAnsiTheme="majorEastAsia" w:eastAsiaTheme="majorEastAsia" w:cstheme="majorEastAsia"/>
          <w:sz w:val="24"/>
          <w:szCs w:val="32"/>
        </w:rPr>
      </w:pPr>
    </w:p>
    <w:p w14:paraId="67B3C478">
      <w:pPr>
        <w:spacing w:line="360" w:lineRule="auto"/>
        <w:jc w:val="left"/>
        <w:rPr>
          <w:rFonts w:asciiTheme="majorEastAsia" w:hAnsiTheme="majorEastAsia" w:eastAsiaTheme="majorEastAsia" w:cstheme="majorEastAsia"/>
          <w:sz w:val="24"/>
          <w:szCs w:val="32"/>
        </w:rPr>
      </w:pPr>
    </w:p>
    <w:p w14:paraId="58704FA7">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6.甲、乙两位同学用稀释涂布平板法测定同一土壤样品中的细菌数。在对应稀释倍数为10</w:t>
      </w:r>
      <w:r>
        <w:rPr>
          <w:rFonts w:hint="eastAsia" w:asciiTheme="majorEastAsia" w:hAnsiTheme="majorEastAsia" w:eastAsiaTheme="majorEastAsia" w:cstheme="majorEastAsia"/>
          <w:sz w:val="24"/>
          <w:szCs w:val="32"/>
          <w:vertAlign w:val="superscript"/>
        </w:rPr>
        <w:t>6</w:t>
      </w:r>
      <w:r>
        <w:rPr>
          <w:rFonts w:hint="eastAsia" w:asciiTheme="majorEastAsia" w:hAnsiTheme="majorEastAsia" w:eastAsiaTheme="majorEastAsia" w:cstheme="majorEastAsia"/>
          <w:sz w:val="24"/>
          <w:szCs w:val="32"/>
        </w:rPr>
        <w:t>的培养基中，得到以下两种统计结果。</w:t>
      </w:r>
    </w:p>
    <w:p w14:paraId="6F13CBC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(1)甲同学在该浓度下涂布了一个平板，统计的菌落数为230，该同学的统计结果是否真实可靠？为什么？</w:t>
      </w:r>
    </w:p>
    <w:p w14:paraId="35F6D012">
      <w:pPr>
        <w:spacing w:line="360" w:lineRule="auto"/>
        <w:jc w:val="left"/>
        <w:rPr>
          <w:rFonts w:asciiTheme="majorEastAsia" w:hAnsiTheme="majorEastAsia" w:eastAsiaTheme="majorEastAsia" w:cstheme="majorEastAsia"/>
          <w:sz w:val="24"/>
          <w:szCs w:val="32"/>
        </w:rPr>
      </w:pPr>
    </w:p>
    <w:p w14:paraId="70BD60F1">
      <w:pPr>
        <w:spacing w:line="360" w:lineRule="auto"/>
        <w:jc w:val="left"/>
        <w:rPr>
          <w:rFonts w:asciiTheme="majorEastAsia" w:hAnsiTheme="majorEastAsia" w:eastAsiaTheme="majorEastAsia" w:cstheme="majorEastAsia"/>
          <w:sz w:val="24"/>
          <w:szCs w:val="32"/>
        </w:rPr>
      </w:pPr>
    </w:p>
    <w:p w14:paraId="6E80103D">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(2)乙同学在该浓度下涂布了3个平板，统计的菌落数分别为21、212、256，该同学将21舍去，然后取平均值。该同学对实验结果的处理是否合理？为什么？</w:t>
      </w:r>
    </w:p>
    <w:p w14:paraId="78E7B786">
      <w:pPr>
        <w:spacing w:line="360" w:lineRule="auto"/>
        <w:jc w:val="left"/>
        <w:rPr>
          <w:rFonts w:asciiTheme="majorEastAsia" w:hAnsiTheme="majorEastAsia" w:eastAsiaTheme="majorEastAsia" w:cstheme="majorEastAsia"/>
          <w:b/>
          <w:bCs/>
          <w:sz w:val="24"/>
          <w:szCs w:val="32"/>
        </w:rPr>
      </w:pPr>
    </w:p>
    <w:p w14:paraId="07B7CF2C">
      <w:pPr>
        <w:spacing w:line="360" w:lineRule="auto"/>
        <w:jc w:val="left"/>
        <w:rPr>
          <w:rFonts w:asciiTheme="majorEastAsia" w:hAnsiTheme="majorEastAsia" w:eastAsiaTheme="majorEastAsia" w:cstheme="majorEastAsia"/>
          <w:b/>
          <w:bCs/>
          <w:sz w:val="24"/>
          <w:szCs w:val="32"/>
        </w:rPr>
      </w:pPr>
    </w:p>
    <w:p w14:paraId="6EF42FC8">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【展】</w:t>
      </w:r>
      <w:r>
        <w:rPr>
          <w:rFonts w:hint="eastAsia" w:asciiTheme="majorEastAsia" w:hAnsiTheme="majorEastAsia" w:eastAsiaTheme="majorEastAsia" w:cstheme="majorEastAsia"/>
          <w:sz w:val="24"/>
          <w:szCs w:val="32"/>
        </w:rPr>
        <w:t>学生展示讨论结果</w:t>
      </w:r>
    </w:p>
    <w:p w14:paraId="0A60CD8E">
      <w:pPr>
        <w:spacing w:line="360" w:lineRule="auto"/>
        <w:jc w:val="left"/>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【评】</w:t>
      </w:r>
    </w:p>
    <w:p w14:paraId="22465F2C">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1.稀释涂布平板法操作步骤</w:t>
      </w:r>
    </w:p>
    <w:p w14:paraId="61C09C54">
      <w:pPr>
        <w:spacing w:line="360" w:lineRule="auto"/>
        <w:jc w:val="left"/>
        <w:rPr>
          <w:rFonts w:asciiTheme="majorEastAsia" w:hAnsiTheme="majorEastAsia" w:eastAsiaTheme="majorEastAsia" w:cstheme="majorEastAsia"/>
          <w:sz w:val="24"/>
          <w:szCs w:val="32"/>
        </w:rPr>
      </w:pPr>
      <w:r>
        <w:drawing>
          <wp:inline distT="0" distB="0" distL="114300" distR="114300">
            <wp:extent cx="6159500" cy="4177665"/>
            <wp:effectExtent l="0" t="0" r="12700" b="13335"/>
            <wp:docPr id="1208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4" name="图片 2"/>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6159500" cy="4177665"/>
                    </a:xfrm>
                    <a:prstGeom prst="rect">
                      <a:avLst/>
                    </a:prstGeom>
                    <a:noFill/>
                    <a:ln w="9525">
                      <a:noFill/>
                    </a:ln>
                  </pic:spPr>
                </pic:pic>
              </a:graphicData>
            </a:graphic>
          </wp:inline>
        </w:drawing>
      </w:r>
    </w:p>
    <w:p w14:paraId="14E3BC90">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2.对比平板划线法和稀释涂布平板法</w:t>
      </w:r>
    </w:p>
    <w:p w14:paraId="673915A2">
      <w:pPr>
        <w:spacing w:line="360" w:lineRule="auto"/>
        <w:jc w:val="left"/>
        <w:rPr>
          <w:rFonts w:asciiTheme="majorEastAsia" w:hAnsiTheme="majorEastAsia" w:eastAsiaTheme="majorEastAsia" w:cstheme="majorEastAsia"/>
          <w:sz w:val="24"/>
          <w:szCs w:val="32"/>
        </w:rPr>
      </w:pPr>
      <w:r>
        <w:rPr>
          <w:rFonts w:asciiTheme="majorEastAsia" w:hAnsiTheme="majorEastAsia" w:eastAsiaTheme="majorEastAsia" w:cstheme="majorEastAsia"/>
          <w:sz w:val="24"/>
          <w:szCs w:val="32"/>
        </w:rPr>
        <w:drawing>
          <wp:inline distT="0" distB="0" distL="114300" distR="114300">
            <wp:extent cx="6183630" cy="3107055"/>
            <wp:effectExtent l="0" t="0" r="7620" b="17145"/>
            <wp:docPr id="5" name="图片 5" descr="170349525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3495254041"/>
                    <pic:cNvPicPr>
                      <a:picLocks noChangeAspect="1"/>
                    </pic:cNvPicPr>
                  </pic:nvPicPr>
                  <pic:blipFill>
                    <a:blip r:embed="rId9"/>
                    <a:stretch>
                      <a:fillRect/>
                    </a:stretch>
                  </pic:blipFill>
                  <pic:spPr>
                    <a:xfrm>
                      <a:off x="0" y="0"/>
                      <a:ext cx="6183630" cy="3107055"/>
                    </a:xfrm>
                    <a:prstGeom prst="rect">
                      <a:avLst/>
                    </a:prstGeom>
                  </pic:spPr>
                </pic:pic>
              </a:graphicData>
            </a:graphic>
          </wp:inline>
        </w:drawing>
      </w:r>
    </w:p>
    <w:p w14:paraId="383ED4E6">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b/>
          <w:bCs/>
          <w:sz w:val="24"/>
          <w:szCs w:val="32"/>
        </w:rPr>
        <w:t>【检】</w:t>
      </w:r>
      <w:r>
        <w:rPr>
          <w:rFonts w:hint="eastAsia" w:asciiTheme="majorEastAsia" w:hAnsiTheme="majorEastAsia" w:eastAsiaTheme="majorEastAsia" w:cstheme="majorEastAsia"/>
          <w:sz w:val="24"/>
          <w:szCs w:val="32"/>
        </w:rPr>
        <w:t>引导学生总结本节课内容</w:t>
      </w:r>
    </w:p>
    <w:p w14:paraId="0FC3859F">
      <w:pPr>
        <w:spacing w:line="360" w:lineRule="auto"/>
        <w:jc w:val="left"/>
        <w:rPr>
          <w:rFonts w:asciiTheme="majorEastAsia" w:hAnsiTheme="majorEastAsia" w:eastAsiaTheme="majorEastAsia" w:cstheme="majorEastAsia"/>
          <w:sz w:val="24"/>
          <w:szCs w:val="32"/>
        </w:rPr>
      </w:pPr>
      <w:r>
        <w:rPr>
          <w:rFonts w:hint="eastAsia" w:asciiTheme="majorEastAsia" w:hAnsiTheme="majorEastAsia" w:eastAsiaTheme="majorEastAsia" w:cstheme="majorEastAsia"/>
          <w:b/>
          <w:bCs/>
          <w:sz w:val="24"/>
          <w:szCs w:val="32"/>
        </w:rPr>
        <w:t>【练】</w:t>
      </w:r>
      <w:r>
        <w:rPr>
          <w:rFonts w:hint="eastAsia" w:asciiTheme="majorEastAsia" w:hAnsiTheme="majorEastAsia" w:eastAsiaTheme="majorEastAsia" w:cstheme="majorEastAsia"/>
          <w:sz w:val="24"/>
          <w:szCs w:val="32"/>
        </w:rPr>
        <w:t>完成课后案</w:t>
      </w:r>
    </w:p>
    <w:p w14:paraId="3C00078C"/>
    <w:p w14:paraId="7AD15AFE">
      <w:pPr>
        <w:jc w:val="center"/>
        <w:rPr>
          <w:rFonts w:asciiTheme="majorEastAsia" w:hAnsiTheme="majorEastAsia" w:eastAsiaTheme="majorEastAsia" w:cstheme="majorEastAsia"/>
          <w:b/>
          <w:bCs/>
          <w:sz w:val="28"/>
          <w:szCs w:val="36"/>
        </w:rPr>
      </w:pPr>
      <w:r>
        <w:rPr>
          <w:rFonts w:hint="eastAsia" w:asciiTheme="majorEastAsia" w:hAnsiTheme="majorEastAsia" w:eastAsiaTheme="majorEastAsia" w:cstheme="majorEastAsia"/>
          <w:b/>
          <w:bCs/>
          <w:sz w:val="28"/>
          <w:szCs w:val="36"/>
        </w:rPr>
        <w:t>第2课时 微生物的选择培养和计数 课后案</w:t>
      </w:r>
    </w:p>
    <w:p w14:paraId="3EE5C89A">
      <w:pPr>
        <w:shd w:val="clear" w:color="auto" w:fill="FFFFFF"/>
        <w:spacing w:line="360" w:lineRule="auto"/>
        <w:jc w:val="left"/>
        <w:textAlignment w:val="center"/>
        <w:rPr>
          <w:sz w:val="24"/>
        </w:rPr>
      </w:pPr>
      <w:r>
        <w:rPr>
          <w:sz w:val="24"/>
        </w:rPr>
        <w:t>1．幽门螺杆菌（Hp）生存于人体胃的幽门部位，能够引起慢性胃炎等胃部疾病。尿素在酶的作用下分解产生NH</w:t>
      </w:r>
      <w:r>
        <w:rPr>
          <w:sz w:val="24"/>
          <w:vertAlign w:val="subscript"/>
        </w:rPr>
        <w:t>3</w:t>
      </w:r>
      <w:r>
        <w:rPr>
          <w:sz w:val="24"/>
        </w:rPr>
        <w:t>和CO</w:t>
      </w:r>
      <w:r>
        <w:rPr>
          <w:sz w:val="24"/>
          <w:vertAlign w:val="subscript"/>
        </w:rPr>
        <w:t>2</w:t>
      </w:r>
      <w:r>
        <w:rPr>
          <w:sz w:val="24"/>
        </w:rPr>
        <w:t>。体检时常用</w:t>
      </w:r>
      <w:r>
        <w:rPr>
          <w:sz w:val="24"/>
          <w:vertAlign w:val="superscript"/>
        </w:rPr>
        <w:t>14</w:t>
      </w:r>
      <w:r>
        <w:rPr>
          <w:sz w:val="24"/>
        </w:rPr>
        <w:t>C呼气试验来诊断测试者是否感染Hp，测试者口服含</w:t>
      </w:r>
      <w:r>
        <w:rPr>
          <w:sz w:val="24"/>
          <w:vertAlign w:val="superscript"/>
        </w:rPr>
        <w:t>14</w:t>
      </w:r>
      <w:r>
        <w:rPr>
          <w:sz w:val="24"/>
        </w:rPr>
        <w:t>C标记的尿素胶囊，一段时间后通过测定呼出的气体是否含有</w:t>
      </w:r>
      <w:r>
        <w:rPr>
          <w:sz w:val="24"/>
          <w:vertAlign w:val="superscript"/>
        </w:rPr>
        <w:t>14</w:t>
      </w:r>
      <w:r>
        <w:rPr>
          <w:sz w:val="24"/>
        </w:rPr>
        <w:t>CO</w:t>
      </w:r>
      <w:r>
        <w:rPr>
          <w:sz w:val="24"/>
          <w:vertAlign w:val="subscript"/>
        </w:rPr>
        <w:t>2</w:t>
      </w:r>
      <w:r>
        <w:rPr>
          <w:sz w:val="24"/>
        </w:rPr>
        <w:t>来诊断是否感染Hp。医务工作者也可以采集胃病患者样本进行微生物的纯化操作，判断是否感染Hp。下列相关分析错误的是（</w:t>
      </w:r>
      <w:r>
        <w:rPr>
          <w:rFonts w:ascii="Times New Roman" w:hAnsi="Times New Roman" w:eastAsia="Times New Roman" w:cs="Times New Roman"/>
          <w:kern w:val="0"/>
          <w:sz w:val="24"/>
        </w:rPr>
        <w:t>    </w:t>
      </w:r>
      <w:r>
        <w:rPr>
          <w:sz w:val="24"/>
        </w:rPr>
        <w:t>）</w:t>
      </w:r>
    </w:p>
    <w:p w14:paraId="2FB1A9E7">
      <w:pPr>
        <w:shd w:val="clear" w:color="auto" w:fill="FFFFFF"/>
        <w:spacing w:line="360" w:lineRule="auto"/>
        <w:ind w:left="380"/>
        <w:jc w:val="left"/>
        <w:textAlignment w:val="center"/>
        <w:rPr>
          <w:sz w:val="24"/>
        </w:rPr>
      </w:pPr>
      <w:r>
        <w:rPr>
          <w:sz w:val="24"/>
        </w:rPr>
        <w:t>A．呼气试验的前提是Hp能合成和分泌脲酶，从而催化尿素分解.</w:t>
      </w:r>
    </w:p>
    <w:p w14:paraId="29A62458">
      <w:pPr>
        <w:shd w:val="clear" w:color="auto" w:fill="FFFFFF"/>
        <w:spacing w:line="360" w:lineRule="auto"/>
        <w:ind w:left="380"/>
        <w:jc w:val="left"/>
        <w:textAlignment w:val="center"/>
        <w:rPr>
          <w:sz w:val="24"/>
        </w:rPr>
      </w:pPr>
      <w:r>
        <w:rPr>
          <w:sz w:val="24"/>
        </w:rPr>
        <w:t>B．对样本进行微生物的纯化操作时，一般采用固体培养基</w:t>
      </w:r>
    </w:p>
    <w:p w14:paraId="014ED176">
      <w:pPr>
        <w:shd w:val="clear" w:color="auto" w:fill="FFFFFF"/>
        <w:spacing w:line="360" w:lineRule="auto"/>
        <w:ind w:left="380"/>
        <w:jc w:val="left"/>
        <w:textAlignment w:val="center"/>
        <w:rPr>
          <w:sz w:val="24"/>
        </w:rPr>
      </w:pPr>
      <w:r>
        <w:rPr>
          <w:sz w:val="24"/>
        </w:rPr>
        <w:t>C．筛选Hp的培养基应以尿素为唯一氮源，能抑制杂菌生长</w:t>
      </w:r>
    </w:p>
    <w:p w14:paraId="1AA86EB3">
      <w:pPr>
        <w:shd w:val="clear" w:color="auto" w:fill="FFFFFF"/>
        <w:spacing w:line="360" w:lineRule="auto"/>
        <w:ind w:left="380"/>
        <w:jc w:val="left"/>
        <w:textAlignment w:val="center"/>
        <w:rPr>
          <w:sz w:val="24"/>
        </w:rPr>
      </w:pPr>
      <w:r>
        <w:rPr>
          <w:sz w:val="24"/>
        </w:rPr>
        <w:t>D．在培养基中可加入醋酸洋红液来鉴定是否分离得到了Hp</w:t>
      </w:r>
    </w:p>
    <w:p w14:paraId="7E26C540">
      <w:pPr>
        <w:shd w:val="clear" w:color="auto" w:fill="FFFFFF"/>
        <w:spacing w:line="360" w:lineRule="auto"/>
        <w:jc w:val="left"/>
        <w:textAlignment w:val="center"/>
        <w:rPr>
          <w:sz w:val="24"/>
        </w:rPr>
      </w:pPr>
      <w:r>
        <w:rPr>
          <w:sz w:val="24"/>
        </w:rPr>
        <w:t>2．血细胞计数板是一种常用于计数细菌、酵母菌等微生物数量的生物学工具。下列关于血细胞计数板及其使用的说法，正确的是（　　）</w:t>
      </w:r>
    </w:p>
    <w:p w14:paraId="021692C3">
      <w:pPr>
        <w:shd w:val="clear" w:color="auto" w:fill="FFFFFF"/>
        <w:spacing w:line="360" w:lineRule="auto"/>
        <w:ind w:left="380"/>
        <w:jc w:val="left"/>
        <w:textAlignment w:val="center"/>
        <w:rPr>
          <w:sz w:val="24"/>
        </w:rPr>
      </w:pPr>
      <w:r>
        <w:rPr>
          <w:sz w:val="24"/>
        </w:rPr>
        <w:t>A．血细胞计数板是一块特制的载玻片，其上有1个计数室</w:t>
      </w:r>
    </w:p>
    <w:p w14:paraId="63D7998C">
      <w:pPr>
        <w:shd w:val="clear" w:color="auto" w:fill="FFFFFF"/>
        <w:spacing w:line="360" w:lineRule="auto"/>
        <w:ind w:left="380"/>
        <w:jc w:val="left"/>
        <w:textAlignment w:val="center"/>
        <w:rPr>
          <w:sz w:val="24"/>
        </w:rPr>
      </w:pPr>
      <w:r>
        <w:rPr>
          <w:sz w:val="24"/>
        </w:rPr>
        <w:t>B．若取样的小方格中酵母菌过多，可选择邻近的一个小方格计数</w:t>
      </w:r>
    </w:p>
    <w:p w14:paraId="74EE3F40">
      <w:pPr>
        <w:shd w:val="clear" w:color="auto" w:fill="FFFFFF"/>
        <w:spacing w:line="360" w:lineRule="auto"/>
        <w:ind w:left="380"/>
        <w:jc w:val="left"/>
        <w:textAlignment w:val="center"/>
        <w:rPr>
          <w:sz w:val="24"/>
        </w:rPr>
      </w:pPr>
      <w:r>
        <w:rPr>
          <w:sz w:val="24"/>
        </w:rPr>
        <w:t>C．滴加培养液后，用滤纸在血细胞计数板一侧边缘吸引进行引流</w:t>
      </w:r>
    </w:p>
    <w:p w14:paraId="2D259C44">
      <w:pPr>
        <w:shd w:val="clear" w:color="auto" w:fill="FFFFFF"/>
        <w:spacing w:line="360" w:lineRule="auto"/>
        <w:ind w:left="380"/>
        <w:jc w:val="left"/>
        <w:textAlignment w:val="center"/>
        <w:rPr>
          <w:sz w:val="24"/>
        </w:rPr>
      </w:pPr>
      <w:r>
        <w:rPr>
          <w:sz w:val="24"/>
        </w:rPr>
        <w:t>D．待酵母菌菌体沉降到计数室底部后应先在低倍镜下观察</w:t>
      </w:r>
    </w:p>
    <w:p w14:paraId="1559E7E9">
      <w:pPr>
        <w:shd w:val="clear" w:color="auto" w:fill="FFFFFF"/>
        <w:spacing w:line="360" w:lineRule="auto"/>
        <w:jc w:val="left"/>
        <w:textAlignment w:val="center"/>
        <w:rPr>
          <w:sz w:val="24"/>
        </w:rPr>
      </w:pPr>
      <w:r>
        <w:rPr>
          <w:sz w:val="24"/>
        </w:rPr>
        <w:t>3．某兴趣小组拟检测某品牌冰淇淋中的大肠杆菌数量是否超标。下列叙述正确的是（</w:t>
      </w:r>
      <w:r>
        <w:rPr>
          <w:rFonts w:ascii="Times New Roman" w:hAnsi="Times New Roman" w:eastAsia="Times New Roman" w:cs="Times New Roman"/>
          <w:kern w:val="0"/>
          <w:sz w:val="24"/>
        </w:rPr>
        <w:t>    </w:t>
      </w:r>
      <w:r>
        <w:rPr>
          <w:sz w:val="24"/>
        </w:rPr>
        <w:t>）</w:t>
      </w:r>
    </w:p>
    <w:p w14:paraId="6D64CB92">
      <w:pPr>
        <w:shd w:val="clear" w:color="auto" w:fill="FFFFFF"/>
        <w:spacing w:line="360" w:lineRule="auto"/>
        <w:ind w:left="380"/>
        <w:jc w:val="left"/>
        <w:textAlignment w:val="center"/>
        <w:rPr>
          <w:sz w:val="24"/>
        </w:rPr>
      </w:pPr>
      <w:r>
        <w:rPr>
          <w:sz w:val="24"/>
        </w:rPr>
        <w:t>A．在实验前，应将微生物培养的器皿、接种工具、操作者的手等进行灭菌</w:t>
      </w:r>
    </w:p>
    <w:p w14:paraId="255F5CBC">
      <w:pPr>
        <w:shd w:val="clear" w:color="auto" w:fill="FFFFFF"/>
        <w:spacing w:line="360" w:lineRule="auto"/>
        <w:ind w:left="380"/>
        <w:jc w:val="left"/>
        <w:textAlignment w:val="center"/>
        <w:rPr>
          <w:sz w:val="24"/>
        </w:rPr>
      </w:pPr>
      <w:r>
        <w:rPr>
          <w:sz w:val="24"/>
        </w:rPr>
        <w:t>B．制作大肠杆菌培养基时，一般需将培养基pH调至酸性</w:t>
      </w:r>
    </w:p>
    <w:p w14:paraId="69C26BFB">
      <w:pPr>
        <w:shd w:val="clear" w:color="auto" w:fill="FFFFFF"/>
        <w:spacing w:line="360" w:lineRule="auto"/>
        <w:ind w:left="380"/>
        <w:jc w:val="left"/>
        <w:textAlignment w:val="center"/>
        <w:rPr>
          <w:sz w:val="24"/>
        </w:rPr>
      </w:pPr>
      <w:r>
        <w:rPr>
          <w:sz w:val="24"/>
        </w:rPr>
        <w:t>C．用稀释涂布平板法进行微生物计数时，结果往往比实际值低</w:t>
      </w:r>
    </w:p>
    <w:p w14:paraId="0195AA1B">
      <w:pPr>
        <w:shd w:val="clear" w:color="auto" w:fill="FFFFFF"/>
        <w:spacing w:line="360" w:lineRule="auto"/>
        <w:ind w:left="380"/>
        <w:jc w:val="left"/>
        <w:textAlignment w:val="center"/>
        <w:rPr>
          <w:sz w:val="24"/>
        </w:rPr>
      </w:pPr>
      <w:r>
        <w:rPr>
          <w:sz w:val="24"/>
        </w:rPr>
        <w:t>D．可利用血细胞计数板对大肠杆菌直接进行观察和计数</w:t>
      </w:r>
    </w:p>
    <w:p w14:paraId="6015B166">
      <w:pPr>
        <w:shd w:val="clear" w:color="auto" w:fill="FFFFFF"/>
        <w:spacing w:line="360" w:lineRule="auto"/>
        <w:jc w:val="left"/>
        <w:textAlignment w:val="center"/>
        <w:rPr>
          <w:sz w:val="24"/>
        </w:rPr>
      </w:pPr>
      <w:r>
        <w:rPr>
          <w:sz w:val="24"/>
        </w:rPr>
        <w:t>4．一定浓度的抗生素会杀死细菌，但变异的细菌可能产生耐药性。为探究某种抗生素对大肠杆菌的选择作用，将大肠杆菌培养液接种到培养基上后，继续放置含该抗生素的圆形滤纸片和不含抗生素的圆形滤纸片，一段时间后测量滤纸片周围抑菌圈的直径，第一代培养结果如图所示。然后再重复上述步骤培养三代。与上述实验相关的描述不符的是（　　）</w:t>
      </w:r>
    </w:p>
    <w:p w14:paraId="078317B9">
      <w:pPr>
        <w:shd w:val="clear" w:color="auto" w:fill="FFFFFF"/>
        <w:spacing w:line="360" w:lineRule="auto"/>
        <w:jc w:val="left"/>
        <w:textAlignment w:val="center"/>
        <w:rPr>
          <w:sz w:val="24"/>
        </w:rPr>
      </w:pPr>
      <w:r>
        <w:rPr>
          <w:rFonts w:ascii="Times New Roman" w:hAnsi="Times New Roman" w:eastAsia="Times New Roman" w:cs="Times New Roman"/>
          <w:kern w:val="0"/>
          <w:sz w:val="24"/>
        </w:rPr>
        <w:drawing>
          <wp:inline distT="0" distB="0" distL="114300" distR="114300">
            <wp:extent cx="1790700" cy="1009650"/>
            <wp:effectExtent l="0" t="0" r="0" b="0"/>
            <wp:docPr id="100005" name="图片 100005" descr="@@@d659e73e-d11f-4a20-b21d-69d8153a7b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d659e73e-d11f-4a20-b21d-69d8153a7b6d"/>
                    <pic:cNvPicPr>
                      <a:picLocks noChangeAspect="1"/>
                    </pic:cNvPicPr>
                  </pic:nvPicPr>
                  <pic:blipFill>
                    <a:blip r:embed="rId10"/>
                    <a:stretch>
                      <a:fillRect/>
                    </a:stretch>
                  </pic:blipFill>
                  <pic:spPr>
                    <a:xfrm>
                      <a:off x="0" y="0"/>
                      <a:ext cx="1790700" cy="1009650"/>
                    </a:xfrm>
                    <a:prstGeom prst="rect">
                      <a:avLst/>
                    </a:prstGeom>
                  </pic:spPr>
                </pic:pic>
              </a:graphicData>
            </a:graphic>
          </wp:inline>
        </w:drawing>
      </w:r>
    </w:p>
    <w:p w14:paraId="3142C0A8">
      <w:pPr>
        <w:shd w:val="clear" w:color="auto" w:fill="FFFFFF"/>
        <w:spacing w:line="360" w:lineRule="auto"/>
        <w:ind w:left="380"/>
        <w:jc w:val="left"/>
        <w:textAlignment w:val="center"/>
        <w:rPr>
          <w:sz w:val="24"/>
        </w:rPr>
      </w:pPr>
      <w:r>
        <w:rPr>
          <w:sz w:val="24"/>
        </w:rPr>
        <w:t>A．图中1处放入不含抗生素的滤纸片起到对照作用</w:t>
      </w:r>
    </w:p>
    <w:p w14:paraId="2F1C8669">
      <w:pPr>
        <w:shd w:val="clear" w:color="auto" w:fill="FFFFFF"/>
        <w:spacing w:line="360" w:lineRule="auto"/>
        <w:ind w:left="380"/>
        <w:jc w:val="left"/>
        <w:textAlignment w:val="center"/>
        <w:rPr>
          <w:sz w:val="24"/>
        </w:rPr>
      </w:pPr>
      <w:r>
        <w:rPr>
          <w:sz w:val="24"/>
        </w:rPr>
        <w:t>B．可采用稀释涂布平板法将大肠杆菌接种到固体培养基上</w:t>
      </w:r>
    </w:p>
    <w:p w14:paraId="49946AD5">
      <w:pPr>
        <w:shd w:val="clear" w:color="auto" w:fill="FFFFFF"/>
        <w:spacing w:line="360" w:lineRule="auto"/>
        <w:ind w:left="380"/>
        <w:jc w:val="left"/>
        <w:textAlignment w:val="center"/>
        <w:rPr>
          <w:sz w:val="24"/>
        </w:rPr>
      </w:pPr>
      <w:r>
        <w:rPr>
          <w:sz w:val="24"/>
        </w:rPr>
        <w:t>C．应从抑菌圈边缘的菌落里挑取大肠杆菌继续培养</w:t>
      </w:r>
    </w:p>
    <w:p w14:paraId="56207FB7">
      <w:pPr>
        <w:shd w:val="clear" w:color="auto" w:fill="FFFFFF"/>
        <w:spacing w:line="360" w:lineRule="auto"/>
        <w:ind w:left="380"/>
        <w:jc w:val="left"/>
        <w:textAlignment w:val="center"/>
        <w:rPr>
          <w:sz w:val="24"/>
        </w:rPr>
      </w:pPr>
      <w:r>
        <w:rPr>
          <w:sz w:val="24"/>
        </w:rPr>
        <w:t>D．随培养代数增多，抑菌圈的直径变得越大，说明细菌的耐药性越强</w:t>
      </w:r>
    </w:p>
    <w:p w14:paraId="46662B3F">
      <w:pPr>
        <w:shd w:val="clear" w:color="auto" w:fill="FFFFFF"/>
        <w:spacing w:line="360" w:lineRule="auto"/>
        <w:jc w:val="left"/>
        <w:textAlignment w:val="center"/>
        <w:rPr>
          <w:sz w:val="24"/>
        </w:rPr>
      </w:pPr>
      <w:r>
        <w:rPr>
          <w:sz w:val="24"/>
        </w:rPr>
        <w:t>5．细菌气溶胶是由悬浮于大气或附着于颗粒物表面的细菌形成的。利用空气微生物采样器对某市人员密集型公共场所采样并检测细菌气溶胶的浓度（菌落数/m³）。下列叙述错误的是（</w:t>
      </w:r>
      <w:r>
        <w:rPr>
          <w:rFonts w:ascii="Times New Roman" w:hAnsi="Times New Roman" w:eastAsia="Times New Roman" w:cs="Times New Roman"/>
          <w:kern w:val="0"/>
          <w:sz w:val="24"/>
        </w:rPr>
        <w:t>    </w:t>
      </w:r>
      <w:r>
        <w:rPr>
          <w:sz w:val="24"/>
        </w:rPr>
        <w:t>）</w:t>
      </w:r>
    </w:p>
    <w:p w14:paraId="09B658AB">
      <w:pPr>
        <w:shd w:val="clear" w:color="auto" w:fill="FFFFFF"/>
        <w:spacing w:line="360" w:lineRule="auto"/>
        <w:ind w:left="380"/>
        <w:jc w:val="left"/>
        <w:textAlignment w:val="center"/>
        <w:rPr>
          <w:sz w:val="24"/>
        </w:rPr>
      </w:pPr>
      <w:r>
        <w:rPr>
          <w:sz w:val="24"/>
        </w:rPr>
        <w:t>A．采样前需对空气微生物采样器进行无菌处理</w:t>
      </w:r>
    </w:p>
    <w:p w14:paraId="365DB9A6">
      <w:pPr>
        <w:shd w:val="clear" w:color="auto" w:fill="FFFFFF"/>
        <w:spacing w:line="360" w:lineRule="auto"/>
        <w:ind w:left="380"/>
        <w:jc w:val="left"/>
        <w:textAlignment w:val="center"/>
        <w:rPr>
          <w:sz w:val="24"/>
        </w:rPr>
      </w:pPr>
      <w:r>
        <w:rPr>
          <w:sz w:val="24"/>
        </w:rPr>
        <w:t>B．细菌气溶胶样品恒温培养时需将平板倒置</w:t>
      </w:r>
    </w:p>
    <w:p w14:paraId="064C5A25">
      <w:pPr>
        <w:shd w:val="clear" w:color="auto" w:fill="FFFFFF"/>
        <w:spacing w:line="360" w:lineRule="auto"/>
        <w:ind w:left="380"/>
        <w:jc w:val="left"/>
        <w:textAlignment w:val="center"/>
        <w:rPr>
          <w:sz w:val="24"/>
        </w:rPr>
      </w:pPr>
      <w:r>
        <w:rPr>
          <w:sz w:val="24"/>
        </w:rPr>
        <w:t>C．同一稀释度下至少对3个平板计数并取平均值</w:t>
      </w:r>
    </w:p>
    <w:p w14:paraId="6B72D14F">
      <w:pPr>
        <w:shd w:val="clear" w:color="auto" w:fill="FFFFFF"/>
        <w:spacing w:line="360" w:lineRule="auto"/>
        <w:ind w:left="380"/>
        <w:jc w:val="left"/>
        <w:textAlignment w:val="center"/>
        <w:rPr>
          <w:sz w:val="24"/>
        </w:rPr>
      </w:pPr>
      <w:r>
        <w:rPr>
          <w:sz w:val="24"/>
        </w:rPr>
        <w:t>D．稀释涂布平板法检测的细菌气溶胶浓度比实际值高</w:t>
      </w:r>
    </w:p>
    <w:p w14:paraId="59CB490D">
      <w:pPr>
        <w:jc w:val="center"/>
        <w:rPr>
          <w:rFonts w:asciiTheme="majorEastAsia" w:hAnsiTheme="majorEastAsia" w:eastAsiaTheme="majorEastAsia" w:cstheme="majorEastAsia"/>
          <w:b/>
          <w:bCs/>
          <w:sz w:val="28"/>
          <w:szCs w:val="36"/>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17D21">
    <w:pPr>
      <w:tabs>
        <w:tab w:val="center" w:pos="4153"/>
        <w:tab w:val="right" w:pos="8306"/>
      </w:tabs>
      <w:snapToGrid w:val="0"/>
      <w:jc w:val="left"/>
      <w:rPr>
        <w:rFonts w:ascii="Times New Roman" w:hAnsi="Times New Roman" w:eastAsia="宋体" w:cs="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E329E">
    <w:pPr>
      <w:pStyle w:val="4"/>
    </w:pPr>
  </w:p>
  <w:p w14:paraId="19C2D00B">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2E5564F4"/>
    <w:rsid w:val="004151FC"/>
    <w:rsid w:val="00481E69"/>
    <w:rsid w:val="007C08DB"/>
    <w:rsid w:val="00C02FC6"/>
    <w:rsid w:val="00E04AB3"/>
    <w:rsid w:val="00F35B17"/>
    <w:rsid w:val="0F3F2B86"/>
    <w:rsid w:val="1789687C"/>
    <w:rsid w:val="29700E7A"/>
    <w:rsid w:val="2E5564F4"/>
    <w:rsid w:val="7BB7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2365</Words>
  <Characters>2434</Characters>
  <Lines>21</Lines>
  <Paragraphs>5</Paragraphs>
  <TotalTime>2</TotalTime>
  <ScaleCrop>false</ScaleCrop>
  <LinksUpToDate>false</LinksUpToDate>
  <CharactersWithSpaces>2881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2023-12-22T16:19:00Z</dcterms:created>
  <dc:creator>111</dc:creator>
  <cp:lastModifiedBy>从心</cp:lastModifiedBy>
  <dcterms:modified xsi:type="dcterms:W3CDTF">2025-02-10T09:58:36Z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2052-12.1.0.18276</vt:lpwstr>
  </property>
  <property fmtid="{D5CDD505-2E9C-101B-9397-08002B2CF9AE}" pid="7" name="ICV">
    <vt:lpwstr>9F56F75D547D49038F4073C2EB1AAF87_13</vt:lpwstr>
  </property>
</Properties>
</file>