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7B4B">
      <w:pPr>
        <w:adjustRightInd w:val="0"/>
        <w:snapToGrid w:val="0"/>
        <w:spacing w:line="420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12192000</wp:posOffset>
            </wp:positionV>
            <wp:extent cx="381000" cy="482600"/>
            <wp:effectExtent l="0" t="0" r="0" b="1270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11315700</wp:posOffset>
            </wp:positionH>
            <wp:positionV relativeFrom="topMargin">
              <wp:posOffset>10922000</wp:posOffset>
            </wp:positionV>
            <wp:extent cx="431800" cy="406400"/>
            <wp:effectExtent l="0" t="0" r="6350" b="1270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7"/>
      <w:bookmarkStart w:id="1" w:name="OLE_LINK8"/>
      <w:r>
        <w:rPr>
          <w:b/>
          <w:bCs/>
          <w:sz w:val="28"/>
          <w:szCs w:val="28"/>
          <w:lang w:val="en-US"/>
        </w:rPr>
        <w:t>3.2基因工程的基本操作程序（第1课时）</w:t>
      </w:r>
    </w:p>
    <w:p w14:paraId="54E5087F">
      <w:pPr>
        <w:adjustRightInd w:val="0"/>
        <w:snapToGrid w:val="0"/>
        <w:spacing w:line="420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学习目标</w:t>
      </w:r>
    </w:p>
    <w:p w14:paraId="2A753878">
      <w:pPr>
        <w:adjustRightInd w:val="0"/>
        <w:snapToGrid w:val="0"/>
        <w:spacing w:line="420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1．运用系统思想解释基因工程的基本步骤和原理（生命观念）</w:t>
      </w:r>
    </w:p>
    <w:p w14:paraId="31D8E49D">
      <w:pPr>
        <w:adjustRightInd w:val="0"/>
        <w:snapToGrid w:val="0"/>
        <w:spacing w:line="420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2．结合资料和示意图阐明 PCR的原理，说出 PCR 所需的条件及其反应过程（科学思维）</w:t>
      </w:r>
    </w:p>
    <w:p w14:paraId="15B2DD79">
      <w:pPr>
        <w:adjustRightInd w:val="0"/>
        <w:snapToGrid w:val="0"/>
        <w:spacing w:line="420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3．</w:t>
      </w:r>
      <w:bookmarkStart w:id="2" w:name="_GoBack"/>
      <w:r>
        <w:rPr>
          <w:b/>
          <w:bCs/>
          <w:sz w:val="28"/>
          <w:szCs w:val="28"/>
          <w:lang w:val="en-US"/>
        </w:rPr>
        <w:t>结合模式图说出基因表达载体的组成，并理解构建目的</w:t>
      </w:r>
      <w:r>
        <w:rPr>
          <w:rFonts w:hint="eastAsia"/>
          <w:b/>
          <w:bCs/>
          <w:sz w:val="28"/>
          <w:szCs w:val="28"/>
          <w:lang w:val="en-US" w:eastAsia="zh-CN"/>
        </w:rPr>
        <w:t>基因</w:t>
      </w:r>
      <w:r>
        <w:rPr>
          <w:b/>
          <w:bCs/>
          <w:sz w:val="28"/>
          <w:szCs w:val="28"/>
          <w:lang w:val="en-US"/>
        </w:rPr>
        <w:t>（生命观念、科学思维）</w:t>
      </w:r>
      <w:bookmarkEnd w:id="2"/>
    </w:p>
    <w:p w14:paraId="04E3A266">
      <w:pPr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知识导航</w:t>
      </w:r>
    </w:p>
    <w:p w14:paraId="33BF5DB0">
      <w:pPr>
        <w:adjustRightInd w:val="0"/>
        <w:snapToGrid w:val="0"/>
        <w:spacing w:line="420" w:lineRule="auto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1.基因工程的基本操作程序：</w:t>
      </w:r>
    </w:p>
    <w:p w14:paraId="1539DD1D">
      <w:pPr>
        <w:adjustRightInd w:val="0"/>
        <w:snapToGrid w:val="0"/>
        <w:spacing w:line="420" w:lineRule="auto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(1)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目的基因的筛选与获取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;  (2)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基因表达载体的构建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（核心）;</w:t>
      </w:r>
    </w:p>
    <w:p w14:paraId="6E9C43CA">
      <w:pPr>
        <w:adjustRightInd w:val="0"/>
        <w:snapToGrid w:val="0"/>
        <w:spacing w:line="420" w:lineRule="auto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(3)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将目的基因导入受体细胞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;(4)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目的基因的检测与鉴定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5FCDFC7F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一、目的基因的筛选与获取</w:t>
      </w:r>
    </w:p>
    <w:p w14:paraId="4DE01C73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2.根据不同的需要，目的基因是不同的，主要是指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编码蛋白质的基因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A445ED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3．筛选合适的目的基因较为有效的方法：从相关的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已知结构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功能清晰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的基因中进行筛选。</w:t>
      </w:r>
    </w:p>
    <w:p w14:paraId="35BD5AE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4.Bt抗虫蛋白的抗虫原理是什么？</w:t>
      </w:r>
    </w:p>
    <w:p w14:paraId="586B8F4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当Bt抗虫蛋白被分解为多肽后，多肽与害虫肠上皮细胞的特异性受体结合，导致细胞膜穿孔，最后造成害虫死亡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8EF23B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5.为什么Bt抗虫蛋白不会对人畜产生危害？</w:t>
      </w:r>
    </w:p>
    <w:p w14:paraId="6A33E49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Bt抗虫蛋白只有在某类昆虫肠道的碱性环境中才能表现出毒性，而人和牲畜的胃液呈酸性，肠道细胞也没有特异性受体，因此，Bt抗虫蛋白不会对人畜产生上述影响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0EFF55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6.获取目的基因的方法：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PCR扩增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构建基因文库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化学方法人工合成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A7DC4D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7.PCR的概念：PCR是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聚合酶链式反应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的缩写，它是一项根据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DNA半保留复制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的原理，在体外提供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参与DNA复制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的各种组分与反应条件，对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目的基因的核苷酸序列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进行大量复制的技术。</w:t>
      </w:r>
    </w:p>
    <w:p w14:paraId="608245C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（1）全称：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聚合酶链式反应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75F71E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（2）原理：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DNA半保留复制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02350C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（3）操作环境：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体外（PCR扩增仪/PCR仪）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45F11F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（4）目的：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对目的基因的核苷酸序列进行大量复制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093BC0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（5）优点：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可以在短时间内大量扩增目的基因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467BBE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8.PCR由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穆里斯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等人于1985年发明，并于1993年获得诺贝尔化学奖。</w:t>
      </w:r>
    </w:p>
    <w:p w14:paraId="528C8366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9.条件：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DNA模板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、分别与两条模板链结合的2种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引物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、四种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脱氧核苷酸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耐高温的DNA聚合酶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BBFBC8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10.PCR的过程：目的基因DNA受热变性后解为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单链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引物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与单链相应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互补序列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结合；然后以单链DNA为模板在（耐高温的）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DNA聚合酶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作用下进行延伸，即将4种脱氧核苷酸加到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引物的3’端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，如此重复循环多次。每次循环一般可以分为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变性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复性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延伸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三步。</w:t>
      </w:r>
    </w:p>
    <w:p w14:paraId="4A7378C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(1)变性：温度上升到90 ℃以上，目的基因DNA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受热变性后解为单链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。该过程中打开的是哪种化学键是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氢键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96734E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(2)复性：温度下降到50 ℃左右时，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两种引物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通过碱基互补配对与两条单链DNA结合。该过程碱基互补配对的一定是引物与模板链吗？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不一定，也可能出现引物与引物配对（设计问题）、模板链配对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52A5AF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(3)延伸：温度上升到72 ℃左右时，溶液中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四种脱氧核苷酸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在耐高温的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DNA聚合酶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的作用下加到引物的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3′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端合成子链。</w:t>
      </w:r>
    </w:p>
    <w:p w14:paraId="39E37541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(4)重复循环多次。</w:t>
      </w:r>
    </w:p>
    <w:p w14:paraId="220CFBD4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(5)结果：呈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指数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形式扩增（ n次扩增循环后，DNA数量约为2</w:t>
      </w:r>
      <w:r>
        <w:rPr>
          <w:rFonts w:hint="default" w:ascii="黑体" w:hAnsi="黑体" w:eastAsia="黑体" w:cs="黑体"/>
          <w:b/>
          <w:bCs/>
          <w:i/>
          <w:iCs/>
          <w:color w:val="auto"/>
          <w:kern w:val="2"/>
          <w:sz w:val="28"/>
          <w:szCs w:val="28"/>
          <w:highlight w:val="none"/>
          <w:vertAlign w:val="superscript"/>
          <w:lang w:val="en-US" w:eastAsia="zh-CN" w:bidi="ar-SA"/>
        </w:rPr>
        <w:t>n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)。</w:t>
      </w:r>
    </w:p>
    <w:p w14:paraId="0BE7C32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11.DNA体内复制解旋条件为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解旋酶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，PCR解旋条件为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90℃以上高温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；</w:t>
      </w:r>
    </w:p>
    <w:p w14:paraId="40E8FA5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12.DNA体内复制合成DNA子链需要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DNA聚合酶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催化，PCR合成DNA子链需要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耐高温的DNA聚合酶（TaqDNA聚合酶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）催化。</w:t>
      </w:r>
    </w:p>
    <w:p w14:paraId="6AB3E0B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13.PCR的扩增缓冲液中一般含有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Mg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superscript"/>
          <w:lang w:val="en-US" w:eastAsia="zh-CN" w:bidi="ar-SA"/>
        </w:rPr>
        <w:t>2+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作用为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激活DNA聚合酶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F0AD59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14.PCR中复制的原料实际为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dNTP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dATP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dTTP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dCTP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dGTP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）除作为原料，还可以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水解产生能量为合成DNA子链提供能量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。因此，PCR反应体系中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不需要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添加ATP。</w:t>
      </w:r>
    </w:p>
    <w:p w14:paraId="4AE1000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15.引物是一小段能DNA母链的一段碱基序列互补配对的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短单链核酸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。体内复制的引物为RNA单链，PCR中的引物一般为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DNA单链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E7782A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16.引物的作用：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使DNA聚合酶能够从引物的3’端开始连接脱氧核苷酸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0773C6D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17.为什么需要引物？</w:t>
      </w:r>
    </w:p>
    <w:p w14:paraId="79FE6C3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DNA复制不能从头开始，DNA聚合酶只能从引物的3'端延伸DNA链.</w:t>
      </w:r>
    </w:p>
    <w:p w14:paraId="56B51FA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（DNA聚合酶只能催化单个核苷酸加到已有核苷酸片段的3’端的羟基上）</w:t>
      </w:r>
    </w:p>
    <w:p w14:paraId="1B4B523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18.两种引物都结合在DNA模板链的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3’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端，脱氧核苷酸连接在引物的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3’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端进行延伸。</w:t>
      </w:r>
    </w:p>
    <w:p w14:paraId="1C17FB1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19.DNA新链延伸的方向为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从5’端向3’端延伸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FE6EDE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20.DNA复制需要一定的液体环境和pH，PCR中由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缓冲溶液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提供。</w:t>
      </w:r>
    </w:p>
    <w:p w14:paraId="1B597D66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21.PCR的产物通常采用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琼脂糖凝胶电泳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来鉴定。</w:t>
      </w:r>
    </w:p>
    <w:p w14:paraId="22818B7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思考：用PCR可以扩增mRNA吗？</w:t>
      </w:r>
    </w:p>
    <w:p w14:paraId="596F74A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mRNA不可以直接扩增，需要将它逆转录成cDNA再进行扩增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E7FB14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（1）设计引物的依据是：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目的基因两端的核苷酸序列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5E7004D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（3）使用的一对引物的序列相同吗？</w:t>
      </w:r>
    </w:p>
    <w:p w14:paraId="4FF964A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不相同，目的基因两端具有不同的核苷酸序列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916C30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（4）引物设计的要求（或引物失效的原因）</w:t>
      </w:r>
    </w:p>
    <w:p w14:paraId="6CF80836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 a.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每种引物内部不能发生局部碱基互补配对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8E8166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 b.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两种引物之间不能在局部发生碱基互补配对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1DD9FA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（5）每种引物内部不能发生局部碱基互补配对的原因：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防止引物自身折叠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。  </w:t>
      </w:r>
    </w:p>
    <w:p w14:paraId="16F2FF5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（6）两种引物之间不能在局部发生碱基互补配对的原因：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防止引物之间配对，导致引物不能同模板链结合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52FF4CDF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（8）引物长度一般为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20-30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个核苷酸，若引物长度过短，则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引物与模板链结合的特异性较差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590DBE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22.基因文库分为两类：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基因组文库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部分基因文库（如cDNA文库）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4C167C4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23.cDNA文库比基因组文库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小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；cDNA文库中的基因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启动子、终止子和内含子；基因组文库中的基因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启动子、终止子和内含子。</w:t>
      </w:r>
    </w:p>
    <w:p w14:paraId="5C5E403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24.cDNA概念：某种生物发育的某个时期的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mRNA逆转录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产生的多种互补DNA片段。</w:t>
      </w:r>
    </w:p>
    <w:p w14:paraId="319B904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25.形成cDNA的过程中需要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逆转录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酶。</w:t>
      </w:r>
    </w:p>
    <w:p w14:paraId="0F3A79C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default"/>
          <w:b/>
          <w:bCs/>
          <w:color w:val="36363D"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26.利用化学方法合成DNA需要仪器为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DNA合成仪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；要求基因的核苷酸序列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已知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；该过程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不需要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模板。</w:t>
      </w:r>
      <w:bookmarkEnd w:id="0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669D6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4" o:spid="_x0000_s2054" o:spt="136" alt="学科网 zxxk.com" type="#_x0000_t136" style="position:absolute;left:0pt;margin-left:158.95pt;margin-top:407.9pt;height:2.85pt;width:2.85pt;mso-position-horizontal-relative:margin;mso-position-vertical-relative:margin;rotation:-2949120f;z-index:-251657216;mso-width-relative:page;mso-height-relative:page;" stroked="f" coordsize="21600,21600" o:allowincell="f">
          <v:path/>
          <v:fill focussize="0,0"/>
          <v:stroke on="f"/>
          <v:imagedata o:title=""/>
          <o:lock v:ext="edit" text="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5" cy="635"/>
          <wp:effectExtent l="0" t="0" r="0" b="0"/>
          <wp:wrapNone/>
          <wp:docPr id="4101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" cy="6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0DBAC64F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6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02D2B47F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8964">
    <w:pPr>
      <w:pStyle w:val="19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fldChar w:fldCharType="end"/>
    </w:r>
  </w:p>
  <w:p w14:paraId="216777E7">
    <w:pPr>
      <w:pStyle w:val="1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D7D0C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None/>
          <wp:docPr id="4097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focussize="0,0"/>
          <v:stroke on="f" color="#FFFFFF"/>
          <v:imagedata o:title=""/>
          <o:lock v:ext="edit" text="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48E5D644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7439E33F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_x0000_s2052" o:spid="_x0000_s2052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5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13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11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7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46DE0FC0"/>
    <w:rsid w:val="6BA6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4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eastAsia="Times New Roman" w:cs="宋体"/>
      <w:b/>
      <w:bCs/>
      <w:color w:val="000000"/>
      <w:kern w:val="32"/>
      <w:sz w:val="32"/>
      <w:szCs w:val="32"/>
    </w:rPr>
  </w:style>
  <w:style w:type="paragraph" w:styleId="3">
    <w:name w:val="heading 2"/>
    <w:basedOn w:val="1"/>
    <w:next w:val="1"/>
    <w:link w:val="4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43"/>
    <w:qFormat/>
    <w:uiPriority w:val="9"/>
    <w:pPr>
      <w:widowControl/>
      <w:jc w:val="left"/>
      <w:outlineLvl w:val="2"/>
    </w:pPr>
    <w:rPr>
      <w:rFonts w:ascii="Times New Roman"/>
      <w:b/>
      <w:kern w:val="0"/>
      <w:sz w:val="32"/>
      <w:szCs w:val="32"/>
    </w:rPr>
  </w:style>
  <w:style w:type="paragraph" w:styleId="5">
    <w:name w:val="heading 4"/>
    <w:basedOn w:val="1"/>
    <w:next w:val="1"/>
    <w:link w:val="44"/>
    <w:qFormat/>
    <w:uiPriority w:val="9"/>
    <w:pPr>
      <w:widowControl/>
      <w:jc w:val="left"/>
      <w:outlineLvl w:val="3"/>
    </w:pPr>
    <w:rPr>
      <w:rFonts w:ascii="Times New Roman"/>
      <w:b/>
      <w:kern w:val="0"/>
      <w:sz w:val="28"/>
      <w:szCs w:val="28"/>
    </w:rPr>
  </w:style>
  <w:style w:type="paragraph" w:styleId="6">
    <w:name w:val="heading 5"/>
    <w:basedOn w:val="1"/>
    <w:next w:val="1"/>
    <w:link w:val="45"/>
    <w:qFormat/>
    <w:uiPriority w:val="9"/>
    <w:pPr>
      <w:widowControl/>
      <w:jc w:val="left"/>
      <w:outlineLvl w:val="4"/>
    </w:pPr>
    <w:rPr>
      <w:rFonts w:ascii="Times New Roman"/>
      <w:b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/>
      <w:b/>
      <w:bCs/>
      <w:kern w:val="0"/>
      <w:sz w:val="22"/>
    </w:rPr>
  </w:style>
  <w:style w:type="paragraph" w:styleId="8">
    <w:name w:val="heading 7"/>
    <w:basedOn w:val="1"/>
    <w:next w:val="1"/>
    <w:link w:val="65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/>
      <w:kern w:val="0"/>
      <w:sz w:val="24"/>
      <w:szCs w:val="24"/>
    </w:rPr>
  </w:style>
  <w:style w:type="paragraph" w:styleId="9">
    <w:name w:val="heading 8"/>
    <w:basedOn w:val="1"/>
    <w:next w:val="1"/>
    <w:link w:val="66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67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28">
    <w:name w:val="Default Paragraph Font"/>
    <w:qFormat/>
    <w:uiPriority w:val="1"/>
  </w:style>
  <w:style w:type="table" w:default="1" w:styleId="2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Bullet 4"/>
    <w:basedOn w:val="1"/>
    <w:qFormat/>
    <w:uiPriority w:val="99"/>
    <w:pPr>
      <w:widowControl/>
      <w:numPr>
        <w:ilvl w:val="3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2">
    <w:name w:val="List Bullet"/>
    <w:basedOn w:val="1"/>
    <w:qFormat/>
    <w:uiPriority w:val="4"/>
    <w:pPr>
      <w:widowControl/>
      <w:numPr>
        <w:ilvl w:val="0"/>
        <w:numId w:val="1"/>
      </w:numPr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3">
    <w:name w:val="List Bullet 3"/>
    <w:basedOn w:val="1"/>
    <w:qFormat/>
    <w:uiPriority w:val="99"/>
    <w:pPr>
      <w:widowControl/>
      <w:numPr>
        <w:ilvl w:val="2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4">
    <w:name w:val="Body Text"/>
    <w:basedOn w:val="1"/>
    <w:link w:val="47"/>
    <w:qFormat/>
    <w:uiPriority w:val="1"/>
    <w:pPr>
      <w:widowControl/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5">
    <w:name w:val="List Bullet 2"/>
    <w:basedOn w:val="1"/>
    <w:qFormat/>
    <w:uiPriority w:val="99"/>
    <w:pPr>
      <w:widowControl/>
      <w:numPr>
        <w:ilvl w:val="1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6">
    <w:name w:val="Plain Text"/>
    <w:basedOn w:val="1"/>
    <w:link w:val="37"/>
    <w:qFormat/>
    <w:uiPriority w:val="99"/>
    <w:rPr>
      <w:rFonts w:ascii="宋体" w:hAnsi="Courier New" w:cs="Courier New"/>
      <w:szCs w:val="21"/>
    </w:rPr>
  </w:style>
  <w:style w:type="paragraph" w:styleId="17">
    <w:name w:val="List Bullet 5"/>
    <w:basedOn w:val="1"/>
    <w:qFormat/>
    <w:uiPriority w:val="99"/>
    <w:pPr>
      <w:widowControl/>
      <w:numPr>
        <w:ilvl w:val="4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8">
    <w:name w:val="Balloon Text"/>
    <w:basedOn w:val="1"/>
    <w:link w:val="38"/>
    <w:qFormat/>
    <w:uiPriority w:val="99"/>
    <w:rPr>
      <w:sz w:val="18"/>
      <w:szCs w:val="18"/>
    </w:rPr>
  </w:style>
  <w:style w:type="paragraph" w:styleId="19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20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21">
    <w:name w:val="Subtitle"/>
    <w:basedOn w:val="1"/>
    <w:next w:val="1"/>
    <w:link w:val="68"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22">
    <w:name w:val="footnote text"/>
    <w:basedOn w:val="1"/>
    <w:link w:val="48"/>
    <w:qFormat/>
    <w:uiPriority w:val="99"/>
    <w:pPr>
      <w:widowControl/>
      <w:snapToGrid w:val="0"/>
      <w:jc w:val="left"/>
    </w:pPr>
    <w:rPr>
      <w:rFonts w:ascii="Times New Roman" w:hAnsi="Times New Roman"/>
      <w:kern w:val="0"/>
      <w:sz w:val="24"/>
      <w:szCs w:val="18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24">
    <w:name w:val="Title"/>
    <w:basedOn w:val="1"/>
    <w:next w:val="1"/>
    <w:link w:val="49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Times New Roman" w:cs="宋体"/>
      <w:b/>
      <w:bCs/>
      <w:color w:val="000000"/>
      <w:kern w:val="28"/>
      <w:sz w:val="32"/>
      <w:szCs w:val="32"/>
    </w:rPr>
  </w:style>
  <w:style w:type="table" w:styleId="26">
    <w:name w:val="Table Grid"/>
    <w:basedOn w:val="25"/>
    <w:qFormat/>
    <w:uiPriority w:val="59"/>
    <w:rPr>
      <w:rFonts w:hAnsi="NEU-BZ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Light Shading Accent 3"/>
    <w:basedOn w:val="25"/>
    <w:qFormat/>
    <w:uiPriority w:val="60"/>
    <w:rPr>
      <w:rFonts w:hAnsi="NEU-BZ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qFormat/>
    <w:uiPriority w:val="20"/>
    <w:rPr>
      <w:rFonts w:ascii="Times New Roman" w:hAnsi="Times New Roman"/>
      <w:b/>
      <w:i/>
      <w:iCs/>
    </w:rPr>
  </w:style>
  <w:style w:type="character" w:styleId="32">
    <w:name w:val="annotation reference"/>
    <w:qFormat/>
    <w:uiPriority w:val="0"/>
    <w:rPr>
      <w:vanish/>
      <w:sz w:val="16"/>
      <w:szCs w:val="16"/>
    </w:rPr>
  </w:style>
  <w:style w:type="character" w:styleId="33">
    <w:name w:val="footnote reference"/>
    <w:basedOn w:val="28"/>
    <w:qFormat/>
    <w:uiPriority w:val="99"/>
    <w:rPr>
      <w:vertAlign w:val="superscript"/>
    </w:rPr>
  </w:style>
  <w:style w:type="character" w:customStyle="1" w:styleId="34">
    <w:name w:val="页眉 Char"/>
    <w:basedOn w:val="28"/>
    <w:link w:val="20"/>
    <w:qFormat/>
    <w:uiPriority w:val="99"/>
    <w:rPr>
      <w:sz w:val="18"/>
      <w:szCs w:val="18"/>
    </w:rPr>
  </w:style>
  <w:style w:type="character" w:customStyle="1" w:styleId="35">
    <w:name w:val="页脚 Char"/>
    <w:basedOn w:val="28"/>
    <w:link w:val="19"/>
    <w:qFormat/>
    <w:uiPriority w:val="99"/>
    <w:rPr>
      <w:sz w:val="18"/>
      <w:szCs w:val="18"/>
    </w:rPr>
  </w:style>
  <w:style w:type="character" w:customStyle="1" w:styleId="36">
    <w:name w:val="纯文本 Char"/>
    <w:basedOn w:val="28"/>
    <w:qFormat/>
    <w:uiPriority w:val="99"/>
    <w:rPr>
      <w:rFonts w:ascii="宋体" w:hAnsi="Courier New" w:eastAsia="宋体" w:cs="Courier New"/>
      <w:szCs w:val="21"/>
    </w:rPr>
  </w:style>
  <w:style w:type="character" w:customStyle="1" w:styleId="37">
    <w:name w:val="纯文本 Char2"/>
    <w:basedOn w:val="28"/>
    <w:link w:val="16"/>
    <w:qFormat/>
    <w:uiPriority w:val="0"/>
    <w:rPr>
      <w:rFonts w:ascii="宋体" w:hAnsi="Courier New" w:eastAsia="宋体" w:cs="Courier New"/>
      <w:szCs w:val="21"/>
    </w:rPr>
  </w:style>
  <w:style w:type="character" w:customStyle="1" w:styleId="38">
    <w:name w:val="批注框文本 Char"/>
    <w:basedOn w:val="28"/>
    <w:link w:val="18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9">
    <w:name w:val="纯文本_0"/>
    <w:basedOn w:val="1"/>
    <w:qFormat/>
    <w:uiPriority w:val="0"/>
    <w:rPr>
      <w:rFonts w:hint="eastAsia" w:ascii="宋体" w:hAnsi="Courier New" w:cs="Courier New"/>
      <w:szCs w:val="21"/>
    </w:rPr>
  </w:style>
  <w:style w:type="character" w:customStyle="1" w:styleId="40">
    <w:name w:val="标题 2 Char"/>
    <w:basedOn w:val="28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paragraph" w:styleId="41">
    <w:name w:val="List Paragraph"/>
    <w:basedOn w:val="1"/>
    <w:qFormat/>
    <w:uiPriority w:val="34"/>
    <w:pPr>
      <w:widowControl/>
      <w:autoSpaceDE w:val="0"/>
      <w:autoSpaceDN w:val="0"/>
      <w:ind w:firstLine="420" w:firstLineChars="200"/>
    </w:pPr>
    <w:rPr>
      <w:rFonts w:hAnsi="宋体" w:cs="宋体"/>
      <w:kern w:val="0"/>
      <w:szCs w:val="21"/>
    </w:rPr>
  </w:style>
  <w:style w:type="paragraph" w:customStyle="1" w:styleId="4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3">
    <w:name w:val="标题 3 Char"/>
    <w:basedOn w:val="28"/>
    <w:link w:val="4"/>
    <w:qFormat/>
    <w:uiPriority w:val="9"/>
    <w:rPr>
      <w:rFonts w:ascii="Times New Roman" w:hAnsi="Calibri" w:eastAsia="宋体" w:cs="Times New Roman"/>
      <w:b/>
      <w:kern w:val="0"/>
      <w:sz w:val="32"/>
      <w:szCs w:val="32"/>
    </w:rPr>
  </w:style>
  <w:style w:type="character" w:customStyle="1" w:styleId="44">
    <w:name w:val="标题 4 Char"/>
    <w:basedOn w:val="28"/>
    <w:link w:val="5"/>
    <w:qFormat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5">
    <w:name w:val="标题 5 Char"/>
    <w:basedOn w:val="28"/>
    <w:link w:val="6"/>
    <w:qFormat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6">
    <w:name w:val="标题 1 Char"/>
    <w:basedOn w:val="28"/>
    <w:link w:val="2"/>
    <w:qFormat/>
    <w:uiPriority w:val="9"/>
    <w:rPr>
      <w:rFonts w:ascii="Arial" w:hAnsi="Arial" w:eastAsia="Times New Roman"/>
      <w:b/>
      <w:bCs/>
      <w:color w:val="000000"/>
      <w:kern w:val="32"/>
      <w:sz w:val="32"/>
      <w:szCs w:val="32"/>
    </w:rPr>
  </w:style>
  <w:style w:type="character" w:customStyle="1" w:styleId="47">
    <w:name w:val="正文文本 Char"/>
    <w:basedOn w:val="28"/>
    <w:link w:val="14"/>
    <w:qFormat/>
    <w:uiPriority w:val="1"/>
    <w:rPr>
      <w:rFonts w:ascii="NEU-BZ-S92" w:hAnsi="NEU-BZ-S92" w:eastAsia="方正书宋_GBK"/>
      <w:color w:val="000000"/>
      <w:kern w:val="0"/>
      <w:sz w:val="24"/>
    </w:rPr>
  </w:style>
  <w:style w:type="character" w:customStyle="1" w:styleId="48">
    <w:name w:val="脚注文本 Char"/>
    <w:basedOn w:val="28"/>
    <w:link w:val="22"/>
    <w:qFormat/>
    <w:uiPriority w:val="99"/>
    <w:rPr>
      <w:rFonts w:ascii="Times New Roman" w:hAnsi="Times New Roman" w:eastAsia="宋体" w:cs="Times New Roman"/>
      <w:kern w:val="0"/>
      <w:sz w:val="24"/>
      <w:szCs w:val="18"/>
    </w:rPr>
  </w:style>
  <w:style w:type="character" w:customStyle="1" w:styleId="49">
    <w:name w:val="标题 Char"/>
    <w:basedOn w:val="28"/>
    <w:link w:val="24"/>
    <w:qFormat/>
    <w:uiPriority w:val="10"/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NEU-BZ-S92" w:hAnsi="NEU-BZ-S92" w:eastAsia="方正书宋_GBK" w:cs="宋体"/>
      <w:i/>
      <w:color w:val="000000"/>
      <w:kern w:val="0"/>
      <w:sz w:val="24"/>
    </w:rPr>
  </w:style>
  <w:style w:type="character" w:customStyle="1" w:styleId="51">
    <w:name w:val="引用 Char"/>
    <w:basedOn w:val="28"/>
    <w:link w:val="50"/>
    <w:qFormat/>
    <w:uiPriority w:val="29"/>
    <w:rPr>
      <w:rFonts w:ascii="NEU-BZ-S92" w:hAnsi="NEU-BZ-S92" w:eastAsia="方正书宋_GBK"/>
      <w:i/>
      <w:color w:val="000000"/>
      <w:kern w:val="0"/>
      <w:sz w:val="24"/>
    </w:rPr>
  </w:style>
  <w:style w:type="character" w:customStyle="1" w:styleId="52">
    <w:name w:val="No Proofing"/>
    <w:qFormat/>
    <w:uiPriority w:val="1"/>
    <w:rPr>
      <w:lang w:val="en-US"/>
    </w:rPr>
  </w:style>
  <w:style w:type="paragraph" w:customStyle="1" w:styleId="53">
    <w:name w:val="Char3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5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kern w:val="0"/>
      <w:sz w:val="24"/>
      <w:szCs w:val="20"/>
    </w:rPr>
  </w:style>
  <w:style w:type="paragraph" w:customStyle="1" w:styleId="56">
    <w:name w:val="MTDisplayEquation"/>
    <w:basedOn w:val="1"/>
    <w:next w:val="1"/>
    <w:link w:val="57"/>
    <w:qFormat/>
    <w:uiPriority w:val="0"/>
    <w:pPr>
      <w:widowControl/>
      <w:tabs>
        <w:tab w:val="center" w:pos="4160"/>
        <w:tab w:val="right" w:pos="8300"/>
      </w:tabs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character" w:customStyle="1" w:styleId="57">
    <w:name w:val="MTDisplayEquation Char"/>
    <w:basedOn w:val="28"/>
    <w:link w:val="56"/>
    <w:qFormat/>
    <w:uiPriority w:val="0"/>
    <w:rPr>
      <w:rFonts w:ascii="NEU-BZ-S92" w:hAnsi="NEU-BZ-S92" w:eastAsia="方正书宋_GBK"/>
      <w:color w:val="000000"/>
      <w:kern w:val="0"/>
      <w:sz w:val="24"/>
    </w:rPr>
  </w:style>
  <w:style w:type="character" w:customStyle="1" w:styleId="58">
    <w:name w:val="脚注文本 Char1"/>
    <w:basedOn w:val="28"/>
    <w:qFormat/>
    <w:uiPriority w:val="99"/>
    <w:rPr>
      <w:rFonts w:ascii="NEU-BZ" w:hAnsi="NEU-BZ" w:eastAsia="方正书宋_GBK" w:cs="宋体"/>
      <w:color w:val="000000"/>
      <w:sz w:val="18"/>
      <w:szCs w:val="18"/>
    </w:rPr>
  </w:style>
  <w:style w:type="paragraph" w:customStyle="1" w:styleId="59">
    <w:name w:val="一级章节"/>
    <w:basedOn w:val="1"/>
    <w:qFormat/>
    <w:uiPriority w:val="0"/>
    <w:pPr>
      <w:widowControl/>
      <w:jc w:val="left"/>
      <w:outlineLvl w:val="1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0">
    <w:name w:val="二级章节"/>
    <w:basedOn w:val="1"/>
    <w:qFormat/>
    <w:uiPriority w:val="0"/>
    <w:pPr>
      <w:widowControl/>
      <w:jc w:val="left"/>
      <w:outlineLvl w:val="2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1">
    <w:name w:val="三级章节"/>
    <w:basedOn w:val="1"/>
    <w:qFormat/>
    <w:uiPriority w:val="0"/>
    <w:pPr>
      <w:widowControl/>
      <w:jc w:val="left"/>
      <w:outlineLvl w:val="3"/>
    </w:pPr>
    <w:rPr>
      <w:rFonts w:ascii="NEU-BZ-S92" w:hAnsi="NEU-BZ-S92" w:eastAsia="方正书宋_GBK" w:cs="宋体"/>
      <w:color w:val="000000"/>
      <w:kern w:val="0"/>
    </w:rPr>
  </w:style>
  <w:style w:type="paragraph" w:customStyle="1" w:styleId="62">
    <w:name w:val="五级章节"/>
    <w:basedOn w:val="1"/>
    <w:qFormat/>
    <w:uiPriority w:val="0"/>
    <w:pPr>
      <w:widowControl/>
      <w:jc w:val="left"/>
      <w:outlineLvl w:val="5"/>
    </w:pPr>
    <w:rPr>
      <w:rFonts w:ascii="NEU-BZ-S92" w:hAnsi="NEU-BZ-S92" w:eastAsia="方正书宋_GBK" w:cs="宋体"/>
      <w:color w:val="000000"/>
      <w:kern w:val="0"/>
    </w:rPr>
  </w:style>
  <w:style w:type="paragraph" w:customStyle="1" w:styleId="63">
    <w:name w:val="四级章节"/>
    <w:basedOn w:val="1"/>
    <w:qFormat/>
    <w:uiPriority w:val="0"/>
    <w:pPr>
      <w:widowControl/>
      <w:jc w:val="left"/>
      <w:outlineLvl w:val="4"/>
    </w:pPr>
    <w:rPr>
      <w:rFonts w:ascii="NEU-BZ-S92" w:hAnsi="NEU-BZ-S92" w:eastAsia="方正书宋_GBK" w:cs="宋体"/>
      <w:color w:val="000000"/>
      <w:kern w:val="0"/>
    </w:rPr>
  </w:style>
  <w:style w:type="character" w:customStyle="1" w:styleId="64">
    <w:name w:val="标题 6 Char"/>
    <w:basedOn w:val="28"/>
    <w:link w:val="7"/>
    <w:qFormat/>
    <w:uiPriority w:val="9"/>
    <w:rPr>
      <w:rFonts w:cs="Times New Roman"/>
      <w:b/>
      <w:bCs/>
      <w:kern w:val="0"/>
      <w:sz w:val="22"/>
    </w:rPr>
  </w:style>
  <w:style w:type="character" w:customStyle="1" w:styleId="65">
    <w:name w:val="标题 7 Char"/>
    <w:basedOn w:val="28"/>
    <w:link w:val="8"/>
    <w:qFormat/>
    <w:uiPriority w:val="9"/>
    <w:rPr>
      <w:rFonts w:cs="Times New Roman"/>
      <w:kern w:val="0"/>
      <w:sz w:val="24"/>
      <w:szCs w:val="24"/>
    </w:rPr>
  </w:style>
  <w:style w:type="character" w:customStyle="1" w:styleId="66">
    <w:name w:val="标题 8 Char"/>
    <w:basedOn w:val="28"/>
    <w:link w:val="9"/>
    <w:qFormat/>
    <w:uiPriority w:val="9"/>
    <w:rPr>
      <w:rFonts w:cs="Times New Roman"/>
      <w:i/>
      <w:iCs/>
      <w:kern w:val="0"/>
      <w:sz w:val="24"/>
      <w:szCs w:val="24"/>
    </w:rPr>
  </w:style>
  <w:style w:type="character" w:customStyle="1" w:styleId="67">
    <w:name w:val="标题 9 Char"/>
    <w:basedOn w:val="28"/>
    <w:link w:val="10"/>
    <w:qFormat/>
    <w:uiPriority w:val="9"/>
    <w:rPr>
      <w:rFonts w:ascii="Cambria" w:hAnsi="Cambria" w:eastAsia="宋体" w:cs="Times New Roman"/>
      <w:kern w:val="0"/>
      <w:sz w:val="22"/>
    </w:rPr>
  </w:style>
  <w:style w:type="character" w:customStyle="1" w:styleId="68">
    <w:name w:val="副标题 Char"/>
    <w:basedOn w:val="28"/>
    <w:link w:val="21"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paragraph" w:styleId="69">
    <w:name w:val="No Spacing"/>
    <w:basedOn w:val="1"/>
    <w:qFormat/>
    <w:uiPriority w:val="1"/>
    <w:pPr>
      <w:widowControl/>
      <w:jc w:val="left"/>
    </w:pPr>
    <w:rPr>
      <w:rFonts w:ascii="Calibri" w:hAnsi="Calibri" w:eastAsia="宋体"/>
      <w:kern w:val="0"/>
      <w:sz w:val="24"/>
      <w:szCs w:val="32"/>
    </w:rPr>
  </w:style>
  <w:style w:type="paragraph" w:styleId="70">
    <w:name w:val="Intense Quote"/>
    <w:basedOn w:val="1"/>
    <w:next w:val="1"/>
    <w:link w:val="71"/>
    <w:qFormat/>
    <w:uiPriority w:val="30"/>
    <w:pPr>
      <w:widowControl/>
      <w:ind w:left="720" w:right="720"/>
      <w:jc w:val="left"/>
    </w:pPr>
    <w:rPr>
      <w:rFonts w:ascii="Calibri" w:hAnsi="Calibri" w:eastAsia="宋体"/>
      <w:b/>
      <w:i/>
      <w:kern w:val="0"/>
      <w:sz w:val="24"/>
    </w:rPr>
  </w:style>
  <w:style w:type="character" w:customStyle="1" w:styleId="71">
    <w:name w:val="明显引用 Char"/>
    <w:basedOn w:val="28"/>
    <w:link w:val="70"/>
    <w:qFormat/>
    <w:uiPriority w:val="30"/>
    <w:rPr>
      <w:rFonts w:cs="Times New Roman"/>
      <w:b/>
      <w:i/>
      <w:kern w:val="0"/>
      <w:sz w:val="24"/>
    </w:rPr>
  </w:style>
  <w:style w:type="character" w:customStyle="1" w:styleId="72">
    <w:name w:val="不明显强调1"/>
    <w:qFormat/>
    <w:uiPriority w:val="19"/>
    <w:rPr>
      <w:i/>
      <w:color w:val="595959"/>
    </w:rPr>
  </w:style>
  <w:style w:type="character" w:customStyle="1" w:styleId="73">
    <w:name w:val="明显强调1"/>
    <w:basedOn w:val="28"/>
    <w:qFormat/>
    <w:uiPriority w:val="21"/>
    <w:rPr>
      <w:b/>
      <w:i/>
      <w:sz w:val="24"/>
      <w:szCs w:val="24"/>
      <w:u w:val="single"/>
    </w:rPr>
  </w:style>
  <w:style w:type="character" w:customStyle="1" w:styleId="74">
    <w:name w:val="不明显参考1"/>
    <w:basedOn w:val="28"/>
    <w:qFormat/>
    <w:uiPriority w:val="31"/>
    <w:rPr>
      <w:sz w:val="24"/>
      <w:szCs w:val="24"/>
      <w:u w:val="single"/>
    </w:rPr>
  </w:style>
  <w:style w:type="character" w:customStyle="1" w:styleId="75">
    <w:name w:val="明显参考1"/>
    <w:basedOn w:val="28"/>
    <w:qFormat/>
    <w:uiPriority w:val="32"/>
    <w:rPr>
      <w:b/>
      <w:sz w:val="24"/>
      <w:u w:val="single"/>
    </w:rPr>
  </w:style>
  <w:style w:type="character" w:customStyle="1" w:styleId="76">
    <w:name w:val="书籍标题1"/>
    <w:basedOn w:val="28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77">
    <w:name w:val="TOC 标题1"/>
    <w:basedOn w:val="2"/>
    <w:next w:val="1"/>
    <w:qFormat/>
    <w:uiPriority w:val="39"/>
    <w:pPr>
      <w:outlineLvl w:val="9"/>
    </w:pPr>
    <w:rPr>
      <w:rFonts w:ascii="Cambria" w:hAnsi="Cambria" w:eastAsia="宋体" w:cs="Times New Roman"/>
      <w:color w:val="auto"/>
    </w:rPr>
  </w:style>
  <w:style w:type="paragraph" w:customStyle="1" w:styleId="78">
    <w:name w:val="公式"/>
    <w:basedOn w:val="1"/>
    <w:uiPriority w:val="0"/>
    <w:pPr>
      <w:widowControl/>
      <w:spacing w:line="300" w:lineRule="exact"/>
      <w:ind w:firstLine="400" w:firstLineChars="200"/>
      <w:jc w:val="left"/>
    </w:pPr>
    <w:rPr>
      <w:rFonts w:ascii="NEU-BZ-S92" w:hAnsi="NEU-BZ-S92" w:eastAsia="方正书宋_GBK" w:cs="宋体"/>
      <w:color w:val="000000"/>
      <w:kern w:val="0"/>
      <w:sz w:val="20"/>
    </w:rPr>
  </w:style>
  <w:style w:type="paragraph" w:customStyle="1" w:styleId="7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&quot;Normal_0&quot;"/>
    <w:qFormat/>
    <w:uiPriority w:val="0"/>
    <w:pPr>
      <w:spacing w:after="0" w:line="312" w:lineRule="auto"/>
      <w:ind w:firstLine="300" w:firstLineChars="30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1">
    <w:name w:val="&quot;Body text|2&quot;"/>
    <w:basedOn w:val="79"/>
    <w:qFormat/>
    <w:uiPriority w:val="0"/>
    <w:pPr>
      <w:widowControl w:val="0"/>
      <w:spacing w:before="0" w:after="80"/>
      <w:ind w:left="0" w:right="0"/>
      <w:jc w:val="center"/>
    </w:pPr>
    <w:rPr>
      <w:rFonts w:ascii="宋体" w:hAnsi="宋体" w:eastAsia="Times New Roman" w:cs="宋体"/>
      <w:sz w:val="30"/>
      <w:szCs w:val="30"/>
      <w:lang w:val="zh-TW" w:eastAsia="zh-TW" w:bidi="ar-SA"/>
    </w:rPr>
  </w:style>
  <w:style w:type="paragraph" w:customStyle="1" w:styleId="82">
    <w:name w:val="&quot;Other|1&quot;"/>
    <w:basedOn w:val="79"/>
    <w:uiPriority w:val="0"/>
    <w:pPr>
      <w:widowControl w:val="0"/>
      <w:spacing w:after="0"/>
    </w:pPr>
    <w:rPr>
      <w:rFonts w:ascii="Calibri" w:hAnsi="Calibri" w:eastAsia="宋体" w:cs="Calibri"/>
      <w:color w:val="000000"/>
      <w:sz w:val="19"/>
      <w:szCs w:val="19"/>
      <w:lang w:val="en-US" w:eastAsia="zh-CN" w:bidi="ar-SA"/>
    </w:rPr>
  </w:style>
  <w:style w:type="paragraph" w:customStyle="1" w:styleId="83">
    <w:name w:val="&quot;Body text|1&quot;"/>
    <w:basedOn w:val="79"/>
    <w:qFormat/>
    <w:uiPriority w:val="0"/>
    <w:pPr>
      <w:widowControl w:val="0"/>
      <w:spacing w:after="0" w:line="338" w:lineRule="auto"/>
      <w:ind w:firstLine="400"/>
    </w:pPr>
    <w:rPr>
      <w:rFonts w:ascii="宋体" w:hAnsi="宋体" w:eastAsia="Times New Roman" w:cs="宋体"/>
      <w:sz w:val="17"/>
      <w:szCs w:val="17"/>
      <w:lang w:val="zh-TW" w:eastAsia="zh-TW" w:bidi="ar-SA"/>
    </w:rPr>
  </w:style>
  <w:style w:type="paragraph" w:customStyle="1" w:styleId="84">
    <w:name w:val="&quot;正文1&quot;"/>
    <w:qFormat/>
    <w:uiPriority w:val="0"/>
    <w:pPr>
      <w:spacing w:after="0"/>
    </w:pPr>
    <w:rPr>
      <w:rFonts w:ascii="NEU-BZ-S92" w:hAnsi="NEU-BZ-S92" w:eastAsia="方正书宋_GBK" w:cs="Times New Roman"/>
      <w:color w:val="000000"/>
      <w:kern w:val="0"/>
      <w:sz w:val="21"/>
      <w:szCs w:val="22"/>
      <w:lang w:val="en-US" w:eastAsia="zh-CN" w:bidi="ar-SA"/>
    </w:rPr>
  </w:style>
  <w:style w:type="paragraph" w:customStyle="1" w:styleId="85">
    <w:name w:val="&quot;正文_0_0&quot;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86">
    <w:name w:val="&quot;Normal_0&quot;_0"/>
    <w:qFormat/>
    <w:uiPriority w:val="0"/>
    <w:pPr>
      <w:spacing w:after="0"/>
    </w:pPr>
    <w:rPr>
      <w:rFonts w:ascii="Calibri" w:hAnsi="Calibri" w:eastAsia="Times New Roman" w:cs="Calibri"/>
      <w:kern w:val="2"/>
      <w:sz w:val="24"/>
      <w:szCs w:val="24"/>
      <w:lang w:val="en-US" w:eastAsia="zh-CN" w:bidi="ar-SA"/>
    </w:rPr>
  </w:style>
  <w:style w:type="paragraph" w:customStyle="1" w:styleId="87">
    <w:name w:val="&quot;正文1&quot;_0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88">
    <w:name w:val="&quot;Table Text&quot;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89">
    <w:name w:val="&quot;Table Text&quot;_0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0">
    <w:name w:val="&quot;Table Text&quot;_1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1">
    <w:name w:val="&quot;Table Text&quot;_2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2">
    <w:name w:val="&quot;Table Text&quot;_3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2"/>
    <customShpInfo spid="_x0000_s2054"/>
    <customShpInfo spid="_x0000_s2055"/>
    <customShpInfo spid="_x0000_s2056"/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1886</Words>
  <Characters>2144</Characters>
  <Lines>0</Lines>
  <Paragraphs>121</Paragraphs>
  <TotalTime>5</TotalTime>
  <ScaleCrop>false</ScaleCrop>
  <LinksUpToDate>false</LinksUpToDate>
  <CharactersWithSpaces>2163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2024-07-11T14:53:00Z</dcterms:created>
  <dc:creator>WPS Office</dc:creator>
  <cp:lastModifiedBy>love baby</cp:lastModifiedBy>
  <dcterms:modified xsi:type="dcterms:W3CDTF">2025-02-14T00:58:20Z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eyJoZGlkIjoiNjVhNzdmNzEzYmExYmUzZWIxZDBmYzk5ZDQ1MzUzYWQiLCJ1c2VySWQiOiIyMjI0NzAwNzIifQ==</vt:lpwstr>
  </property>
  <property fmtid="{D5CDD505-2E9C-101B-9397-08002B2CF9AE}" pid="7" name="KSOProductBuildVer">
    <vt:lpwstr>2052-12.1.0.19770</vt:lpwstr>
  </property>
  <property fmtid="{D5CDD505-2E9C-101B-9397-08002B2CF9AE}" pid="8" name="ICV">
    <vt:lpwstr>D823F5B0D3894963B5284BF933EC64F5_12</vt:lpwstr>
  </property>
</Properties>
</file>