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AAE6C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12103100</wp:posOffset>
            </wp:positionH>
            <wp:positionV relativeFrom="topMargin">
              <wp:posOffset>10414000</wp:posOffset>
            </wp:positionV>
            <wp:extent cx="393700" cy="406400"/>
            <wp:effectExtent l="0" t="0" r="6350" b="12700"/>
            <wp:wrapNone/>
            <wp:docPr id="100022" name="图片 1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11811000</wp:posOffset>
            </wp:positionH>
            <wp:positionV relativeFrom="topMargin">
              <wp:posOffset>11557000</wp:posOffset>
            </wp:positionV>
            <wp:extent cx="406400" cy="355600"/>
            <wp:effectExtent l="0" t="0" r="0" b="0"/>
            <wp:wrapNone/>
            <wp:docPr id="1026" name="图片 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0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OLE_LINK7"/>
      <w:bookmarkStart w:id="1" w:name="OLE_LINK8"/>
      <w:r>
        <w:rPr>
          <w:b/>
          <w:bCs/>
          <w:sz w:val="28"/>
          <w:szCs w:val="28"/>
          <w:lang w:val="en-US"/>
        </w:rPr>
        <w:t>3.2</w:t>
      </w:r>
      <w:r>
        <w:rPr>
          <w:b/>
          <w:bCs/>
          <w:sz w:val="28"/>
          <w:szCs w:val="28"/>
        </w:rPr>
        <w:t>基因工程的基本操作程序</w:t>
      </w:r>
      <w:r>
        <w:rPr>
          <w:rFonts w:hint="eastAsia"/>
          <w:b/>
          <w:bCs/>
          <w:sz w:val="28"/>
          <w:szCs w:val="28"/>
          <w:lang w:eastAsia="zh-CN"/>
        </w:rPr>
        <w:t>（第</w:t>
      </w:r>
      <w:r>
        <w:rPr>
          <w:rFonts w:hint="default"/>
          <w:b/>
          <w:bCs/>
          <w:sz w:val="28"/>
          <w:szCs w:val="28"/>
          <w:lang w:val="en-US" w:eastAsia="zh-CN"/>
        </w:rPr>
        <w:t>3</w:t>
      </w:r>
      <w:r>
        <w:rPr>
          <w:rFonts w:hint="eastAsia"/>
          <w:b/>
          <w:bCs/>
          <w:sz w:val="28"/>
          <w:szCs w:val="28"/>
          <w:lang w:val="en-US" w:eastAsia="zh-CN"/>
        </w:rPr>
        <w:t>课时）</w:t>
      </w:r>
    </w:p>
    <w:p w14:paraId="3FCECA48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学习目标</w:t>
      </w:r>
    </w:p>
    <w:p w14:paraId="7DA00F37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1、概括基因工程的原理和基本操作程序。</w:t>
      </w:r>
    </w:p>
    <w:p w14:paraId="385DE86E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2、阐明PCR的原理，说出PCR 反应所需的条件和PCR 反应的过程。</w:t>
      </w:r>
    </w:p>
    <w:p w14:paraId="5029848F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3、列举将目的基因导入植物细胞、动物细胞和微生物细胞的方法。</w:t>
      </w:r>
    </w:p>
    <w:p w14:paraId="202B0902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4、针对人类生产或生活中的某一需求，选取适当的基因工程的技术和方法，尝试设计获得某一转基因产品的方案。</w:t>
      </w:r>
    </w:p>
    <w:p w14:paraId="3B05D1A9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知识导航</w:t>
      </w:r>
    </w:p>
    <w:p w14:paraId="55AEB839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三、将目的基因导入受体细胞</w:t>
      </w:r>
    </w:p>
    <w:p w14:paraId="5F1D7055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1．目的基因导入受体细胞的方法</w:t>
      </w:r>
    </w:p>
    <w:p w14:paraId="129F0D60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(1)目的基因导入植物细胞</w:t>
      </w:r>
    </w:p>
    <w:p w14:paraId="46A6A0AC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①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花粉管通道法</w:t>
      </w:r>
    </w:p>
    <w:p w14:paraId="45EFDD65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Ⅰ.用微量注射器将含目的基因的DNA溶液直接注入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子房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中。</w:t>
      </w:r>
    </w:p>
    <w:p w14:paraId="6098DAF7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Ⅱ.在植物受粉后的一定时间内，剪去柱头，将DNA溶液滴加在花柱切面上，使目的基因借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花粉管通道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进入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胚囊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2F78A0AB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III.花粉管通道法的受体细胞：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受精卵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28178CE2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IV.花粉管通道法的地位：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我国科学家独创（将Bt基因导入棉花细胞）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3CEDDCF7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②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农杆菌转化法</w:t>
      </w:r>
    </w:p>
    <w:p w14:paraId="56D717CE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转化：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目的基因进入受体细胞内，并在受体细胞内维持稳定和表达的过程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1D574A3B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Ⅰ.农杆菌的特点：农杆菌自然条件下侵染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双子叶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植物和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裸子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植物，而对大多数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单子叶植物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没有侵染能力；农杆菌细胞内含有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Ti质粒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，当它侵染植物细胞后，能将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Ti质粒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上的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T-DNA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（可转移的DNA）转移到被侵染的细胞，并且将其整合到该细胞的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染色体DNA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上。</w:t>
      </w:r>
    </w:p>
    <w:p w14:paraId="52F0AFDD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Ⅱ.农杆菌转化法的实验思路（过程）：将目的基因插入Ti质粒的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T-DNA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中，通过农杆菌的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转化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作用，就可以使目的基因进入植物细胞，并整合到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受体细胞的染色体DNA上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，使目的基因能够维持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稳定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和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表达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001F3F6A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III.农杆菌转化法的过程经过的两次拼接、两次导入：</w:t>
      </w:r>
    </w:p>
    <w:p w14:paraId="304D5DC3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第一次拼接：</w:t>
      </w:r>
      <w:r>
        <w:rPr>
          <w:rFonts w:hint="default" w:ascii="黑体" w:hAnsi="黑体" w:eastAsia="黑体" w:cs="黑体"/>
          <w:b/>
          <w:bCs/>
          <w:i w:val="0"/>
          <w:iCs w:val="0"/>
          <w:color w:val="000000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将目的基因拼接到Ti质粒的T-DNA上</w:t>
      </w:r>
      <w:r>
        <w:rPr>
          <w:rFonts w:hint="default" w:ascii="黑体" w:hAnsi="黑体" w:eastAsia="黑体" w:cs="黑体"/>
          <w:b/>
          <w:bCs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297B0D59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第二次拼接：</w:t>
      </w:r>
      <w:r>
        <w:rPr>
          <w:rFonts w:hint="default" w:ascii="黑体" w:hAnsi="黑体" w:eastAsia="黑体" w:cs="黑体"/>
          <w:b/>
          <w:bCs/>
          <w:i w:val="0"/>
          <w:iCs w:val="0"/>
          <w:color w:val="000000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插入目的基因的T-DNA拼接到受体细胞染色的DNA上（非人工操作）</w:t>
      </w:r>
      <w:r>
        <w:rPr>
          <w:rFonts w:hint="default" w:ascii="黑体" w:hAnsi="黑体" w:eastAsia="黑体" w:cs="黑体"/>
          <w:b/>
          <w:bCs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。。</w:t>
      </w:r>
    </w:p>
    <w:p w14:paraId="2EAABAE5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第一次导入：</w:t>
      </w:r>
      <w:r>
        <w:rPr>
          <w:rFonts w:hint="default" w:ascii="黑体" w:hAnsi="黑体" w:eastAsia="黑体" w:cs="黑体"/>
          <w:b/>
          <w:bCs/>
          <w:i w:val="0"/>
          <w:iCs w:val="0"/>
          <w:color w:val="000000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将含目的基因的Ti质粒重新导入农杆菌</w:t>
      </w:r>
      <w:r>
        <w:rPr>
          <w:rFonts w:hint="default" w:ascii="黑体" w:hAnsi="黑体" w:eastAsia="黑体" w:cs="黑体"/>
          <w:b/>
          <w:bCs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58A49C62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第二次导入：</w:t>
      </w:r>
      <w:r>
        <w:rPr>
          <w:rFonts w:hint="default" w:ascii="黑体" w:hAnsi="黑体" w:eastAsia="黑体" w:cs="黑体"/>
          <w:b/>
          <w:bCs/>
          <w:i w:val="0"/>
          <w:iCs w:val="0"/>
          <w:color w:val="000000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含目的基因的T-DNA导入受体细胞（非人工操作）</w:t>
      </w:r>
      <w:r>
        <w:rPr>
          <w:rFonts w:hint="default" w:ascii="黑体" w:hAnsi="黑体" w:eastAsia="黑体" w:cs="黑体"/>
          <w:b/>
          <w:bCs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654BA923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(2)目的基因导入动物细胞时，受体细胞为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受精卵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.为什么选择该细胞？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受精卵容易表现出全能性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。常用方法：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显微注射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法。</w:t>
      </w:r>
    </w:p>
    <w:p w14:paraId="380745FD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(3)目的基因导入微生物细胞时，常用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原核生物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作为受体细胞，其中以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大肠杆菌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最广泛。</w:t>
      </w:r>
    </w:p>
    <w:p w14:paraId="37DC817F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①Ca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superscript"/>
          <w:lang w:val="en-US" w:eastAsia="zh-CN" w:bidi="ar-SA"/>
        </w:rPr>
        <w:t>2+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处理法（感受态细胞法）的一般过程：先用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Ca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superscript"/>
          <w:lang w:val="en-US" w:eastAsia="zh-CN" w:bidi="ar-SA"/>
        </w:rPr>
        <w:t>2＋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处理大肠杆菌细胞，使细胞处于一种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能吸收周围环境中DNA分子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的生理状态，然后将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基因表达载体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导入其中。</w:t>
      </w:r>
    </w:p>
    <w:p w14:paraId="5458AD20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②原核生物的优点（为什么选择原核生物作为受体细胞）。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繁殖快、单细胞、遗传物质相对较少、易于培养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6E4A1B3E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思考：当真核生物的基因以原核生物作为受体细胞时：</w:t>
      </w:r>
    </w:p>
    <w:p w14:paraId="35BB2724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1.若无法获得该蛋白，原因可能是什么？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真核生物的基因有内含子，原核生物没有真核生物所具有的切除内含子对应的RNA序列的机制，其初始转录产物中与内含子对应的RNA序列不能被切除，因此无法表达出该蛋白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。以上情况如何解决？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使用cDNA作为目的基因或使用酵母菌等真核生物作为受体细胞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07E4CD3E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3.若可以获得该蛋白，但是蛋白质无活性，原因可能是？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原核生物缺少高尔基体和内质网等细胞器，无法对真核生物的蛋白质进行正确的加工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。以上情况如何解决？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人工体外再加工或使用酵母菌等真核生物作为受体细胞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712F4CF2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四、目的基因的检测与鉴定</w:t>
      </w:r>
    </w:p>
    <w:p w14:paraId="0438D7CD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1.标记基因筛选呈阳性一定能确定目的基因导入受体细胞了吗？</w:t>
      </w:r>
    </w:p>
    <w:p w14:paraId="23FE913A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 xml:space="preserve">  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不一定，导入的还可能是载体自身环化产物、载体-载体连接物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0F118401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2.因此，针对目的基因仅仅通过标记基因筛选是不够的，还需要进行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分子水平的检测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和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个体生物学水平的鉴定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34EC5685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3.目的基因的检测与鉴定的目的：</w:t>
      </w:r>
    </w:p>
    <w:p w14:paraId="5A611A38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（1）检查目的基因进入受体细胞后，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是否稳定维持和表达其遗传特性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4E9E53A0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（2）检查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转基因生物是否培育成功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2FFFED41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4．分子水平检测的内容：</w:t>
      </w:r>
    </w:p>
    <w:p w14:paraId="714E3FFF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(1)通过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PCR（结合电泳检测）等技术、分子杂交技术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检测受体细胞染色体DNA上是否插入了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目的基因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或检测目的基因是否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转录出mRNA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323D099F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(2)从转基因生物中提取蛋白质用相应的抗体进行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抗原——抗体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杂交，检测目的基因是否翻译成了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蛋白质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p w14:paraId="09D0F2B0">
      <w:p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5．个体生物学水平鉴定的内容：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>表达产物是否具有生物学活性（个体是否具有相应性状）</w:t>
      </w:r>
      <w:r>
        <w:rPr>
          <w:rFonts w:hint="default" w:ascii="黑体" w:hAnsi="黑体" w:eastAsia="黑体" w:cs="黑体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。</w:t>
      </w:r>
    </w:p>
    <w:tbl>
      <w:tblPr>
        <w:tblStyle w:val="25"/>
        <w:tblW w:w="8302" w:type="dxa"/>
        <w:tblInd w:w="0" w:type="dxa"/>
        <w:shd w:val="clear" w:color="FFFFFF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4"/>
        <w:gridCol w:w="3488"/>
        <w:gridCol w:w="2450"/>
      </w:tblGrid>
      <w:tr w14:paraId="2C98D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94879D">
            <w:pPr>
              <w:widowControl/>
              <w:spacing w:line="420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转基因生物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DCD813">
            <w:pPr>
              <w:widowControl/>
              <w:spacing w:line="420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鉴定方法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C88C10">
            <w:pPr>
              <w:widowControl/>
              <w:spacing w:line="420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成功标志</w:t>
            </w:r>
          </w:p>
        </w:tc>
      </w:tr>
      <w:tr w14:paraId="338E3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857CAC">
            <w:pPr>
              <w:widowControl/>
              <w:spacing w:line="420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抗虫植物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30242C">
            <w:pPr>
              <w:widowControl/>
              <w:spacing w:line="420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single" w:color="auto"/>
                <w:vertAlign w:val="baseline"/>
                <w:lang w:val="en-US" w:eastAsia="zh-CN" w:bidi="ar-SA"/>
              </w:rPr>
              <w:t>饲喂害虫（抗虫接种实验）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EC9FB9">
            <w:pPr>
              <w:widowControl/>
              <w:spacing w:line="420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single" w:color="auto"/>
                <w:vertAlign w:val="baseline"/>
                <w:lang w:val="en-US" w:eastAsia="zh-CN" w:bidi="ar-SA"/>
              </w:rPr>
              <w:t>害虫死亡</w:t>
            </w:r>
          </w:p>
        </w:tc>
      </w:tr>
      <w:tr w14:paraId="283EA592">
        <w:tblPrEx>
          <w:shd w:val="clear" w:color="FFFFFF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096884">
            <w:pPr>
              <w:widowControl/>
              <w:spacing w:line="420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抗病毒（菌）植物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EC9900">
            <w:pPr>
              <w:widowControl/>
              <w:spacing w:line="420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single" w:color="auto"/>
                <w:vertAlign w:val="baseline"/>
                <w:lang w:val="en-US" w:eastAsia="zh-CN" w:bidi="ar-SA"/>
              </w:rPr>
              <w:t>病毒（菌）感染（抗病接种实验）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6E56E1">
            <w:pPr>
              <w:widowControl/>
              <w:spacing w:line="420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single" w:color="auto"/>
                <w:vertAlign w:val="baseline"/>
                <w:lang w:val="en-US" w:eastAsia="zh-CN" w:bidi="ar-SA"/>
              </w:rPr>
              <w:t>未侵染上病斑</w:t>
            </w:r>
          </w:p>
        </w:tc>
      </w:tr>
      <w:tr w14:paraId="1D626D95">
        <w:tblPrEx>
          <w:shd w:val="clear" w:color="FFFFFF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34ED14">
            <w:pPr>
              <w:widowControl/>
              <w:spacing w:line="420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抗盐植物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4E841F">
            <w:pPr>
              <w:widowControl/>
              <w:spacing w:line="420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single" w:color="auto"/>
                <w:vertAlign w:val="baseline"/>
                <w:lang w:val="en-US" w:eastAsia="zh-CN" w:bidi="ar-SA"/>
              </w:rPr>
              <w:t>盐水浇灌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A23CA1">
            <w:pPr>
              <w:widowControl/>
              <w:spacing w:line="420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single" w:color="auto"/>
                <w:vertAlign w:val="baseline"/>
                <w:lang w:val="en-US" w:eastAsia="zh-CN" w:bidi="ar-SA"/>
              </w:rPr>
              <w:t>正常生长</w:t>
            </w:r>
          </w:p>
        </w:tc>
      </w:tr>
      <w:tr w14:paraId="6D42F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1F5EF2">
            <w:pPr>
              <w:widowControl/>
              <w:spacing w:line="420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抗除草剂植物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B2FA71">
            <w:pPr>
              <w:widowControl/>
              <w:spacing w:line="420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single" w:color="auto"/>
                <w:vertAlign w:val="baseline"/>
                <w:lang w:val="en-US" w:eastAsia="zh-CN" w:bidi="ar-SA"/>
              </w:rPr>
              <w:t>喷洒除草剂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DAF435">
            <w:pPr>
              <w:widowControl/>
              <w:spacing w:line="420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single" w:color="auto"/>
                <w:vertAlign w:val="baseline"/>
                <w:lang w:val="en-US" w:eastAsia="zh-CN" w:bidi="ar-SA"/>
              </w:rPr>
              <w:t>正常生长</w:t>
            </w:r>
          </w:p>
        </w:tc>
      </w:tr>
      <w:tr w14:paraId="3FF32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3FF1F9">
            <w:pPr>
              <w:widowControl/>
              <w:spacing w:line="420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获取目的基因产物的转基因生物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3DF8D0">
            <w:pPr>
              <w:widowControl/>
              <w:spacing w:line="420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single" w:color="auto"/>
                <w:vertAlign w:val="baseline"/>
                <w:lang w:val="en-US" w:eastAsia="zh-CN" w:bidi="ar-SA"/>
              </w:rPr>
              <w:t>提取细胞产物与天然产品进行功能活性比较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3357BE">
            <w:pPr>
              <w:widowControl/>
              <w:spacing w:line="420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single" w:color="auto"/>
                <w:vertAlign w:val="baseline"/>
                <w:lang w:val="en-US" w:eastAsia="zh-CN" w:bidi="ar-SA"/>
              </w:rPr>
              <w:t>功能、活性正常</w:t>
            </w:r>
          </w:p>
        </w:tc>
      </w:tr>
      <w:bookmarkEnd w:id="0"/>
      <w:bookmarkEnd w:id="1"/>
    </w:tbl>
    <w:p w14:paraId="15B13C33">
      <w:pPr>
        <w:numPr>
          <w:ilvl w:val="0"/>
          <w:numId w:val="0"/>
        </w:numPr>
        <w:tabs>
          <w:tab w:val="left" w:pos="3780"/>
          <w:tab w:val="left" w:pos="7560"/>
          <w:tab w:val="left" w:pos="15120"/>
        </w:tabs>
        <w:adjustRightInd w:val="0"/>
        <w:snapToGrid w:val="0"/>
        <w:spacing w:line="420" w:lineRule="auto"/>
        <w:jc w:val="left"/>
        <w:rPr>
          <w:rFonts w:hint="default"/>
          <w:b/>
          <w:bCs/>
          <w:color w:val="36363D"/>
          <w:sz w:val="28"/>
          <w:szCs w:val="28"/>
        </w:rPr>
      </w:pPr>
      <w:bookmarkStart w:id="2" w:name="_GoBack"/>
      <w:bookmarkEnd w:id="2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EU-BZ-S92">
    <w:altName w:val="Arial Unicode MS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书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NEU-BZ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F34D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3" o:spid="_x0000_s2053" o:spt="136" alt="学科网 zxxk.com" type="#_x0000_t136" style="position:absolute;left:0pt;margin-left:158.95pt;margin-top:407.9pt;height:2.85pt;width:2.85pt;mso-position-horizontal-relative:margin;mso-position-vertical-relative:margin;rotation:-2949120f;z-index:-251657216;mso-width-relative:page;mso-height-relative:page;" stroked="f" coordsize="21600,21600" o:allowincell="f">
          <v:path/>
          <v:fill focussize="0,0"/>
          <v:stroke on="f"/>
          <v:imagedata o:title=""/>
          <o:lock v:ext="edit" text="t"/>
          <v:textpath on="t" fitshape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35" cy="635"/>
          <wp:effectExtent l="0" t="0" r="0" b="0"/>
          <wp:wrapNone/>
          <wp:docPr id="4104" name="_x0000_t75" descr="学科网 zxxk.co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4" name="_x0000_t75" descr="学科网 zxxk.com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5" cy="63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  <w:p w14:paraId="12CC5D0D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4" o:spid="_x0000_s2054" o:spt="136" alt="学科网 zxxk.com" type="#_x0000_t136" style="position:absolute;left:0pt;margin-left:158.95pt;margin-top:407.9pt;height:2.85pt;width:2.85pt;mso-position-horizontal-relative:margin;mso-position-vertical-relative:margin;rotation:-2949120f;z-index:-251656192;mso-width-relative:page;mso-height-relative:page;" stroked="f" coordsize="21600,21600" o:allowincell="f">
          <v:path/>
          <v:fill focussize="0,0"/>
          <v:stroke on="f"/>
          <v:imagedata o:title=""/>
          <o:lock v:ext="edit" text="t"/>
          <v:textpath on="t" fitshape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drawing>
        <wp:anchor distT="0" distB="0" distL="0" distR="0" simplePos="0" relativeHeight="2516623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35" cy="635"/>
          <wp:effectExtent l="0" t="0" r="0" b="0"/>
          <wp:wrapNone/>
          <wp:docPr id="4106" name="_x0000_t7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6" name="_x0000_t75" descr="学科网 zxxk.com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5" cy="63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  <w:p w14:paraId="15FB9FD0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5" o:spt="136" alt="学科网 zxxk.com" type="#_x0000_t136" style="position:absolute;left:0pt;margin-left:158.95pt;margin-top:407.9pt;height:2.85pt;width:2.85pt;mso-position-horizontal-relative:margin;mso-position-vertical-relative:margin;rotation:20643840f;z-index:-25165312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6" o:spt="75" alt="学科网 zxxk.com" type="#_x0000_t75" style="position:absolute;left:0pt;margin-left:64.05pt;margin-top:-20.75pt;height:0.05pt;width:0.05pt;z-index:25166438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B8964">
    <w:pPr>
      <w:pStyle w:val="19"/>
      <w:framePr w:wrap="around" w:vAnchor="text" w:hAnchor="margin" w:xAlign="right" w:y="1"/>
      <w:rPr>
        <w:rStyle w:val="30"/>
      </w:rPr>
    </w:pPr>
    <w:r>
      <w:rPr>
        <w:rStyle w:val="30"/>
      </w:rPr>
      <w:fldChar w:fldCharType="begin"/>
    </w:r>
    <w:r>
      <w:rPr>
        <w:rStyle w:val="30"/>
      </w:rPr>
      <w:instrText xml:space="preserve">PAGE  </w:instrText>
    </w:r>
    <w:r>
      <w:rPr>
        <w:rStyle w:val="30"/>
      </w:rPr>
      <w:fldChar w:fldCharType="separate"/>
    </w:r>
    <w:r>
      <w:rPr>
        <w:rStyle w:val="30"/>
      </w:rPr>
      <w:fldChar w:fldCharType="end"/>
    </w:r>
  </w:p>
  <w:p w14:paraId="216777E7">
    <w:pPr>
      <w:pStyle w:val="1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103A7"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525" cy="9525"/>
          <wp:effectExtent l="0" t="0" r="0" b="0"/>
          <wp:wrapNone/>
          <wp:docPr id="4097" name="_x0000_t75" descr="学科网 zxxk.co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_x0000_t75" descr="学科网 zxxk.com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focussize="0,0"/>
          <v:stroke on="f" color="#FFFFFF"/>
          <v:imagedata o:title=""/>
          <o:lock v:ext="edit" text="t"/>
          <v:textpath on="t" fitshape="t" fitpath="t" trim="t" xscale="f" string="学科网（北京）股份有限公司 " style="font-family:宋体;font-size:8pt;v-text-align:center;v-text-spacing:78650f;"/>
          <w10:wrap type="none"/>
          <w10:anchorlock/>
        </v:shape>
      </w:pict>
    </w:r>
  </w:p>
  <w:p w14:paraId="08A35D53"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525" cy="9525"/>
          <wp:effectExtent l="0" t="0" r="0" b="0"/>
          <wp:wrapNone/>
          <wp:docPr id="4101" name="_x0000_t7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1" name="_x0000_t75" descr="学科网 zxxk.com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6" o:spt="136" alt="学科网 zxxk.com" type="#_x0000_t136" style="height:0.85pt;width:0.85pt;" filled="f" stroked="f" coordsize="21600,21600">
          <v:path/>
          <v:fill on="f" focussize="0,0"/>
          <v:stroke on="f" color="#FFFFFF"/>
          <v:imagedata o:title=""/>
          <o:lock v:ext="edit" text="t"/>
          <v:textpath on="t" fitshape="t" fitpath="t" trim="t" xscale="f" string="学科网（北京）股份有限公司 " style="font-family:宋体;font-size:8pt;v-text-align:center;v-text-spacing:78650f;"/>
          <w10:wrap type="none"/>
          <w10:anchorlock/>
        </v:shape>
      </w:pict>
    </w:r>
  </w:p>
  <w:p w14:paraId="4450A746"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7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bullet"/>
      <w:pStyle w:val="12"/>
      <w:lvlText w:val=""/>
      <w:lvlJc w:val="left"/>
      <w:pPr>
        <w:tabs>
          <w:tab w:val="left" w:pos="360"/>
        </w:tabs>
        <w:ind w:left="72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pStyle w:val="15"/>
      <w:lvlText w:val="o"/>
      <w:lvlJc w:val="left"/>
      <w:pPr>
        <w:tabs>
          <w:tab w:val="left" w:pos="720"/>
        </w:tabs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pStyle w:val="13"/>
      <w:lvlText w:val=""/>
      <w:lvlJc w:val="left"/>
      <w:pPr>
        <w:tabs>
          <w:tab w:val="left" w:pos="1080"/>
        </w:tabs>
        <w:ind w:left="1440" w:hanging="360"/>
      </w:pPr>
      <w:rPr>
        <w:rFonts w:hint="default" w:ascii="Wingdings" w:hAnsi="Wingdings"/>
      </w:rPr>
    </w:lvl>
    <w:lvl w:ilvl="3" w:tentative="0">
      <w:start w:val="1"/>
      <w:numFmt w:val="bullet"/>
      <w:pStyle w:val="11"/>
      <w:lvlText w:val=""/>
      <w:lvlJc w:val="left"/>
      <w:pPr>
        <w:tabs>
          <w:tab w:val="left" w:pos="1440"/>
        </w:tabs>
        <w:ind w:left="1800" w:hanging="360"/>
      </w:pPr>
      <w:rPr>
        <w:rFonts w:hint="default" w:ascii="Wingdings" w:hAnsi="Wingdings"/>
      </w:rPr>
    </w:lvl>
    <w:lvl w:ilvl="4" w:tentative="0">
      <w:start w:val="1"/>
      <w:numFmt w:val="bullet"/>
      <w:pStyle w:val="17"/>
      <w:lvlText w:val=""/>
      <w:lvlJc w:val="left"/>
      <w:pPr>
        <w:tabs>
          <w:tab w:val="left" w:pos="1800"/>
        </w:tabs>
        <w:ind w:left="2160" w:hanging="360"/>
      </w:pPr>
      <w:rPr>
        <w:rFonts w:hint="default" w:ascii="Wingdings" w:hAnsi="Wingdings"/>
      </w:rPr>
    </w:lvl>
    <w:lvl w:ilvl="5" w:tentative="0">
      <w:start w:val="1"/>
      <w:numFmt w:val="none"/>
      <w:lvlText w:val=""/>
      <w:lvlJc w:val="left"/>
      <w:pPr>
        <w:tabs>
          <w:tab w:val="left" w:pos="2160"/>
        </w:tabs>
        <w:ind w:left="2520" w:hanging="360"/>
      </w:pPr>
      <w:rPr>
        <w:rFonts w:hint="default"/>
      </w:rPr>
    </w:lvl>
    <w:lvl w:ilvl="6" w:tentative="0">
      <w:start w:val="1"/>
      <w:numFmt w:val="none"/>
      <w:lvlText w:val="%7"/>
      <w:lvlJc w:val="left"/>
      <w:pPr>
        <w:tabs>
          <w:tab w:val="left" w:pos="2520"/>
        </w:tabs>
        <w:ind w:left="2880" w:hanging="360"/>
      </w:pPr>
      <w:rPr>
        <w:rFonts w:hint="default"/>
      </w:rPr>
    </w:lvl>
    <w:lvl w:ilvl="7" w:tentative="0">
      <w:start w:val="1"/>
      <w:numFmt w:val="none"/>
      <w:lvlText w:val=""/>
      <w:lvlJc w:val="left"/>
      <w:pPr>
        <w:tabs>
          <w:tab w:val="left" w:pos="2880"/>
        </w:tabs>
        <w:ind w:left="3240" w:hanging="360"/>
      </w:pPr>
      <w:rPr>
        <w:rFonts w:hint="default"/>
      </w:rPr>
    </w:lvl>
    <w:lvl w:ilvl="8" w:tentative="0">
      <w:start w:val="1"/>
      <w:numFmt w:val="none"/>
      <w:lvlText w:val=""/>
      <w:lvlJc w:val="left"/>
      <w:pPr>
        <w:tabs>
          <w:tab w:val="left" w:pos="3240"/>
        </w:tabs>
        <w:ind w:left="3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20CE5229"/>
    <w:rsid w:val="5BE9710C"/>
    <w:rsid w:val="6983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4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9"/>
    <w:pPr>
      <w:keepNext/>
      <w:widowControl/>
      <w:spacing w:before="240" w:after="60"/>
      <w:jc w:val="left"/>
      <w:outlineLvl w:val="0"/>
    </w:pPr>
    <w:rPr>
      <w:rFonts w:ascii="Arial" w:hAnsi="Arial" w:eastAsia="Times New Roman" w:cs="宋体"/>
      <w:b/>
      <w:bCs/>
      <w:color w:val="000000"/>
      <w:kern w:val="32"/>
      <w:sz w:val="32"/>
      <w:szCs w:val="32"/>
    </w:rPr>
  </w:style>
  <w:style w:type="paragraph" w:styleId="3">
    <w:name w:val="heading 2"/>
    <w:basedOn w:val="1"/>
    <w:next w:val="1"/>
    <w:link w:val="40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宋体"/>
      <w:b/>
      <w:bCs/>
      <w:sz w:val="32"/>
      <w:szCs w:val="32"/>
    </w:rPr>
  </w:style>
  <w:style w:type="paragraph" w:styleId="4">
    <w:name w:val="heading 3"/>
    <w:basedOn w:val="1"/>
    <w:next w:val="1"/>
    <w:link w:val="43"/>
    <w:qFormat/>
    <w:uiPriority w:val="9"/>
    <w:pPr>
      <w:widowControl/>
      <w:jc w:val="left"/>
      <w:outlineLvl w:val="2"/>
    </w:pPr>
    <w:rPr>
      <w:rFonts w:ascii="Times New Roman"/>
      <w:b/>
      <w:kern w:val="0"/>
      <w:sz w:val="32"/>
      <w:szCs w:val="32"/>
    </w:rPr>
  </w:style>
  <w:style w:type="paragraph" w:styleId="5">
    <w:name w:val="heading 4"/>
    <w:basedOn w:val="1"/>
    <w:next w:val="1"/>
    <w:link w:val="44"/>
    <w:qFormat/>
    <w:uiPriority w:val="9"/>
    <w:pPr>
      <w:widowControl/>
      <w:jc w:val="left"/>
      <w:outlineLvl w:val="3"/>
    </w:pPr>
    <w:rPr>
      <w:rFonts w:ascii="Times New Roman"/>
      <w:b/>
      <w:kern w:val="0"/>
      <w:sz w:val="28"/>
      <w:szCs w:val="28"/>
    </w:rPr>
  </w:style>
  <w:style w:type="paragraph" w:styleId="6">
    <w:name w:val="heading 5"/>
    <w:basedOn w:val="1"/>
    <w:next w:val="1"/>
    <w:link w:val="45"/>
    <w:qFormat/>
    <w:uiPriority w:val="9"/>
    <w:pPr>
      <w:widowControl/>
      <w:jc w:val="left"/>
      <w:outlineLvl w:val="4"/>
    </w:pPr>
    <w:rPr>
      <w:rFonts w:ascii="Times New Roman"/>
      <w:b/>
      <w:kern w:val="0"/>
      <w:sz w:val="28"/>
      <w:szCs w:val="28"/>
    </w:rPr>
  </w:style>
  <w:style w:type="paragraph" w:styleId="7">
    <w:name w:val="heading 6"/>
    <w:basedOn w:val="1"/>
    <w:next w:val="1"/>
    <w:link w:val="64"/>
    <w:qFormat/>
    <w:uiPriority w:val="9"/>
    <w:pPr>
      <w:widowControl/>
      <w:spacing w:before="240" w:after="60"/>
      <w:jc w:val="left"/>
      <w:outlineLvl w:val="5"/>
    </w:pPr>
    <w:rPr>
      <w:rFonts w:ascii="Calibri" w:hAnsi="Calibri" w:eastAsia="宋体"/>
      <w:b/>
      <w:bCs/>
      <w:kern w:val="0"/>
      <w:sz w:val="22"/>
    </w:rPr>
  </w:style>
  <w:style w:type="paragraph" w:styleId="8">
    <w:name w:val="heading 7"/>
    <w:basedOn w:val="1"/>
    <w:next w:val="1"/>
    <w:link w:val="65"/>
    <w:qFormat/>
    <w:uiPriority w:val="9"/>
    <w:pPr>
      <w:widowControl/>
      <w:spacing w:before="240" w:after="60"/>
      <w:jc w:val="left"/>
      <w:outlineLvl w:val="6"/>
    </w:pPr>
    <w:rPr>
      <w:rFonts w:ascii="Calibri" w:hAnsi="Calibri" w:eastAsia="宋体"/>
      <w:kern w:val="0"/>
      <w:sz w:val="24"/>
      <w:szCs w:val="24"/>
    </w:rPr>
  </w:style>
  <w:style w:type="paragraph" w:styleId="9">
    <w:name w:val="heading 8"/>
    <w:basedOn w:val="1"/>
    <w:next w:val="1"/>
    <w:link w:val="66"/>
    <w:qFormat/>
    <w:uiPriority w:val="9"/>
    <w:pPr>
      <w:widowControl/>
      <w:spacing w:before="240" w:after="60"/>
      <w:jc w:val="left"/>
      <w:outlineLvl w:val="7"/>
    </w:pPr>
    <w:rPr>
      <w:rFonts w:ascii="Calibri" w:hAnsi="Calibri" w:eastAsia="宋体"/>
      <w:i/>
      <w:iCs/>
      <w:kern w:val="0"/>
      <w:sz w:val="24"/>
      <w:szCs w:val="24"/>
    </w:rPr>
  </w:style>
  <w:style w:type="paragraph" w:styleId="10">
    <w:name w:val="heading 9"/>
    <w:basedOn w:val="1"/>
    <w:next w:val="1"/>
    <w:link w:val="67"/>
    <w:qFormat/>
    <w:uiPriority w:val="9"/>
    <w:pPr>
      <w:widowControl/>
      <w:spacing w:before="240" w:after="60"/>
      <w:jc w:val="left"/>
      <w:outlineLvl w:val="8"/>
    </w:pPr>
    <w:rPr>
      <w:rFonts w:ascii="Cambria" w:hAnsi="Cambria" w:eastAsia="宋体"/>
      <w:kern w:val="0"/>
      <w:sz w:val="22"/>
    </w:rPr>
  </w:style>
  <w:style w:type="character" w:default="1" w:styleId="28">
    <w:name w:val="Default Paragraph Font"/>
    <w:qFormat/>
    <w:uiPriority w:val="1"/>
  </w:style>
  <w:style w:type="table" w:default="1" w:styleId="2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Bullet 4"/>
    <w:basedOn w:val="1"/>
    <w:qFormat/>
    <w:uiPriority w:val="99"/>
    <w:pPr>
      <w:widowControl/>
      <w:numPr>
        <w:ilvl w:val="3"/>
        <w:numId w:val="1"/>
      </w:numPr>
      <w:contextualSpacing/>
      <w:jc w:val="left"/>
    </w:pPr>
    <w:rPr>
      <w:rFonts w:ascii="NEU-BZ-S92" w:hAnsi="NEU-BZ-S92" w:eastAsia="方正书宋_GBK" w:cs="宋体"/>
      <w:color w:val="000000"/>
      <w:kern w:val="0"/>
      <w:sz w:val="24"/>
    </w:rPr>
  </w:style>
  <w:style w:type="paragraph" w:styleId="12">
    <w:name w:val="List Bullet"/>
    <w:basedOn w:val="1"/>
    <w:qFormat/>
    <w:uiPriority w:val="4"/>
    <w:pPr>
      <w:widowControl/>
      <w:numPr>
        <w:ilvl w:val="0"/>
        <w:numId w:val="1"/>
      </w:numPr>
      <w:spacing w:after="180"/>
      <w:jc w:val="left"/>
    </w:pPr>
    <w:rPr>
      <w:rFonts w:ascii="NEU-BZ-S92" w:hAnsi="NEU-BZ-S92" w:eastAsia="方正书宋_GBK" w:cs="宋体"/>
      <w:color w:val="000000"/>
      <w:kern w:val="0"/>
      <w:sz w:val="24"/>
    </w:rPr>
  </w:style>
  <w:style w:type="paragraph" w:styleId="13">
    <w:name w:val="List Bullet 3"/>
    <w:basedOn w:val="1"/>
    <w:qFormat/>
    <w:uiPriority w:val="99"/>
    <w:pPr>
      <w:widowControl/>
      <w:numPr>
        <w:ilvl w:val="2"/>
        <w:numId w:val="1"/>
      </w:numPr>
      <w:contextualSpacing/>
      <w:jc w:val="left"/>
    </w:pPr>
    <w:rPr>
      <w:rFonts w:ascii="NEU-BZ-S92" w:hAnsi="NEU-BZ-S92" w:eastAsia="方正书宋_GBK" w:cs="宋体"/>
      <w:color w:val="000000"/>
      <w:kern w:val="0"/>
      <w:sz w:val="24"/>
    </w:rPr>
  </w:style>
  <w:style w:type="paragraph" w:styleId="14">
    <w:name w:val="Body Text"/>
    <w:basedOn w:val="1"/>
    <w:link w:val="47"/>
    <w:qFormat/>
    <w:uiPriority w:val="1"/>
    <w:pPr>
      <w:widowControl/>
      <w:spacing w:after="180"/>
      <w:jc w:val="left"/>
    </w:pPr>
    <w:rPr>
      <w:rFonts w:ascii="NEU-BZ-S92" w:hAnsi="NEU-BZ-S92" w:eastAsia="方正书宋_GBK" w:cs="宋体"/>
      <w:color w:val="000000"/>
      <w:kern w:val="0"/>
      <w:sz w:val="24"/>
    </w:rPr>
  </w:style>
  <w:style w:type="paragraph" w:styleId="15">
    <w:name w:val="List Bullet 2"/>
    <w:basedOn w:val="1"/>
    <w:qFormat/>
    <w:uiPriority w:val="99"/>
    <w:pPr>
      <w:widowControl/>
      <w:numPr>
        <w:ilvl w:val="1"/>
        <w:numId w:val="1"/>
      </w:numPr>
      <w:contextualSpacing/>
      <w:jc w:val="left"/>
    </w:pPr>
    <w:rPr>
      <w:rFonts w:ascii="NEU-BZ-S92" w:hAnsi="NEU-BZ-S92" w:eastAsia="方正书宋_GBK" w:cs="宋体"/>
      <w:color w:val="000000"/>
      <w:kern w:val="0"/>
      <w:sz w:val="24"/>
    </w:rPr>
  </w:style>
  <w:style w:type="paragraph" w:styleId="16">
    <w:name w:val="Plain Text"/>
    <w:basedOn w:val="1"/>
    <w:link w:val="37"/>
    <w:qFormat/>
    <w:uiPriority w:val="99"/>
    <w:rPr>
      <w:rFonts w:ascii="宋体" w:hAnsi="Courier New" w:cs="Courier New"/>
      <w:szCs w:val="21"/>
    </w:rPr>
  </w:style>
  <w:style w:type="paragraph" w:styleId="17">
    <w:name w:val="List Bullet 5"/>
    <w:basedOn w:val="1"/>
    <w:qFormat/>
    <w:uiPriority w:val="99"/>
    <w:pPr>
      <w:widowControl/>
      <w:numPr>
        <w:ilvl w:val="4"/>
        <w:numId w:val="1"/>
      </w:numPr>
      <w:contextualSpacing/>
      <w:jc w:val="left"/>
    </w:pPr>
    <w:rPr>
      <w:rFonts w:ascii="NEU-BZ-S92" w:hAnsi="NEU-BZ-S92" w:eastAsia="方正书宋_GBK" w:cs="宋体"/>
      <w:color w:val="000000"/>
      <w:kern w:val="0"/>
      <w:sz w:val="24"/>
    </w:rPr>
  </w:style>
  <w:style w:type="paragraph" w:styleId="18">
    <w:name w:val="Balloon Text"/>
    <w:basedOn w:val="1"/>
    <w:link w:val="38"/>
    <w:qFormat/>
    <w:uiPriority w:val="99"/>
    <w:rPr>
      <w:sz w:val="18"/>
      <w:szCs w:val="18"/>
    </w:rPr>
  </w:style>
  <w:style w:type="paragraph" w:styleId="19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20">
    <w:name w:val="header"/>
    <w:basedOn w:val="1"/>
    <w:link w:val="3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paragraph" w:styleId="21">
    <w:name w:val="Subtitle"/>
    <w:basedOn w:val="1"/>
    <w:next w:val="1"/>
    <w:link w:val="68"/>
    <w:qFormat/>
    <w:uiPriority w:val="11"/>
    <w:pPr>
      <w:widowControl/>
      <w:spacing w:after="60"/>
      <w:jc w:val="center"/>
      <w:outlineLvl w:val="1"/>
    </w:pPr>
    <w:rPr>
      <w:rFonts w:ascii="Cambria" w:hAnsi="Cambria" w:eastAsia="宋体"/>
      <w:kern w:val="0"/>
      <w:sz w:val="24"/>
      <w:szCs w:val="24"/>
    </w:rPr>
  </w:style>
  <w:style w:type="paragraph" w:styleId="22">
    <w:name w:val="footnote text"/>
    <w:basedOn w:val="1"/>
    <w:link w:val="48"/>
    <w:qFormat/>
    <w:uiPriority w:val="99"/>
    <w:pPr>
      <w:widowControl/>
      <w:snapToGrid w:val="0"/>
      <w:jc w:val="left"/>
    </w:pPr>
    <w:rPr>
      <w:rFonts w:ascii="Times New Roman" w:hAnsi="Times New Roman"/>
      <w:kern w:val="0"/>
      <w:sz w:val="24"/>
      <w:szCs w:val="18"/>
    </w:rPr>
  </w:style>
  <w:style w:type="paragraph" w:styleId="2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24">
    <w:name w:val="Title"/>
    <w:basedOn w:val="1"/>
    <w:next w:val="1"/>
    <w:link w:val="49"/>
    <w:qFormat/>
    <w:uiPriority w:val="10"/>
    <w:pPr>
      <w:widowControl/>
      <w:spacing w:before="240" w:after="60"/>
      <w:jc w:val="center"/>
      <w:outlineLvl w:val="0"/>
    </w:pPr>
    <w:rPr>
      <w:rFonts w:ascii="Arial" w:hAnsi="Arial" w:eastAsia="Times New Roman" w:cs="宋体"/>
      <w:b/>
      <w:bCs/>
      <w:color w:val="000000"/>
      <w:kern w:val="28"/>
      <w:sz w:val="32"/>
      <w:szCs w:val="32"/>
    </w:rPr>
  </w:style>
  <w:style w:type="table" w:styleId="26">
    <w:name w:val="Table Grid"/>
    <w:basedOn w:val="25"/>
    <w:qFormat/>
    <w:uiPriority w:val="59"/>
    <w:rPr>
      <w:rFonts w:hAnsi="NEU-BZ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7">
    <w:name w:val="Light Shading Accent 3"/>
    <w:basedOn w:val="25"/>
    <w:qFormat/>
    <w:uiPriority w:val="60"/>
    <w:rPr>
      <w:rFonts w:hAnsi="NEU-BZ"/>
      <w:color w:val="76923C"/>
      <w:kern w:val="0"/>
      <w:sz w:val="22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29">
    <w:name w:val="Strong"/>
    <w:qFormat/>
    <w:uiPriority w:val="22"/>
    <w:rPr>
      <w:b/>
      <w:bCs/>
    </w:rPr>
  </w:style>
  <w:style w:type="character" w:styleId="30">
    <w:name w:val="page number"/>
    <w:basedOn w:val="28"/>
    <w:qFormat/>
    <w:uiPriority w:val="0"/>
  </w:style>
  <w:style w:type="character" w:styleId="31">
    <w:name w:val="Emphasis"/>
    <w:qFormat/>
    <w:uiPriority w:val="20"/>
    <w:rPr>
      <w:rFonts w:ascii="Times New Roman" w:hAnsi="Times New Roman"/>
      <w:b/>
      <w:i/>
      <w:iCs/>
    </w:rPr>
  </w:style>
  <w:style w:type="character" w:styleId="32">
    <w:name w:val="annotation reference"/>
    <w:qFormat/>
    <w:uiPriority w:val="0"/>
    <w:rPr>
      <w:vanish/>
      <w:sz w:val="16"/>
      <w:szCs w:val="16"/>
    </w:rPr>
  </w:style>
  <w:style w:type="character" w:styleId="33">
    <w:name w:val="footnote reference"/>
    <w:basedOn w:val="28"/>
    <w:qFormat/>
    <w:uiPriority w:val="99"/>
    <w:rPr>
      <w:vertAlign w:val="superscript"/>
    </w:rPr>
  </w:style>
  <w:style w:type="character" w:customStyle="1" w:styleId="34">
    <w:name w:val="页眉 Char"/>
    <w:basedOn w:val="28"/>
    <w:link w:val="20"/>
    <w:qFormat/>
    <w:uiPriority w:val="99"/>
    <w:rPr>
      <w:sz w:val="18"/>
      <w:szCs w:val="18"/>
    </w:rPr>
  </w:style>
  <w:style w:type="character" w:customStyle="1" w:styleId="35">
    <w:name w:val="页脚 Char"/>
    <w:basedOn w:val="28"/>
    <w:link w:val="19"/>
    <w:qFormat/>
    <w:uiPriority w:val="99"/>
    <w:rPr>
      <w:sz w:val="18"/>
      <w:szCs w:val="18"/>
    </w:rPr>
  </w:style>
  <w:style w:type="character" w:customStyle="1" w:styleId="36">
    <w:name w:val="纯文本 Char"/>
    <w:basedOn w:val="28"/>
    <w:qFormat/>
    <w:uiPriority w:val="99"/>
    <w:rPr>
      <w:rFonts w:ascii="宋体" w:hAnsi="Courier New" w:eastAsia="宋体" w:cs="Courier New"/>
      <w:szCs w:val="21"/>
    </w:rPr>
  </w:style>
  <w:style w:type="character" w:customStyle="1" w:styleId="37">
    <w:name w:val="纯文本 Char2"/>
    <w:basedOn w:val="28"/>
    <w:link w:val="16"/>
    <w:qFormat/>
    <w:uiPriority w:val="0"/>
    <w:rPr>
      <w:rFonts w:ascii="宋体" w:hAnsi="Courier New" w:eastAsia="宋体" w:cs="Courier New"/>
      <w:szCs w:val="21"/>
    </w:rPr>
  </w:style>
  <w:style w:type="character" w:customStyle="1" w:styleId="38">
    <w:name w:val="批注框文本 Char"/>
    <w:basedOn w:val="28"/>
    <w:link w:val="18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39">
    <w:name w:val="纯文本_0"/>
    <w:basedOn w:val="1"/>
    <w:qFormat/>
    <w:uiPriority w:val="0"/>
    <w:rPr>
      <w:rFonts w:hint="eastAsia" w:ascii="宋体" w:hAnsi="Courier New" w:cs="Courier New"/>
      <w:szCs w:val="21"/>
    </w:rPr>
  </w:style>
  <w:style w:type="character" w:customStyle="1" w:styleId="40">
    <w:name w:val="标题 2 Char"/>
    <w:basedOn w:val="28"/>
    <w:link w:val="3"/>
    <w:qFormat/>
    <w:uiPriority w:val="9"/>
    <w:rPr>
      <w:rFonts w:ascii="Cambria" w:hAnsi="Cambria" w:eastAsia="宋体" w:cs="宋体"/>
      <w:b/>
      <w:bCs/>
      <w:sz w:val="32"/>
      <w:szCs w:val="32"/>
    </w:rPr>
  </w:style>
  <w:style w:type="paragraph" w:styleId="41">
    <w:name w:val="List Paragraph"/>
    <w:basedOn w:val="1"/>
    <w:qFormat/>
    <w:uiPriority w:val="34"/>
    <w:pPr>
      <w:widowControl/>
      <w:autoSpaceDE w:val="0"/>
      <w:autoSpaceDN w:val="0"/>
      <w:ind w:firstLine="420" w:firstLineChars="200"/>
    </w:pPr>
    <w:rPr>
      <w:rFonts w:hAnsi="宋体" w:cs="宋体"/>
      <w:kern w:val="0"/>
      <w:szCs w:val="21"/>
    </w:rPr>
  </w:style>
  <w:style w:type="paragraph" w:customStyle="1" w:styleId="42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3">
    <w:name w:val="标题 3 Char"/>
    <w:basedOn w:val="28"/>
    <w:link w:val="4"/>
    <w:qFormat/>
    <w:uiPriority w:val="9"/>
    <w:rPr>
      <w:rFonts w:ascii="Times New Roman" w:hAnsi="Calibri" w:eastAsia="宋体" w:cs="Times New Roman"/>
      <w:b/>
      <w:kern w:val="0"/>
      <w:sz w:val="32"/>
      <w:szCs w:val="32"/>
    </w:rPr>
  </w:style>
  <w:style w:type="character" w:customStyle="1" w:styleId="44">
    <w:name w:val="标题 4 Char"/>
    <w:basedOn w:val="28"/>
    <w:link w:val="5"/>
    <w:qFormat/>
    <w:uiPriority w:val="9"/>
    <w:rPr>
      <w:rFonts w:ascii="Times New Roman" w:hAnsi="Calibri" w:eastAsia="宋体" w:cs="Times New Roman"/>
      <w:b/>
      <w:kern w:val="0"/>
      <w:sz w:val="28"/>
      <w:szCs w:val="28"/>
    </w:rPr>
  </w:style>
  <w:style w:type="character" w:customStyle="1" w:styleId="45">
    <w:name w:val="标题 5 Char"/>
    <w:basedOn w:val="28"/>
    <w:link w:val="6"/>
    <w:qFormat/>
    <w:uiPriority w:val="9"/>
    <w:rPr>
      <w:rFonts w:ascii="Times New Roman" w:hAnsi="Calibri" w:eastAsia="宋体" w:cs="Times New Roman"/>
      <w:b/>
      <w:kern w:val="0"/>
      <w:sz w:val="28"/>
      <w:szCs w:val="28"/>
    </w:rPr>
  </w:style>
  <w:style w:type="character" w:customStyle="1" w:styleId="46">
    <w:name w:val="标题 1 Char"/>
    <w:basedOn w:val="28"/>
    <w:link w:val="2"/>
    <w:qFormat/>
    <w:uiPriority w:val="9"/>
    <w:rPr>
      <w:rFonts w:ascii="Arial" w:hAnsi="Arial" w:eastAsia="Times New Roman"/>
      <w:b/>
      <w:bCs/>
      <w:color w:val="000000"/>
      <w:kern w:val="32"/>
      <w:sz w:val="32"/>
      <w:szCs w:val="32"/>
    </w:rPr>
  </w:style>
  <w:style w:type="character" w:customStyle="1" w:styleId="47">
    <w:name w:val="正文文本 Char"/>
    <w:basedOn w:val="28"/>
    <w:link w:val="14"/>
    <w:qFormat/>
    <w:uiPriority w:val="1"/>
    <w:rPr>
      <w:rFonts w:ascii="NEU-BZ-S92" w:hAnsi="NEU-BZ-S92" w:eastAsia="方正书宋_GBK"/>
      <w:color w:val="000000"/>
      <w:kern w:val="0"/>
      <w:sz w:val="24"/>
    </w:rPr>
  </w:style>
  <w:style w:type="character" w:customStyle="1" w:styleId="48">
    <w:name w:val="脚注文本 Char"/>
    <w:basedOn w:val="28"/>
    <w:link w:val="22"/>
    <w:qFormat/>
    <w:uiPriority w:val="99"/>
    <w:rPr>
      <w:rFonts w:ascii="Times New Roman" w:hAnsi="Times New Roman" w:eastAsia="宋体" w:cs="Times New Roman"/>
      <w:kern w:val="0"/>
      <w:sz w:val="24"/>
      <w:szCs w:val="18"/>
    </w:rPr>
  </w:style>
  <w:style w:type="character" w:customStyle="1" w:styleId="49">
    <w:name w:val="标题 Char"/>
    <w:basedOn w:val="28"/>
    <w:link w:val="24"/>
    <w:qFormat/>
    <w:uiPriority w:val="10"/>
    <w:rPr>
      <w:rFonts w:ascii="Arial" w:hAnsi="Arial" w:eastAsia="Times New Roman"/>
      <w:b/>
      <w:bCs/>
      <w:color w:val="000000"/>
      <w:kern w:val="28"/>
      <w:sz w:val="32"/>
      <w:szCs w:val="32"/>
    </w:rPr>
  </w:style>
  <w:style w:type="paragraph" w:styleId="50">
    <w:name w:val="Quote"/>
    <w:basedOn w:val="1"/>
    <w:next w:val="1"/>
    <w:link w:val="51"/>
    <w:qFormat/>
    <w:uiPriority w:val="29"/>
    <w:pPr>
      <w:widowControl/>
      <w:jc w:val="left"/>
    </w:pPr>
    <w:rPr>
      <w:rFonts w:ascii="NEU-BZ-S92" w:hAnsi="NEU-BZ-S92" w:eastAsia="方正书宋_GBK" w:cs="宋体"/>
      <w:i/>
      <w:color w:val="000000"/>
      <w:kern w:val="0"/>
      <w:sz w:val="24"/>
    </w:rPr>
  </w:style>
  <w:style w:type="character" w:customStyle="1" w:styleId="51">
    <w:name w:val="引用 Char"/>
    <w:basedOn w:val="28"/>
    <w:link w:val="50"/>
    <w:qFormat/>
    <w:uiPriority w:val="29"/>
    <w:rPr>
      <w:rFonts w:ascii="NEU-BZ-S92" w:hAnsi="NEU-BZ-S92" w:eastAsia="方正书宋_GBK"/>
      <w:i/>
      <w:color w:val="000000"/>
      <w:kern w:val="0"/>
      <w:sz w:val="24"/>
    </w:rPr>
  </w:style>
  <w:style w:type="character" w:customStyle="1" w:styleId="52">
    <w:name w:val="No Proofing"/>
    <w:qFormat/>
    <w:uiPriority w:val="1"/>
    <w:rPr>
      <w:lang w:val="en-US"/>
    </w:rPr>
  </w:style>
  <w:style w:type="paragraph" w:customStyle="1" w:styleId="53">
    <w:name w:val="Char3"/>
    <w:basedOn w:val="1"/>
    <w:qFormat/>
    <w:uiPriority w:val="0"/>
    <w:pPr>
      <w:widowControl/>
      <w:spacing w:line="300" w:lineRule="auto"/>
      <w:ind w:firstLine="200" w:firstLineChars="200"/>
    </w:pPr>
    <w:rPr>
      <w:rFonts w:ascii="NEU-BZ-S92" w:hAnsi="NEU-BZ-S92" w:eastAsia="方正书宋_GBK" w:cs="宋体"/>
      <w:color w:val="000000"/>
      <w:sz w:val="24"/>
      <w:szCs w:val="20"/>
    </w:rPr>
  </w:style>
  <w:style w:type="paragraph" w:customStyle="1" w:styleId="54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NEU-BZ-S92" w:hAnsi="NEU-BZ-S92" w:eastAsia="方正书宋_GBK" w:cs="宋体"/>
      <w:color w:val="000000"/>
      <w:sz w:val="24"/>
      <w:szCs w:val="20"/>
    </w:rPr>
  </w:style>
  <w:style w:type="paragraph" w:customStyle="1" w:styleId="55">
    <w:name w:val="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NEU-BZ-S92" w:hAnsi="NEU-BZ-S92" w:eastAsia="方正书宋_GBK" w:cs="宋体"/>
      <w:color w:val="000000"/>
      <w:kern w:val="0"/>
      <w:sz w:val="24"/>
      <w:szCs w:val="20"/>
    </w:rPr>
  </w:style>
  <w:style w:type="paragraph" w:customStyle="1" w:styleId="56">
    <w:name w:val="MTDisplayEquation"/>
    <w:basedOn w:val="1"/>
    <w:next w:val="1"/>
    <w:link w:val="57"/>
    <w:qFormat/>
    <w:uiPriority w:val="0"/>
    <w:pPr>
      <w:widowControl/>
      <w:tabs>
        <w:tab w:val="center" w:pos="4160"/>
        <w:tab w:val="right" w:pos="8300"/>
      </w:tabs>
      <w:jc w:val="left"/>
    </w:pPr>
    <w:rPr>
      <w:rFonts w:ascii="NEU-BZ-S92" w:hAnsi="NEU-BZ-S92" w:eastAsia="方正书宋_GBK" w:cs="宋体"/>
      <w:color w:val="000000"/>
      <w:kern w:val="0"/>
      <w:sz w:val="24"/>
    </w:rPr>
  </w:style>
  <w:style w:type="character" w:customStyle="1" w:styleId="57">
    <w:name w:val="MTDisplayEquation Char"/>
    <w:basedOn w:val="28"/>
    <w:link w:val="56"/>
    <w:qFormat/>
    <w:uiPriority w:val="0"/>
    <w:rPr>
      <w:rFonts w:ascii="NEU-BZ-S92" w:hAnsi="NEU-BZ-S92" w:eastAsia="方正书宋_GBK"/>
      <w:color w:val="000000"/>
      <w:kern w:val="0"/>
      <w:sz w:val="24"/>
    </w:rPr>
  </w:style>
  <w:style w:type="character" w:customStyle="1" w:styleId="58">
    <w:name w:val="脚注文本 Char1"/>
    <w:basedOn w:val="28"/>
    <w:qFormat/>
    <w:uiPriority w:val="99"/>
    <w:rPr>
      <w:rFonts w:ascii="NEU-BZ" w:hAnsi="NEU-BZ" w:eastAsia="方正书宋_GBK" w:cs="宋体"/>
      <w:color w:val="000000"/>
      <w:sz w:val="18"/>
      <w:szCs w:val="18"/>
    </w:rPr>
  </w:style>
  <w:style w:type="paragraph" w:customStyle="1" w:styleId="59">
    <w:name w:val="一级章节"/>
    <w:basedOn w:val="1"/>
    <w:qFormat/>
    <w:uiPriority w:val="0"/>
    <w:pPr>
      <w:widowControl/>
      <w:jc w:val="left"/>
      <w:outlineLvl w:val="1"/>
    </w:pPr>
    <w:rPr>
      <w:rFonts w:ascii="NEU-BZ-S92" w:hAnsi="NEU-BZ-S92" w:eastAsia="方正书宋_GBK" w:cs="宋体"/>
      <w:color w:val="000000"/>
      <w:kern w:val="0"/>
      <w:sz w:val="24"/>
    </w:rPr>
  </w:style>
  <w:style w:type="paragraph" w:customStyle="1" w:styleId="60">
    <w:name w:val="二级章节"/>
    <w:basedOn w:val="1"/>
    <w:qFormat/>
    <w:uiPriority w:val="0"/>
    <w:pPr>
      <w:widowControl/>
      <w:jc w:val="left"/>
      <w:outlineLvl w:val="2"/>
    </w:pPr>
    <w:rPr>
      <w:rFonts w:ascii="NEU-BZ-S92" w:hAnsi="NEU-BZ-S92" w:eastAsia="方正书宋_GBK" w:cs="宋体"/>
      <w:color w:val="000000"/>
      <w:kern w:val="0"/>
      <w:sz w:val="24"/>
    </w:rPr>
  </w:style>
  <w:style w:type="paragraph" w:customStyle="1" w:styleId="61">
    <w:name w:val="三级章节"/>
    <w:basedOn w:val="1"/>
    <w:qFormat/>
    <w:uiPriority w:val="0"/>
    <w:pPr>
      <w:widowControl/>
      <w:jc w:val="left"/>
      <w:outlineLvl w:val="3"/>
    </w:pPr>
    <w:rPr>
      <w:rFonts w:ascii="NEU-BZ-S92" w:hAnsi="NEU-BZ-S92" w:eastAsia="方正书宋_GBK" w:cs="宋体"/>
      <w:color w:val="000000"/>
      <w:kern w:val="0"/>
    </w:rPr>
  </w:style>
  <w:style w:type="paragraph" w:customStyle="1" w:styleId="62">
    <w:name w:val="五级章节"/>
    <w:basedOn w:val="1"/>
    <w:qFormat/>
    <w:uiPriority w:val="0"/>
    <w:pPr>
      <w:widowControl/>
      <w:jc w:val="left"/>
      <w:outlineLvl w:val="5"/>
    </w:pPr>
    <w:rPr>
      <w:rFonts w:ascii="NEU-BZ-S92" w:hAnsi="NEU-BZ-S92" w:eastAsia="方正书宋_GBK" w:cs="宋体"/>
      <w:color w:val="000000"/>
      <w:kern w:val="0"/>
    </w:rPr>
  </w:style>
  <w:style w:type="paragraph" w:customStyle="1" w:styleId="63">
    <w:name w:val="四级章节"/>
    <w:basedOn w:val="1"/>
    <w:qFormat/>
    <w:uiPriority w:val="0"/>
    <w:pPr>
      <w:widowControl/>
      <w:jc w:val="left"/>
      <w:outlineLvl w:val="4"/>
    </w:pPr>
    <w:rPr>
      <w:rFonts w:ascii="NEU-BZ-S92" w:hAnsi="NEU-BZ-S92" w:eastAsia="方正书宋_GBK" w:cs="宋体"/>
      <w:color w:val="000000"/>
      <w:kern w:val="0"/>
    </w:rPr>
  </w:style>
  <w:style w:type="character" w:customStyle="1" w:styleId="64">
    <w:name w:val="标题 6 Char"/>
    <w:basedOn w:val="28"/>
    <w:link w:val="7"/>
    <w:qFormat/>
    <w:uiPriority w:val="9"/>
    <w:rPr>
      <w:rFonts w:cs="Times New Roman"/>
      <w:b/>
      <w:bCs/>
      <w:kern w:val="0"/>
      <w:sz w:val="22"/>
    </w:rPr>
  </w:style>
  <w:style w:type="character" w:customStyle="1" w:styleId="65">
    <w:name w:val="标题 7 Char"/>
    <w:basedOn w:val="28"/>
    <w:link w:val="8"/>
    <w:qFormat/>
    <w:uiPriority w:val="9"/>
    <w:rPr>
      <w:rFonts w:cs="Times New Roman"/>
      <w:kern w:val="0"/>
      <w:sz w:val="24"/>
      <w:szCs w:val="24"/>
    </w:rPr>
  </w:style>
  <w:style w:type="character" w:customStyle="1" w:styleId="66">
    <w:name w:val="标题 8 Char"/>
    <w:basedOn w:val="28"/>
    <w:link w:val="9"/>
    <w:qFormat/>
    <w:uiPriority w:val="9"/>
    <w:rPr>
      <w:rFonts w:cs="Times New Roman"/>
      <w:i/>
      <w:iCs/>
      <w:kern w:val="0"/>
      <w:sz w:val="24"/>
      <w:szCs w:val="24"/>
    </w:rPr>
  </w:style>
  <w:style w:type="character" w:customStyle="1" w:styleId="67">
    <w:name w:val="标题 9 Char"/>
    <w:basedOn w:val="28"/>
    <w:link w:val="10"/>
    <w:qFormat/>
    <w:uiPriority w:val="9"/>
    <w:rPr>
      <w:rFonts w:ascii="Cambria" w:hAnsi="Cambria" w:eastAsia="宋体" w:cs="Times New Roman"/>
      <w:kern w:val="0"/>
      <w:sz w:val="22"/>
    </w:rPr>
  </w:style>
  <w:style w:type="character" w:customStyle="1" w:styleId="68">
    <w:name w:val="副标题 Char"/>
    <w:basedOn w:val="28"/>
    <w:link w:val="21"/>
    <w:qFormat/>
    <w:uiPriority w:val="11"/>
    <w:rPr>
      <w:rFonts w:ascii="Cambria" w:hAnsi="Cambria" w:eastAsia="宋体" w:cs="Times New Roman"/>
      <w:kern w:val="0"/>
      <w:sz w:val="24"/>
      <w:szCs w:val="24"/>
    </w:rPr>
  </w:style>
  <w:style w:type="paragraph" w:styleId="69">
    <w:name w:val="No Spacing"/>
    <w:basedOn w:val="1"/>
    <w:qFormat/>
    <w:uiPriority w:val="1"/>
    <w:pPr>
      <w:widowControl/>
      <w:jc w:val="left"/>
    </w:pPr>
    <w:rPr>
      <w:rFonts w:ascii="Calibri" w:hAnsi="Calibri" w:eastAsia="宋体"/>
      <w:kern w:val="0"/>
      <w:sz w:val="24"/>
      <w:szCs w:val="32"/>
    </w:rPr>
  </w:style>
  <w:style w:type="paragraph" w:styleId="70">
    <w:name w:val="Intense Quote"/>
    <w:basedOn w:val="1"/>
    <w:next w:val="1"/>
    <w:link w:val="71"/>
    <w:qFormat/>
    <w:uiPriority w:val="30"/>
    <w:pPr>
      <w:widowControl/>
      <w:ind w:left="720" w:right="720"/>
      <w:jc w:val="left"/>
    </w:pPr>
    <w:rPr>
      <w:rFonts w:ascii="Calibri" w:hAnsi="Calibri" w:eastAsia="宋体"/>
      <w:b/>
      <w:i/>
      <w:kern w:val="0"/>
      <w:sz w:val="24"/>
    </w:rPr>
  </w:style>
  <w:style w:type="character" w:customStyle="1" w:styleId="71">
    <w:name w:val="明显引用 Char"/>
    <w:basedOn w:val="28"/>
    <w:link w:val="70"/>
    <w:qFormat/>
    <w:uiPriority w:val="30"/>
    <w:rPr>
      <w:rFonts w:cs="Times New Roman"/>
      <w:b/>
      <w:i/>
      <w:kern w:val="0"/>
      <w:sz w:val="24"/>
    </w:rPr>
  </w:style>
  <w:style w:type="character" w:customStyle="1" w:styleId="72">
    <w:name w:val="不明显强调1"/>
    <w:qFormat/>
    <w:uiPriority w:val="19"/>
    <w:rPr>
      <w:i/>
      <w:color w:val="595959"/>
    </w:rPr>
  </w:style>
  <w:style w:type="character" w:customStyle="1" w:styleId="73">
    <w:name w:val="明显强调1"/>
    <w:basedOn w:val="28"/>
    <w:qFormat/>
    <w:uiPriority w:val="21"/>
    <w:rPr>
      <w:b/>
      <w:i/>
      <w:sz w:val="24"/>
      <w:szCs w:val="24"/>
      <w:u w:val="single"/>
    </w:rPr>
  </w:style>
  <w:style w:type="character" w:customStyle="1" w:styleId="74">
    <w:name w:val="不明显参考1"/>
    <w:basedOn w:val="28"/>
    <w:qFormat/>
    <w:uiPriority w:val="31"/>
    <w:rPr>
      <w:sz w:val="24"/>
      <w:szCs w:val="24"/>
      <w:u w:val="single"/>
    </w:rPr>
  </w:style>
  <w:style w:type="character" w:customStyle="1" w:styleId="75">
    <w:name w:val="明显参考1"/>
    <w:basedOn w:val="28"/>
    <w:qFormat/>
    <w:uiPriority w:val="32"/>
    <w:rPr>
      <w:b/>
      <w:sz w:val="24"/>
      <w:u w:val="single"/>
    </w:rPr>
  </w:style>
  <w:style w:type="character" w:customStyle="1" w:styleId="76">
    <w:name w:val="书籍标题1"/>
    <w:basedOn w:val="28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77">
    <w:name w:val="TOC 标题1"/>
    <w:basedOn w:val="2"/>
    <w:next w:val="1"/>
    <w:qFormat/>
    <w:uiPriority w:val="39"/>
    <w:pPr>
      <w:outlineLvl w:val="9"/>
    </w:pPr>
    <w:rPr>
      <w:rFonts w:ascii="Cambria" w:hAnsi="Cambria" w:eastAsia="宋体" w:cs="Times New Roman"/>
      <w:color w:val="auto"/>
    </w:rPr>
  </w:style>
  <w:style w:type="paragraph" w:customStyle="1" w:styleId="78">
    <w:name w:val="公式"/>
    <w:basedOn w:val="1"/>
    <w:qFormat/>
    <w:uiPriority w:val="0"/>
    <w:pPr>
      <w:widowControl/>
      <w:spacing w:line="300" w:lineRule="exact"/>
      <w:ind w:firstLine="400" w:firstLineChars="200"/>
      <w:jc w:val="left"/>
    </w:pPr>
    <w:rPr>
      <w:rFonts w:ascii="NEU-BZ-S92" w:hAnsi="NEU-BZ-S92" w:eastAsia="方正书宋_GBK" w:cs="宋体"/>
      <w:color w:val="000000"/>
      <w:kern w:val="0"/>
      <w:sz w:val="20"/>
    </w:rPr>
  </w:style>
  <w:style w:type="paragraph" w:customStyle="1" w:styleId="79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0">
    <w:name w:val="&quot;Normal_0&quot;"/>
    <w:qFormat/>
    <w:uiPriority w:val="0"/>
    <w:pPr>
      <w:spacing w:after="0" w:line="312" w:lineRule="auto"/>
      <w:ind w:firstLine="300" w:firstLineChars="300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81">
    <w:name w:val="&quot;Body text|2&quot;"/>
    <w:basedOn w:val="79"/>
    <w:qFormat/>
    <w:uiPriority w:val="0"/>
    <w:pPr>
      <w:widowControl w:val="0"/>
      <w:spacing w:before="0" w:after="80"/>
      <w:ind w:left="0" w:right="0"/>
      <w:jc w:val="center"/>
    </w:pPr>
    <w:rPr>
      <w:rFonts w:ascii="宋体" w:hAnsi="宋体" w:eastAsia="Times New Roman" w:cs="宋体"/>
      <w:sz w:val="30"/>
      <w:szCs w:val="30"/>
      <w:lang w:val="zh-TW" w:eastAsia="zh-TW" w:bidi="ar-SA"/>
    </w:rPr>
  </w:style>
  <w:style w:type="paragraph" w:customStyle="1" w:styleId="82">
    <w:name w:val="&quot;Other|1&quot;"/>
    <w:basedOn w:val="79"/>
    <w:qFormat/>
    <w:uiPriority w:val="0"/>
    <w:pPr>
      <w:widowControl w:val="0"/>
      <w:spacing w:after="0"/>
    </w:pPr>
    <w:rPr>
      <w:rFonts w:ascii="Calibri" w:hAnsi="Calibri" w:eastAsia="宋体" w:cs="Calibri"/>
      <w:color w:val="000000"/>
      <w:sz w:val="19"/>
      <w:szCs w:val="19"/>
      <w:lang w:val="en-US" w:eastAsia="zh-CN" w:bidi="ar-SA"/>
    </w:rPr>
  </w:style>
  <w:style w:type="paragraph" w:customStyle="1" w:styleId="83">
    <w:name w:val="&quot;Body text|1&quot;"/>
    <w:basedOn w:val="79"/>
    <w:qFormat/>
    <w:uiPriority w:val="0"/>
    <w:pPr>
      <w:widowControl w:val="0"/>
      <w:spacing w:after="0" w:line="338" w:lineRule="auto"/>
      <w:ind w:firstLine="400"/>
    </w:pPr>
    <w:rPr>
      <w:rFonts w:ascii="宋体" w:hAnsi="宋体" w:eastAsia="Times New Roman" w:cs="宋体"/>
      <w:sz w:val="17"/>
      <w:szCs w:val="17"/>
      <w:lang w:val="zh-TW" w:eastAsia="zh-TW" w:bidi="ar-SA"/>
    </w:rPr>
  </w:style>
  <w:style w:type="paragraph" w:customStyle="1" w:styleId="84">
    <w:name w:val="&quot;正文1&quot;"/>
    <w:qFormat/>
    <w:uiPriority w:val="0"/>
    <w:pPr>
      <w:spacing w:after="0"/>
    </w:pPr>
    <w:rPr>
      <w:rFonts w:ascii="NEU-BZ-S92" w:hAnsi="NEU-BZ-S92" w:eastAsia="方正书宋_GBK" w:cs="Times New Roman"/>
      <w:color w:val="000000"/>
      <w:kern w:val="0"/>
      <w:sz w:val="21"/>
      <w:szCs w:val="22"/>
      <w:lang w:val="en-US" w:eastAsia="zh-CN" w:bidi="ar-SA"/>
    </w:rPr>
  </w:style>
  <w:style w:type="paragraph" w:customStyle="1" w:styleId="85">
    <w:name w:val="&quot;正文_0_0&quot;"/>
    <w:qFormat/>
    <w:uiPriority w:val="0"/>
    <w:pPr>
      <w:widowControl w:val="0"/>
      <w:spacing w:after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paragraph" w:customStyle="1" w:styleId="86">
    <w:name w:val="&quot;Normal_0&quot;_0"/>
    <w:qFormat/>
    <w:uiPriority w:val="0"/>
    <w:pPr>
      <w:spacing w:after="0"/>
    </w:pPr>
    <w:rPr>
      <w:rFonts w:ascii="Calibri" w:hAnsi="Calibri" w:eastAsia="Times New Roman" w:cs="Calibri"/>
      <w:kern w:val="2"/>
      <w:sz w:val="24"/>
      <w:szCs w:val="24"/>
      <w:lang w:val="en-US" w:eastAsia="zh-CN" w:bidi="ar-SA"/>
    </w:rPr>
  </w:style>
  <w:style w:type="paragraph" w:customStyle="1" w:styleId="87">
    <w:name w:val="&quot;正文1&quot;_0"/>
    <w:qFormat/>
    <w:uiPriority w:val="0"/>
    <w:pPr>
      <w:widowControl w:val="0"/>
      <w:spacing w:after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customStyle="1" w:styleId="88">
    <w:name w:val="&quot;Table Text&quot;"/>
    <w:basedOn w:val="1"/>
    <w:qFormat/>
    <w:uiPriority w:val="0"/>
    <w:pPr>
      <w:kinsoku w:val="0"/>
      <w:autoSpaceDE w:val="0"/>
      <w:autoSpaceDN w:val="0"/>
      <w:adjustRightInd w:val="0"/>
      <w:spacing w:after="0" w:line="240" w:lineRule="auto"/>
      <w:jc w:val="left"/>
    </w:pPr>
    <w:rPr>
      <w:rFonts w:ascii="宋体" w:hAnsi="宋体" w:eastAsia="宋体" w:cs="宋体"/>
      <w:snapToGrid w:val="0"/>
      <w:color w:val="000000"/>
      <w:kern w:val="0"/>
      <w:sz w:val="22"/>
      <w:szCs w:val="22"/>
      <w:lang w:val="en-US" w:eastAsia="en-US" w:bidi="ar-SA"/>
    </w:rPr>
  </w:style>
  <w:style w:type="paragraph" w:customStyle="1" w:styleId="89">
    <w:name w:val="&quot;Table Text&quot;_0"/>
    <w:basedOn w:val="1"/>
    <w:qFormat/>
    <w:uiPriority w:val="0"/>
    <w:pPr>
      <w:kinsoku w:val="0"/>
      <w:autoSpaceDE w:val="0"/>
      <w:autoSpaceDN w:val="0"/>
      <w:adjustRightInd w:val="0"/>
      <w:spacing w:after="0" w:line="240" w:lineRule="auto"/>
      <w:jc w:val="left"/>
    </w:pPr>
    <w:rPr>
      <w:rFonts w:ascii="宋体" w:hAnsi="宋体" w:eastAsia="宋体" w:cs="宋体"/>
      <w:snapToGrid w:val="0"/>
      <w:color w:val="000000"/>
      <w:kern w:val="0"/>
      <w:sz w:val="22"/>
      <w:szCs w:val="22"/>
      <w:lang w:val="en-US" w:eastAsia="en-US" w:bidi="ar-SA"/>
    </w:rPr>
  </w:style>
  <w:style w:type="paragraph" w:customStyle="1" w:styleId="90">
    <w:name w:val="&quot;Table Text&quot;_1"/>
    <w:basedOn w:val="1"/>
    <w:qFormat/>
    <w:uiPriority w:val="0"/>
    <w:pPr>
      <w:kinsoku w:val="0"/>
      <w:autoSpaceDE w:val="0"/>
      <w:autoSpaceDN w:val="0"/>
      <w:adjustRightInd w:val="0"/>
      <w:spacing w:after="0" w:line="240" w:lineRule="auto"/>
      <w:jc w:val="left"/>
    </w:pPr>
    <w:rPr>
      <w:rFonts w:ascii="宋体" w:hAnsi="宋体" w:eastAsia="宋体" w:cs="宋体"/>
      <w:snapToGrid w:val="0"/>
      <w:color w:val="000000"/>
      <w:kern w:val="0"/>
      <w:sz w:val="22"/>
      <w:szCs w:val="22"/>
      <w:lang w:val="en-US" w:eastAsia="en-US" w:bidi="ar-SA"/>
    </w:rPr>
  </w:style>
  <w:style w:type="paragraph" w:customStyle="1" w:styleId="91">
    <w:name w:val="&quot;Table Text&quot;_2"/>
    <w:basedOn w:val="1"/>
    <w:qFormat/>
    <w:uiPriority w:val="0"/>
    <w:pPr>
      <w:kinsoku w:val="0"/>
      <w:autoSpaceDE w:val="0"/>
      <w:autoSpaceDN w:val="0"/>
      <w:adjustRightInd w:val="0"/>
      <w:spacing w:after="0" w:line="240" w:lineRule="auto"/>
      <w:jc w:val="left"/>
    </w:pPr>
    <w:rPr>
      <w:rFonts w:ascii="宋体" w:hAnsi="宋体" w:eastAsia="宋体" w:cs="宋体"/>
      <w:snapToGrid w:val="0"/>
      <w:color w:val="000000"/>
      <w:kern w:val="0"/>
      <w:sz w:val="22"/>
      <w:szCs w:val="22"/>
      <w:lang w:val="en-US" w:eastAsia="en-US" w:bidi="ar-SA"/>
    </w:rPr>
  </w:style>
  <w:style w:type="paragraph" w:customStyle="1" w:styleId="92">
    <w:name w:val="&quot;Table Text&quot;_3"/>
    <w:basedOn w:val="1"/>
    <w:qFormat/>
    <w:uiPriority w:val="0"/>
    <w:pPr>
      <w:kinsoku w:val="0"/>
      <w:autoSpaceDE w:val="0"/>
      <w:autoSpaceDN w:val="0"/>
      <w:adjustRightInd w:val="0"/>
      <w:spacing w:after="0" w:line="240" w:lineRule="auto"/>
      <w:jc w:val="left"/>
    </w:pPr>
    <w:rPr>
      <w:rFonts w:ascii="宋体" w:hAnsi="宋体" w:eastAsia="宋体" w:cs="宋体"/>
      <w:snapToGrid w:val="0"/>
      <w:color w:val="000000"/>
      <w:kern w:val="0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3"/>
    <customShpInfo spid="_x0000_s2054"/>
    <customShpInfo spid="_x0000_s2055"/>
    <customShpInfo spid="_x0000_s2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2601</Words>
  <Characters>2820</Characters>
  <Lines>0</Lines>
  <Paragraphs>138</Paragraphs>
  <TotalTime>5</TotalTime>
  <ScaleCrop>false</ScaleCrop>
  <LinksUpToDate>false</LinksUpToDate>
  <CharactersWithSpaces>2828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2024-07-11T14:53:00Z</dcterms:created>
  <dc:creator>WPS Office</dc:creator>
  <cp:lastModifiedBy>love baby</cp:lastModifiedBy>
  <dcterms:modified xsi:type="dcterms:W3CDTF">2025-02-14T02:50:21Z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eyJoZGlkIjoiNjVhNzdmNzEzYmExYmUzZWIxZDBmYzk5ZDQ1MzUzYWQiLCJ1c2VySWQiOiIyMjI0NzAwNzIifQ==</vt:lpwstr>
  </property>
  <property fmtid="{D5CDD505-2E9C-101B-9397-08002B2CF9AE}" pid="7" name="KSOProductBuildVer">
    <vt:lpwstr>2052-12.1.0.19770</vt:lpwstr>
  </property>
  <property fmtid="{D5CDD505-2E9C-101B-9397-08002B2CF9AE}" pid="8" name="ICV">
    <vt:lpwstr>ACF1EC1C1BF74B14AE1307232842A23C_12</vt:lpwstr>
  </property>
</Properties>
</file>