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CEEE" w14:textId="77777777" w:rsidR="00AE62C3" w:rsidRPr="00670917" w:rsidRDefault="00AE62C3">
      <w:pPr>
        <w:rPr>
          <w:rFonts w:asciiTheme="minorEastAsia" w:hAnsiTheme="minorEastAsia" w:hint="eastAsia"/>
          <w:sz w:val="24"/>
          <w:szCs w:val="24"/>
        </w:rPr>
      </w:pPr>
    </w:p>
    <w:p w14:paraId="44842FE4" w14:textId="77777777" w:rsidR="00AE62C3" w:rsidRPr="00670917" w:rsidRDefault="00AE62C3">
      <w:pPr>
        <w:rPr>
          <w:rFonts w:asciiTheme="minorEastAsia" w:hAnsiTheme="minorEastAsia" w:hint="eastAsia"/>
          <w:sz w:val="24"/>
          <w:szCs w:val="24"/>
        </w:rPr>
      </w:pPr>
    </w:p>
    <w:p w14:paraId="1E2E16D9" w14:textId="77777777" w:rsidR="00AE62C3" w:rsidRPr="00670917" w:rsidRDefault="00AE62C3">
      <w:pPr>
        <w:rPr>
          <w:rFonts w:asciiTheme="minorEastAsia" w:hAnsiTheme="minorEastAsia" w:hint="eastAsia"/>
          <w:sz w:val="24"/>
          <w:szCs w:val="24"/>
        </w:rPr>
      </w:pPr>
    </w:p>
    <w:p w14:paraId="692F4537" w14:textId="77777777" w:rsidR="00AE62C3" w:rsidRPr="00670917" w:rsidRDefault="00AE62C3">
      <w:pPr>
        <w:rPr>
          <w:rFonts w:asciiTheme="minorEastAsia" w:hAnsiTheme="minorEastAsia" w:hint="eastAsia"/>
          <w:sz w:val="24"/>
          <w:szCs w:val="24"/>
        </w:rPr>
      </w:pPr>
    </w:p>
    <w:p w14:paraId="557F4CA2" w14:textId="77777777" w:rsidR="00AE62C3" w:rsidRPr="00670917" w:rsidRDefault="00000000">
      <w:pPr>
        <w:snapToGrid w:val="0"/>
        <w:jc w:val="center"/>
        <w:rPr>
          <w:rFonts w:asciiTheme="minorEastAsia" w:hAnsiTheme="minorEastAsia" w:hint="eastAsia"/>
          <w:sz w:val="24"/>
          <w:szCs w:val="24"/>
        </w:rPr>
      </w:pPr>
      <w:r w:rsidRPr="00670917">
        <w:rPr>
          <w:rFonts w:asciiTheme="minorEastAsia" w:hAnsiTheme="minorEastAsia" w:hint="eastAsia"/>
          <w:sz w:val="24"/>
          <w:szCs w:val="24"/>
        </w:rPr>
        <w:t>四川省仪陇中学校教学设计表</w:t>
      </w:r>
    </w:p>
    <w:p w14:paraId="0FABD425" w14:textId="131B19BF" w:rsidR="00AE62C3" w:rsidRPr="00670917" w:rsidRDefault="00000000">
      <w:pPr>
        <w:wordWrap w:val="0"/>
        <w:jc w:val="right"/>
        <w:rPr>
          <w:rFonts w:asciiTheme="minorEastAsia" w:hAnsiTheme="minorEastAsia" w:hint="eastAsia"/>
          <w:sz w:val="24"/>
          <w:szCs w:val="24"/>
        </w:rPr>
      </w:pPr>
      <w:r w:rsidRPr="00670917">
        <w:rPr>
          <w:rFonts w:asciiTheme="minorEastAsia" w:hAnsiTheme="minorEastAsia" w:hint="eastAsia"/>
          <w:sz w:val="24"/>
          <w:szCs w:val="24"/>
        </w:rPr>
        <w:t>备课时间：</w:t>
      </w:r>
      <w:r w:rsidR="00703925" w:rsidRPr="00670917">
        <w:rPr>
          <w:rFonts w:asciiTheme="minorEastAsia" w:hAnsiTheme="minorEastAsia" w:hint="eastAsia"/>
          <w:sz w:val="24"/>
          <w:szCs w:val="24"/>
        </w:rPr>
        <w:t>2025.2.5</w:t>
      </w:r>
      <w:r w:rsidRPr="00670917">
        <w:rPr>
          <w:rFonts w:asciiTheme="minorEastAsia" w:hAnsiTheme="minorEastAsia" w:hint="eastAsia"/>
          <w:sz w:val="24"/>
          <w:szCs w:val="2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038"/>
        <w:gridCol w:w="2330"/>
      </w:tblGrid>
      <w:tr w:rsidR="00AE62C3" w:rsidRPr="00670917" w14:paraId="34444E75" w14:textId="77777777">
        <w:trPr>
          <w:trHeight w:val="680"/>
          <w:jc w:val="center"/>
        </w:trPr>
        <w:tc>
          <w:tcPr>
            <w:tcW w:w="1525" w:type="dxa"/>
            <w:gridSpan w:val="2"/>
            <w:shd w:val="clear" w:color="auto" w:fill="auto"/>
            <w:noWrap/>
            <w:vAlign w:val="center"/>
          </w:tcPr>
          <w:p w14:paraId="4DF65B7E"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年    级</w:t>
            </w:r>
          </w:p>
        </w:tc>
        <w:tc>
          <w:tcPr>
            <w:tcW w:w="3402" w:type="dxa"/>
            <w:gridSpan w:val="2"/>
            <w:shd w:val="clear" w:color="auto" w:fill="auto"/>
            <w:noWrap/>
            <w:vAlign w:val="center"/>
          </w:tcPr>
          <w:p w14:paraId="7F20D89F" w14:textId="5B53281E"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 xml:space="preserve">高20 </w:t>
            </w:r>
            <w:r w:rsidRPr="00670917">
              <w:rPr>
                <w:rFonts w:asciiTheme="minorEastAsia" w:hAnsiTheme="minorEastAsia" w:cs="宋体" w:hint="eastAsia"/>
                <w:color w:val="000000"/>
                <w:kern w:val="0"/>
                <w:sz w:val="24"/>
                <w:szCs w:val="24"/>
                <w:u w:val="single"/>
              </w:rPr>
              <w:t xml:space="preserve"> </w:t>
            </w:r>
            <w:r w:rsidR="00703925" w:rsidRPr="00670917">
              <w:rPr>
                <w:rFonts w:asciiTheme="minorEastAsia" w:hAnsiTheme="minorEastAsia" w:cs="宋体" w:hint="eastAsia"/>
                <w:color w:val="000000"/>
                <w:kern w:val="0"/>
                <w:sz w:val="24"/>
                <w:szCs w:val="24"/>
                <w:u w:val="single"/>
              </w:rPr>
              <w:t>24</w:t>
            </w:r>
            <w:r w:rsidRPr="00670917">
              <w:rPr>
                <w:rFonts w:asciiTheme="minorEastAsia" w:hAnsiTheme="minorEastAsia" w:cs="宋体" w:hint="eastAsia"/>
                <w:color w:val="000000"/>
                <w:kern w:val="0"/>
                <w:sz w:val="24"/>
                <w:szCs w:val="24"/>
                <w:u w:val="single"/>
              </w:rPr>
              <w:t xml:space="preserve">   </w:t>
            </w:r>
            <w:r w:rsidRPr="00670917">
              <w:rPr>
                <w:rFonts w:asciiTheme="minorEastAsia" w:hAnsiTheme="minorEastAsia" w:cs="宋体" w:hint="eastAsia"/>
                <w:color w:val="000000"/>
                <w:kern w:val="0"/>
                <w:sz w:val="24"/>
                <w:szCs w:val="24"/>
              </w:rPr>
              <w:t xml:space="preserve"> 级</w:t>
            </w:r>
          </w:p>
        </w:tc>
        <w:tc>
          <w:tcPr>
            <w:tcW w:w="1559" w:type="dxa"/>
            <w:gridSpan w:val="2"/>
            <w:shd w:val="clear" w:color="auto" w:fill="auto"/>
            <w:noWrap/>
            <w:vAlign w:val="center"/>
          </w:tcPr>
          <w:p w14:paraId="2A234286"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   科</w:t>
            </w:r>
          </w:p>
        </w:tc>
        <w:tc>
          <w:tcPr>
            <w:tcW w:w="3368" w:type="dxa"/>
            <w:gridSpan w:val="2"/>
            <w:shd w:val="clear" w:color="auto" w:fill="auto"/>
            <w:noWrap/>
            <w:vAlign w:val="center"/>
          </w:tcPr>
          <w:p w14:paraId="25BBE4C6" w14:textId="7CEBE594" w:rsidR="00AE62C3" w:rsidRPr="00670917" w:rsidRDefault="00703925">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生物</w:t>
            </w:r>
          </w:p>
        </w:tc>
      </w:tr>
      <w:tr w:rsidR="00AE62C3" w:rsidRPr="00670917" w14:paraId="47244583" w14:textId="77777777">
        <w:trPr>
          <w:trHeight w:val="680"/>
          <w:jc w:val="center"/>
        </w:trPr>
        <w:tc>
          <w:tcPr>
            <w:tcW w:w="1525" w:type="dxa"/>
            <w:gridSpan w:val="2"/>
            <w:shd w:val="clear" w:color="auto" w:fill="auto"/>
            <w:noWrap/>
            <w:vAlign w:val="center"/>
          </w:tcPr>
          <w:p w14:paraId="3B829FC4"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课题名称</w:t>
            </w:r>
          </w:p>
        </w:tc>
        <w:tc>
          <w:tcPr>
            <w:tcW w:w="3402" w:type="dxa"/>
            <w:gridSpan w:val="2"/>
            <w:shd w:val="clear" w:color="auto" w:fill="auto"/>
            <w:noWrap/>
            <w:vAlign w:val="center"/>
          </w:tcPr>
          <w:p w14:paraId="1D380410" w14:textId="63726CAA" w:rsidR="00AE62C3" w:rsidRPr="00670917" w:rsidRDefault="00E17282">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人类遗传病</w:t>
            </w:r>
          </w:p>
        </w:tc>
        <w:tc>
          <w:tcPr>
            <w:tcW w:w="1559" w:type="dxa"/>
            <w:gridSpan w:val="2"/>
            <w:shd w:val="clear" w:color="auto" w:fill="auto"/>
            <w:noWrap/>
            <w:vAlign w:val="center"/>
          </w:tcPr>
          <w:p w14:paraId="090095D5"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课   型</w:t>
            </w:r>
          </w:p>
        </w:tc>
        <w:tc>
          <w:tcPr>
            <w:tcW w:w="3368" w:type="dxa"/>
            <w:gridSpan w:val="2"/>
            <w:shd w:val="clear" w:color="auto" w:fill="auto"/>
            <w:noWrap/>
            <w:vAlign w:val="center"/>
          </w:tcPr>
          <w:p w14:paraId="7680D2CF" w14:textId="122E69AF" w:rsidR="00AE62C3" w:rsidRPr="00670917" w:rsidRDefault="00703925">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新授课</w:t>
            </w:r>
          </w:p>
        </w:tc>
      </w:tr>
      <w:tr w:rsidR="00AE62C3" w:rsidRPr="00670917" w14:paraId="35317314" w14:textId="77777777">
        <w:trPr>
          <w:trHeight w:val="680"/>
          <w:jc w:val="center"/>
        </w:trPr>
        <w:tc>
          <w:tcPr>
            <w:tcW w:w="1525" w:type="dxa"/>
            <w:gridSpan w:val="2"/>
            <w:shd w:val="clear" w:color="auto" w:fill="auto"/>
            <w:noWrap/>
            <w:vAlign w:val="center"/>
          </w:tcPr>
          <w:p w14:paraId="558B853C"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设 计 者</w:t>
            </w:r>
          </w:p>
        </w:tc>
        <w:tc>
          <w:tcPr>
            <w:tcW w:w="3402" w:type="dxa"/>
            <w:gridSpan w:val="2"/>
            <w:shd w:val="clear" w:color="auto" w:fill="auto"/>
            <w:noWrap/>
            <w:vAlign w:val="center"/>
          </w:tcPr>
          <w:p w14:paraId="6483360C" w14:textId="68360D48" w:rsidR="00AE62C3" w:rsidRPr="00670917" w:rsidRDefault="00703925">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何昕</w:t>
            </w:r>
          </w:p>
        </w:tc>
        <w:tc>
          <w:tcPr>
            <w:tcW w:w="1559" w:type="dxa"/>
            <w:gridSpan w:val="2"/>
            <w:shd w:val="clear" w:color="auto" w:fill="auto"/>
            <w:noWrap/>
            <w:vAlign w:val="center"/>
          </w:tcPr>
          <w:p w14:paraId="18BD4FBD"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课   时</w:t>
            </w:r>
          </w:p>
        </w:tc>
        <w:tc>
          <w:tcPr>
            <w:tcW w:w="3368" w:type="dxa"/>
            <w:gridSpan w:val="2"/>
            <w:shd w:val="clear" w:color="auto" w:fill="auto"/>
            <w:noWrap/>
            <w:vAlign w:val="center"/>
          </w:tcPr>
          <w:p w14:paraId="31A8D649" w14:textId="7CA879B0"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 xml:space="preserve">第    </w:t>
            </w:r>
            <w:r w:rsidR="00703925" w:rsidRPr="00670917">
              <w:rPr>
                <w:rFonts w:asciiTheme="minorEastAsia" w:hAnsiTheme="minorEastAsia" w:cs="宋体" w:hint="eastAsia"/>
                <w:color w:val="000000"/>
                <w:kern w:val="0"/>
                <w:sz w:val="24"/>
                <w:szCs w:val="24"/>
              </w:rPr>
              <w:t>1</w:t>
            </w:r>
            <w:r w:rsidRPr="00670917">
              <w:rPr>
                <w:rFonts w:asciiTheme="minorEastAsia" w:hAnsiTheme="minorEastAsia" w:cs="宋体" w:hint="eastAsia"/>
                <w:color w:val="000000"/>
                <w:kern w:val="0"/>
                <w:sz w:val="24"/>
                <w:szCs w:val="24"/>
              </w:rPr>
              <w:t xml:space="preserve">  课时</w:t>
            </w:r>
          </w:p>
        </w:tc>
      </w:tr>
      <w:tr w:rsidR="00AE62C3" w:rsidRPr="00670917" w14:paraId="7AB2B902" w14:textId="77777777" w:rsidTr="00E17282">
        <w:trPr>
          <w:trHeight w:val="569"/>
          <w:jc w:val="center"/>
        </w:trPr>
        <w:tc>
          <w:tcPr>
            <w:tcW w:w="1525" w:type="dxa"/>
            <w:gridSpan w:val="2"/>
            <w:shd w:val="clear" w:color="auto" w:fill="auto"/>
            <w:vAlign w:val="center"/>
          </w:tcPr>
          <w:p w14:paraId="4518A7D3"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育  人</w:t>
            </w:r>
          </w:p>
          <w:p w14:paraId="5DEB1029"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目  标</w:t>
            </w:r>
          </w:p>
        </w:tc>
        <w:tc>
          <w:tcPr>
            <w:tcW w:w="8329" w:type="dxa"/>
            <w:gridSpan w:val="6"/>
            <w:shd w:val="clear" w:color="auto" w:fill="auto"/>
            <w:noWrap/>
            <w:vAlign w:val="center"/>
          </w:tcPr>
          <w:p w14:paraId="1DD7CBD0" w14:textId="7C7A35D9" w:rsidR="00AE62C3" w:rsidRPr="00670917" w:rsidRDefault="00E17282">
            <w:pPr>
              <w:widowControl/>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关注遗传病的检测和预防，关爱遗传病患者</w:t>
            </w:r>
          </w:p>
        </w:tc>
      </w:tr>
      <w:tr w:rsidR="00AE62C3" w:rsidRPr="00670917" w14:paraId="0EB90B7C" w14:textId="77777777">
        <w:trPr>
          <w:trHeight w:val="624"/>
          <w:jc w:val="center"/>
        </w:trPr>
        <w:tc>
          <w:tcPr>
            <w:tcW w:w="1525" w:type="dxa"/>
            <w:gridSpan w:val="2"/>
            <w:vMerge w:val="restart"/>
            <w:shd w:val="clear" w:color="auto" w:fill="auto"/>
            <w:vAlign w:val="center"/>
          </w:tcPr>
          <w:p w14:paraId="357088C0"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  习</w:t>
            </w:r>
          </w:p>
          <w:p w14:paraId="393AED84"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目  标</w:t>
            </w:r>
          </w:p>
        </w:tc>
        <w:tc>
          <w:tcPr>
            <w:tcW w:w="8329" w:type="dxa"/>
            <w:gridSpan w:val="6"/>
            <w:shd w:val="clear" w:color="auto" w:fill="auto"/>
            <w:noWrap/>
            <w:vAlign w:val="center"/>
          </w:tcPr>
          <w:p w14:paraId="24B6AA89" w14:textId="1E09CE49" w:rsidR="00AE62C3" w:rsidRPr="00670917" w:rsidRDefault="006E44E5" w:rsidP="00CE5A26">
            <w:pPr>
              <w:pStyle w:val="a5"/>
              <w:widowControl/>
              <w:numPr>
                <w:ilvl w:val="0"/>
                <w:numId w:val="4"/>
              </w:numPr>
              <w:ind w:firstLineChars="0"/>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举例说出人类遗传病的类型</w:t>
            </w:r>
          </w:p>
        </w:tc>
      </w:tr>
      <w:tr w:rsidR="00AE62C3" w:rsidRPr="00670917" w14:paraId="4733EC6E" w14:textId="77777777">
        <w:trPr>
          <w:trHeight w:val="624"/>
          <w:jc w:val="center"/>
        </w:trPr>
        <w:tc>
          <w:tcPr>
            <w:tcW w:w="1525" w:type="dxa"/>
            <w:gridSpan w:val="2"/>
            <w:vMerge/>
            <w:vAlign w:val="center"/>
          </w:tcPr>
          <w:p w14:paraId="6BFA52FC" w14:textId="77777777" w:rsidR="00AE62C3" w:rsidRPr="00670917"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7D4E7D90" w14:textId="1A1E2B98" w:rsidR="00AE62C3" w:rsidRPr="00670917" w:rsidRDefault="006E44E5" w:rsidP="00CE5A26">
            <w:pPr>
              <w:pStyle w:val="a5"/>
              <w:widowControl/>
              <w:numPr>
                <w:ilvl w:val="0"/>
                <w:numId w:val="4"/>
              </w:numPr>
              <w:ind w:firstLineChars="0"/>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通过对人类遗传病类型的学习，培养学生自学能力和归纳能力。</w:t>
            </w:r>
          </w:p>
        </w:tc>
      </w:tr>
      <w:tr w:rsidR="00AE62C3" w:rsidRPr="00670917" w14:paraId="7A5B4AD6" w14:textId="77777777">
        <w:trPr>
          <w:trHeight w:val="624"/>
          <w:jc w:val="center"/>
        </w:trPr>
        <w:tc>
          <w:tcPr>
            <w:tcW w:w="1525" w:type="dxa"/>
            <w:gridSpan w:val="2"/>
            <w:vMerge/>
            <w:vAlign w:val="center"/>
          </w:tcPr>
          <w:p w14:paraId="2E022030" w14:textId="77777777" w:rsidR="00AE62C3" w:rsidRPr="00670917"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22999E51" w14:textId="01E1653E" w:rsidR="00AE62C3" w:rsidRPr="00670917" w:rsidRDefault="006E44E5" w:rsidP="00CE5A26">
            <w:pPr>
              <w:pStyle w:val="a5"/>
              <w:widowControl/>
              <w:numPr>
                <w:ilvl w:val="0"/>
                <w:numId w:val="4"/>
              </w:numPr>
              <w:ind w:firstLineChars="0"/>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引导学生确立积极的生活态度和健康的生活方式，提高学生自身的优生意识。</w:t>
            </w:r>
          </w:p>
        </w:tc>
      </w:tr>
      <w:tr w:rsidR="00AE62C3" w:rsidRPr="00670917" w14:paraId="756182F1" w14:textId="77777777">
        <w:trPr>
          <w:trHeight w:val="680"/>
          <w:jc w:val="center"/>
        </w:trPr>
        <w:tc>
          <w:tcPr>
            <w:tcW w:w="1525" w:type="dxa"/>
            <w:gridSpan w:val="2"/>
            <w:shd w:val="clear" w:color="auto" w:fill="auto"/>
            <w:vAlign w:val="center"/>
          </w:tcPr>
          <w:p w14:paraId="1B52E38A"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  习</w:t>
            </w:r>
          </w:p>
          <w:p w14:paraId="55EFD8E8"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重  点</w:t>
            </w:r>
          </w:p>
        </w:tc>
        <w:tc>
          <w:tcPr>
            <w:tcW w:w="3402" w:type="dxa"/>
            <w:gridSpan w:val="2"/>
            <w:shd w:val="clear" w:color="auto" w:fill="auto"/>
            <w:noWrap/>
            <w:vAlign w:val="center"/>
          </w:tcPr>
          <w:p w14:paraId="6D6129D3" w14:textId="3ED7CEC5" w:rsidR="00AE62C3" w:rsidRPr="00670917" w:rsidRDefault="006E44E5" w:rsidP="00CE5A26">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人类遗传病的主要类型及特点</w:t>
            </w:r>
          </w:p>
        </w:tc>
        <w:tc>
          <w:tcPr>
            <w:tcW w:w="1559" w:type="dxa"/>
            <w:gridSpan w:val="2"/>
            <w:shd w:val="clear" w:color="auto" w:fill="auto"/>
            <w:vAlign w:val="center"/>
          </w:tcPr>
          <w:p w14:paraId="438E72EC"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  习</w:t>
            </w:r>
          </w:p>
          <w:p w14:paraId="4ADB9788"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难  点</w:t>
            </w:r>
          </w:p>
        </w:tc>
        <w:tc>
          <w:tcPr>
            <w:tcW w:w="3368" w:type="dxa"/>
            <w:gridSpan w:val="2"/>
            <w:shd w:val="clear" w:color="auto" w:fill="auto"/>
            <w:noWrap/>
            <w:vAlign w:val="center"/>
          </w:tcPr>
          <w:p w14:paraId="65512767" w14:textId="634ECEFF" w:rsidR="00AE62C3" w:rsidRPr="00670917" w:rsidRDefault="006E44E5">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遗传病的监测和预防</w:t>
            </w:r>
          </w:p>
        </w:tc>
      </w:tr>
      <w:tr w:rsidR="00AE62C3" w:rsidRPr="00670917" w14:paraId="739C7EAF" w14:textId="77777777">
        <w:trPr>
          <w:trHeight w:val="851"/>
          <w:jc w:val="center"/>
        </w:trPr>
        <w:tc>
          <w:tcPr>
            <w:tcW w:w="1525" w:type="dxa"/>
            <w:gridSpan w:val="2"/>
            <w:shd w:val="clear" w:color="auto" w:fill="auto"/>
            <w:noWrap/>
            <w:vAlign w:val="center"/>
          </w:tcPr>
          <w:p w14:paraId="38E9404D"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核  心</w:t>
            </w:r>
          </w:p>
          <w:p w14:paraId="6754A169"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问  题</w:t>
            </w:r>
          </w:p>
        </w:tc>
        <w:tc>
          <w:tcPr>
            <w:tcW w:w="8329" w:type="dxa"/>
            <w:gridSpan w:val="6"/>
            <w:shd w:val="clear" w:color="auto" w:fill="auto"/>
            <w:noWrap/>
            <w:vAlign w:val="center"/>
          </w:tcPr>
          <w:p w14:paraId="34C13860" w14:textId="2C85EBC4" w:rsidR="00AE62C3" w:rsidRPr="00670917" w:rsidRDefault="006E44E5">
            <w:pPr>
              <w:widowControl/>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人类遗传病的特点</w:t>
            </w:r>
          </w:p>
        </w:tc>
      </w:tr>
      <w:tr w:rsidR="00AE62C3" w:rsidRPr="00670917" w14:paraId="00A8029F" w14:textId="77777777">
        <w:trPr>
          <w:trHeight w:val="624"/>
          <w:jc w:val="center"/>
        </w:trPr>
        <w:tc>
          <w:tcPr>
            <w:tcW w:w="1525" w:type="dxa"/>
            <w:gridSpan w:val="2"/>
            <w:vMerge w:val="restart"/>
            <w:shd w:val="clear" w:color="auto" w:fill="auto"/>
            <w:noWrap/>
            <w:vAlign w:val="center"/>
          </w:tcPr>
          <w:p w14:paraId="55B4E82C"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课  时</w:t>
            </w:r>
          </w:p>
          <w:p w14:paraId="183BCFB5" w14:textId="77777777" w:rsidR="00AE62C3" w:rsidRPr="00670917" w:rsidRDefault="00000000">
            <w:pPr>
              <w:widowControl/>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目  标</w:t>
            </w:r>
          </w:p>
        </w:tc>
        <w:tc>
          <w:tcPr>
            <w:tcW w:w="8329" w:type="dxa"/>
            <w:gridSpan w:val="6"/>
            <w:shd w:val="clear" w:color="auto" w:fill="auto"/>
            <w:noWrap/>
            <w:vAlign w:val="center"/>
          </w:tcPr>
          <w:p w14:paraId="499BFF90" w14:textId="4DAA80A6" w:rsidR="00AE62C3" w:rsidRPr="00670917" w:rsidRDefault="006E44E5" w:rsidP="00CE5A26">
            <w:pPr>
              <w:pStyle w:val="a5"/>
              <w:widowControl/>
              <w:numPr>
                <w:ilvl w:val="0"/>
                <w:numId w:val="5"/>
              </w:numPr>
              <w:ind w:firstLineChars="0"/>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什么是遗传病</w:t>
            </w:r>
          </w:p>
        </w:tc>
      </w:tr>
      <w:tr w:rsidR="00AE62C3" w:rsidRPr="00670917" w14:paraId="1E2C4D7E" w14:textId="77777777">
        <w:trPr>
          <w:trHeight w:val="624"/>
          <w:jc w:val="center"/>
        </w:trPr>
        <w:tc>
          <w:tcPr>
            <w:tcW w:w="1525" w:type="dxa"/>
            <w:gridSpan w:val="2"/>
            <w:vMerge/>
            <w:vAlign w:val="center"/>
          </w:tcPr>
          <w:p w14:paraId="48792FEE" w14:textId="77777777" w:rsidR="00AE62C3" w:rsidRPr="00670917"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6C3090B4" w14:textId="1471C96D" w:rsidR="00AE62C3" w:rsidRPr="00670917" w:rsidRDefault="006E44E5" w:rsidP="00CE5A26">
            <w:pPr>
              <w:pStyle w:val="a5"/>
              <w:widowControl/>
              <w:numPr>
                <w:ilvl w:val="0"/>
                <w:numId w:val="5"/>
              </w:numPr>
              <w:ind w:firstLineChars="0"/>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如何检测和预防遗传病</w:t>
            </w:r>
          </w:p>
        </w:tc>
      </w:tr>
      <w:tr w:rsidR="00AE62C3" w:rsidRPr="00670917" w14:paraId="68982000" w14:textId="77777777">
        <w:trPr>
          <w:trHeight w:val="624"/>
          <w:jc w:val="center"/>
        </w:trPr>
        <w:tc>
          <w:tcPr>
            <w:tcW w:w="1525" w:type="dxa"/>
            <w:gridSpan w:val="2"/>
            <w:vMerge/>
            <w:vAlign w:val="center"/>
          </w:tcPr>
          <w:p w14:paraId="24A5973E" w14:textId="77777777" w:rsidR="00AE62C3" w:rsidRPr="00670917"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7FA7EF66" w14:textId="0EC27286" w:rsidR="00AE62C3" w:rsidRPr="00670917" w:rsidRDefault="006E44E5" w:rsidP="00CE5A26">
            <w:pPr>
              <w:pStyle w:val="a5"/>
              <w:widowControl/>
              <w:numPr>
                <w:ilvl w:val="0"/>
                <w:numId w:val="5"/>
              </w:numPr>
              <w:ind w:firstLineChars="0"/>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对遗传病做必要的检测和预防有什么社会意义</w:t>
            </w:r>
          </w:p>
        </w:tc>
      </w:tr>
      <w:tr w:rsidR="00AE62C3" w:rsidRPr="00670917" w14:paraId="2B210519" w14:textId="77777777">
        <w:trPr>
          <w:trHeight w:val="680"/>
          <w:jc w:val="center"/>
        </w:trPr>
        <w:tc>
          <w:tcPr>
            <w:tcW w:w="9854" w:type="dxa"/>
            <w:gridSpan w:val="8"/>
            <w:shd w:val="clear" w:color="auto" w:fill="auto"/>
            <w:noWrap/>
            <w:vAlign w:val="center"/>
          </w:tcPr>
          <w:p w14:paraId="2F109B42"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教学过程</w:t>
            </w:r>
          </w:p>
        </w:tc>
      </w:tr>
      <w:tr w:rsidR="00AE62C3" w:rsidRPr="00670917" w14:paraId="6BB2C8BF" w14:textId="77777777">
        <w:trPr>
          <w:trHeight w:val="624"/>
          <w:jc w:val="center"/>
        </w:trPr>
        <w:tc>
          <w:tcPr>
            <w:tcW w:w="534" w:type="dxa"/>
            <w:shd w:val="clear" w:color="auto" w:fill="auto"/>
            <w:noWrap/>
            <w:vAlign w:val="center"/>
          </w:tcPr>
          <w:p w14:paraId="2CCD6CEB" w14:textId="77777777" w:rsidR="00AE62C3" w:rsidRPr="00670917" w:rsidRDefault="00AE62C3">
            <w:pPr>
              <w:widowControl/>
              <w:jc w:val="center"/>
              <w:rPr>
                <w:rFonts w:asciiTheme="minorEastAsia" w:hAnsiTheme="minorEastAsia" w:cs="宋体" w:hint="eastAsia"/>
                <w:color w:val="000000"/>
                <w:kern w:val="0"/>
                <w:sz w:val="24"/>
                <w:szCs w:val="24"/>
              </w:rPr>
            </w:pPr>
          </w:p>
        </w:tc>
        <w:tc>
          <w:tcPr>
            <w:tcW w:w="2330" w:type="dxa"/>
            <w:gridSpan w:val="2"/>
            <w:shd w:val="clear" w:color="auto" w:fill="auto"/>
            <w:vAlign w:val="center"/>
          </w:tcPr>
          <w:p w14:paraId="5FD84F3B" w14:textId="77777777" w:rsidR="00AE62C3" w:rsidRPr="00670917" w:rsidRDefault="00000000">
            <w:pPr>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学习内容</w:t>
            </w:r>
          </w:p>
        </w:tc>
        <w:tc>
          <w:tcPr>
            <w:tcW w:w="2330" w:type="dxa"/>
            <w:gridSpan w:val="2"/>
            <w:shd w:val="clear" w:color="auto" w:fill="auto"/>
            <w:noWrap/>
            <w:vAlign w:val="center"/>
          </w:tcPr>
          <w:p w14:paraId="08647ECD"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教师活动</w:t>
            </w:r>
          </w:p>
        </w:tc>
        <w:tc>
          <w:tcPr>
            <w:tcW w:w="2330" w:type="dxa"/>
            <w:gridSpan w:val="2"/>
            <w:shd w:val="clear" w:color="auto" w:fill="auto"/>
            <w:noWrap/>
            <w:vAlign w:val="center"/>
          </w:tcPr>
          <w:p w14:paraId="12613553"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学生活动</w:t>
            </w:r>
          </w:p>
        </w:tc>
        <w:tc>
          <w:tcPr>
            <w:tcW w:w="2330" w:type="dxa"/>
            <w:shd w:val="clear" w:color="auto" w:fill="auto"/>
            <w:noWrap/>
            <w:vAlign w:val="center"/>
          </w:tcPr>
          <w:p w14:paraId="36476321" w14:textId="77777777" w:rsidR="00AE62C3" w:rsidRPr="00670917" w:rsidRDefault="00000000">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设计意图</w:t>
            </w:r>
          </w:p>
        </w:tc>
      </w:tr>
      <w:tr w:rsidR="00AE62C3" w:rsidRPr="00670917" w14:paraId="18C07286" w14:textId="77777777">
        <w:trPr>
          <w:trHeight w:val="2959"/>
          <w:jc w:val="center"/>
        </w:trPr>
        <w:tc>
          <w:tcPr>
            <w:tcW w:w="534" w:type="dxa"/>
            <w:shd w:val="clear" w:color="auto" w:fill="auto"/>
            <w:noWrap/>
            <w:vAlign w:val="center"/>
          </w:tcPr>
          <w:p w14:paraId="44CC2679" w14:textId="77777777" w:rsidR="00AE62C3" w:rsidRPr="00670917" w:rsidRDefault="00000000">
            <w:pPr>
              <w:widowControl/>
              <w:adjustRightInd w:val="0"/>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任务</w:t>
            </w:r>
            <w:proofErr w:type="gramStart"/>
            <w:r w:rsidRPr="00670917">
              <w:rPr>
                <w:rFonts w:asciiTheme="minorEastAsia" w:hAnsiTheme="minorEastAsia" w:cs="宋体" w:hint="eastAsia"/>
                <w:color w:val="000000"/>
                <w:kern w:val="0"/>
                <w:sz w:val="24"/>
                <w:szCs w:val="24"/>
              </w:rPr>
              <w:t>一</w:t>
            </w:r>
            <w:proofErr w:type="gramEnd"/>
          </w:p>
        </w:tc>
        <w:tc>
          <w:tcPr>
            <w:tcW w:w="2330" w:type="dxa"/>
            <w:gridSpan w:val="2"/>
            <w:shd w:val="clear" w:color="auto" w:fill="auto"/>
            <w:vAlign w:val="center"/>
          </w:tcPr>
          <w:p w14:paraId="35AAFE90" w14:textId="3E13B3BD" w:rsidR="00035C85" w:rsidRPr="00670917" w:rsidRDefault="006E44E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t>课堂导入</w:t>
            </w:r>
          </w:p>
          <w:p w14:paraId="66ECB6C3" w14:textId="23FBA45B" w:rsidR="00AE62C3" w:rsidRPr="00670917" w:rsidRDefault="00AE62C3">
            <w:pPr>
              <w:widowControl/>
              <w:rPr>
                <w:rFonts w:asciiTheme="minorEastAsia" w:hAnsiTheme="minorEastAsia" w:cs="宋体" w:hint="eastAsia"/>
                <w:color w:val="000000"/>
                <w:kern w:val="0"/>
                <w:sz w:val="24"/>
                <w:szCs w:val="24"/>
              </w:rPr>
            </w:pPr>
          </w:p>
        </w:tc>
        <w:tc>
          <w:tcPr>
            <w:tcW w:w="2330" w:type="dxa"/>
            <w:gridSpan w:val="2"/>
            <w:shd w:val="clear" w:color="auto" w:fill="auto"/>
            <w:noWrap/>
            <w:vAlign w:val="center"/>
          </w:tcPr>
          <w:p w14:paraId="222C49A2" w14:textId="0FD05E9F" w:rsidR="00AE62C3" w:rsidRPr="00670917" w:rsidRDefault="00670917"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t>教师播放视频，向学生展示3则有关遗传病造成我国儿童死亡的数据与影像资料。学生通过观看视频，体会到遗传病给患者本人、家庭、社</w:t>
            </w:r>
            <w:r w:rsidRPr="00670917">
              <w:rPr>
                <w:rFonts w:asciiTheme="minorEastAsia" w:eastAsiaTheme="minorEastAsia" w:hAnsiTheme="minorEastAsia" w:hint="eastAsia"/>
                <w:sz w:val="24"/>
                <w:szCs w:val="24"/>
              </w:rPr>
              <w:lastRenderedPageBreak/>
              <w:t>会以及后代造成极大的危害。</w:t>
            </w:r>
          </w:p>
        </w:tc>
        <w:tc>
          <w:tcPr>
            <w:tcW w:w="2330" w:type="dxa"/>
            <w:gridSpan w:val="2"/>
            <w:shd w:val="clear" w:color="auto" w:fill="auto"/>
            <w:noWrap/>
            <w:vAlign w:val="center"/>
          </w:tcPr>
          <w:p w14:paraId="181189D2" w14:textId="07D69860" w:rsidR="00AE62C3" w:rsidRPr="00670917" w:rsidRDefault="00670917" w:rsidP="006E44E5">
            <w:pPr>
              <w:pStyle w:val="aa"/>
              <w:tabs>
                <w:tab w:val="left" w:pos="3402"/>
              </w:tabs>
              <w:snapToGrid w:val="0"/>
              <w:spacing w:line="360" w:lineRule="auto"/>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lastRenderedPageBreak/>
              <w:t>观看视频</w:t>
            </w:r>
          </w:p>
        </w:tc>
        <w:tc>
          <w:tcPr>
            <w:tcW w:w="2330" w:type="dxa"/>
            <w:shd w:val="clear" w:color="auto" w:fill="auto"/>
            <w:noWrap/>
            <w:vAlign w:val="center"/>
          </w:tcPr>
          <w:p w14:paraId="73E0F914" w14:textId="7A746ECD" w:rsidR="00AE62C3" w:rsidRPr="00670917" w:rsidRDefault="00670917">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影像和数据资料给学生带来的直观冲击，使学生迫切地想了解有关遗传病的知识，使其对将要学习的内容产生强烈的兴趣与期待，让学生知道本节课学习内容在社会生活中的价值，认同应用所</w:t>
            </w:r>
            <w:r w:rsidRPr="00670917">
              <w:rPr>
                <w:rFonts w:asciiTheme="minorEastAsia" w:hAnsiTheme="minorEastAsia" w:cs="宋体" w:hint="eastAsia"/>
                <w:color w:val="000000"/>
                <w:kern w:val="0"/>
                <w:sz w:val="24"/>
                <w:szCs w:val="24"/>
              </w:rPr>
              <w:lastRenderedPageBreak/>
              <w:t>学知识解决生活中的生物学问题的这一社会责任。</w:t>
            </w:r>
          </w:p>
        </w:tc>
      </w:tr>
      <w:tr w:rsidR="00AE62C3" w:rsidRPr="00670917" w14:paraId="5FE2A6DA" w14:textId="77777777">
        <w:trPr>
          <w:trHeight w:val="2871"/>
          <w:jc w:val="center"/>
        </w:trPr>
        <w:tc>
          <w:tcPr>
            <w:tcW w:w="534" w:type="dxa"/>
            <w:shd w:val="clear" w:color="auto" w:fill="auto"/>
            <w:noWrap/>
            <w:vAlign w:val="center"/>
          </w:tcPr>
          <w:p w14:paraId="29F634B4" w14:textId="77777777" w:rsidR="00AE62C3" w:rsidRPr="00670917" w:rsidRDefault="00000000">
            <w:pPr>
              <w:widowControl/>
              <w:adjustRightInd w:val="0"/>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任务二</w:t>
            </w:r>
          </w:p>
        </w:tc>
        <w:tc>
          <w:tcPr>
            <w:tcW w:w="2330" w:type="dxa"/>
            <w:gridSpan w:val="2"/>
            <w:shd w:val="clear" w:color="auto" w:fill="auto"/>
            <w:vAlign w:val="center"/>
          </w:tcPr>
          <w:p w14:paraId="6550B5CE" w14:textId="0F901E64" w:rsidR="00AE62C3" w:rsidRPr="00670917" w:rsidRDefault="006E44E5">
            <w:pPr>
              <w:widowControl/>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人类遗传病的类型</w:t>
            </w:r>
          </w:p>
        </w:tc>
        <w:tc>
          <w:tcPr>
            <w:tcW w:w="2330" w:type="dxa"/>
            <w:gridSpan w:val="2"/>
            <w:shd w:val="clear" w:color="auto" w:fill="auto"/>
            <w:noWrap/>
            <w:vAlign w:val="center"/>
          </w:tcPr>
          <w:p w14:paraId="16EC89AC" w14:textId="6609FA29" w:rsidR="00573DEB" w:rsidRPr="00670917" w:rsidRDefault="00670917"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t>创设情景：遗传病越来越引起人们的关注，特别是一些准备要小孩的夫妇常常会在怀孕之前进行一些遗传病方面的咨询。</w:t>
            </w:r>
          </w:p>
          <w:p w14:paraId="7E4884CA" w14:textId="0B6A4076" w:rsidR="00573DEB" w:rsidRPr="00670917"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p>
          <w:p w14:paraId="645B8690" w14:textId="1588DACB" w:rsidR="00AE62C3" w:rsidRPr="00670917" w:rsidRDefault="00AE62C3" w:rsidP="007F773D">
            <w:pPr>
              <w:widowControl/>
              <w:jc w:val="center"/>
              <w:rPr>
                <w:rFonts w:asciiTheme="minorEastAsia" w:hAnsiTheme="minorEastAsia" w:cs="宋体" w:hint="eastAsia"/>
                <w:color w:val="000000"/>
                <w:kern w:val="0"/>
                <w:sz w:val="24"/>
                <w:szCs w:val="24"/>
              </w:rPr>
            </w:pPr>
          </w:p>
        </w:tc>
        <w:tc>
          <w:tcPr>
            <w:tcW w:w="2330" w:type="dxa"/>
            <w:gridSpan w:val="2"/>
            <w:shd w:val="clear" w:color="auto" w:fill="auto"/>
            <w:noWrap/>
            <w:vAlign w:val="center"/>
          </w:tcPr>
          <w:p w14:paraId="4C0CA615" w14:textId="3A822071" w:rsidR="000954B8" w:rsidRPr="00670917" w:rsidRDefault="00670917" w:rsidP="000954B8">
            <w:pPr>
              <w:widowControl/>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思考后回答</w:t>
            </w:r>
          </w:p>
          <w:p w14:paraId="26461D47" w14:textId="40521C00" w:rsidR="00AE62C3" w:rsidRPr="00670917" w:rsidRDefault="00AE62C3" w:rsidP="007F773D">
            <w:pPr>
              <w:widowControl/>
              <w:jc w:val="center"/>
              <w:rPr>
                <w:rFonts w:asciiTheme="minorEastAsia" w:hAnsiTheme="minorEastAsia" w:cs="宋体" w:hint="eastAsia"/>
                <w:color w:val="000000"/>
                <w:kern w:val="0"/>
                <w:sz w:val="24"/>
                <w:szCs w:val="24"/>
              </w:rPr>
            </w:pPr>
          </w:p>
        </w:tc>
        <w:tc>
          <w:tcPr>
            <w:tcW w:w="2330" w:type="dxa"/>
            <w:shd w:val="clear" w:color="auto" w:fill="auto"/>
            <w:noWrap/>
            <w:vAlign w:val="center"/>
          </w:tcPr>
          <w:p w14:paraId="3E0D8683" w14:textId="77777777" w:rsidR="005232D8" w:rsidRPr="00670917" w:rsidRDefault="005232D8" w:rsidP="00670917">
            <w:pPr>
              <w:widowControl/>
              <w:rPr>
                <w:rFonts w:asciiTheme="minorEastAsia" w:hAnsiTheme="minorEastAsia" w:cs="宋体" w:hint="eastAsia"/>
                <w:color w:val="000000"/>
                <w:kern w:val="0"/>
                <w:sz w:val="24"/>
                <w:szCs w:val="24"/>
              </w:rPr>
            </w:pPr>
          </w:p>
          <w:p w14:paraId="6ADDF3E6" w14:textId="34DF7421" w:rsidR="00AE62C3" w:rsidRPr="00670917" w:rsidRDefault="00670917">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遗传病概念辨析是本节的重难点之一，所以教师特地设计了一个判断题，以判断句型的呈现将概念具体化，并避免出现家族性疾病、先天性疾病这类抽象的概念。以判断题的形式辨析遗传病概念，有利于发展学生的科学思维</w:t>
            </w:r>
          </w:p>
        </w:tc>
      </w:tr>
      <w:tr w:rsidR="00AE62C3" w:rsidRPr="00670917" w14:paraId="17E3D7EC" w14:textId="77777777">
        <w:trPr>
          <w:trHeight w:val="2871"/>
          <w:jc w:val="center"/>
        </w:trPr>
        <w:tc>
          <w:tcPr>
            <w:tcW w:w="534" w:type="dxa"/>
            <w:shd w:val="clear" w:color="auto" w:fill="auto"/>
            <w:noWrap/>
            <w:vAlign w:val="center"/>
          </w:tcPr>
          <w:p w14:paraId="1527F368" w14:textId="77777777" w:rsidR="00AE62C3" w:rsidRPr="00670917" w:rsidRDefault="00000000">
            <w:pPr>
              <w:widowControl/>
              <w:adjustRightInd w:val="0"/>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任务三</w:t>
            </w:r>
          </w:p>
        </w:tc>
        <w:tc>
          <w:tcPr>
            <w:tcW w:w="2330" w:type="dxa"/>
            <w:gridSpan w:val="2"/>
            <w:shd w:val="clear" w:color="auto" w:fill="auto"/>
            <w:vAlign w:val="center"/>
          </w:tcPr>
          <w:p w14:paraId="38B19A13" w14:textId="7AC40563" w:rsidR="00AE62C3" w:rsidRPr="00670917" w:rsidRDefault="00670917">
            <w:pPr>
              <w:widowControl/>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调查人群中的遗传病</w:t>
            </w:r>
          </w:p>
        </w:tc>
        <w:tc>
          <w:tcPr>
            <w:tcW w:w="2330" w:type="dxa"/>
            <w:gridSpan w:val="2"/>
            <w:shd w:val="clear" w:color="auto" w:fill="auto"/>
            <w:noWrap/>
            <w:vAlign w:val="center"/>
          </w:tcPr>
          <w:p w14:paraId="705CA633" w14:textId="77777777" w:rsidR="00670917" w:rsidRPr="00670917" w:rsidRDefault="00670917" w:rsidP="00670917">
            <w:pPr>
              <w:rPr>
                <w:rFonts w:asciiTheme="minorEastAsia" w:hAnsiTheme="minorEastAsia" w:cs="宋体"/>
                <w:color w:val="000000"/>
                <w:kern w:val="0"/>
                <w:sz w:val="24"/>
                <w:szCs w:val="24"/>
              </w:rPr>
            </w:pPr>
            <w:r w:rsidRPr="00670917">
              <w:rPr>
                <w:rFonts w:asciiTheme="minorEastAsia" w:hAnsiTheme="minorEastAsia" w:cs="宋体" w:hint="eastAsia"/>
                <w:color w:val="000000"/>
                <w:kern w:val="0"/>
                <w:sz w:val="24"/>
                <w:szCs w:val="24"/>
              </w:rPr>
              <w:t>1.调查时选择什么样的遗传病进行调查？</w:t>
            </w:r>
          </w:p>
          <w:p w14:paraId="2D60D596" w14:textId="77777777" w:rsidR="00670917" w:rsidRPr="00670917" w:rsidRDefault="00670917" w:rsidP="00670917">
            <w:pPr>
              <w:rPr>
                <w:rFonts w:asciiTheme="minorEastAsia" w:hAnsiTheme="minorEastAsia" w:cs="宋体"/>
                <w:color w:val="000000"/>
                <w:kern w:val="0"/>
                <w:sz w:val="24"/>
                <w:szCs w:val="24"/>
              </w:rPr>
            </w:pPr>
            <w:r w:rsidRPr="00670917">
              <w:rPr>
                <w:rFonts w:asciiTheme="minorEastAsia" w:hAnsiTheme="minorEastAsia" w:cs="宋体" w:hint="eastAsia"/>
                <w:color w:val="000000"/>
                <w:kern w:val="0"/>
                <w:sz w:val="24"/>
                <w:szCs w:val="24"/>
              </w:rPr>
              <w:t>2.调查方法？</w:t>
            </w:r>
          </w:p>
          <w:p w14:paraId="107094B6" w14:textId="3BA9AFD6" w:rsidR="004A2F14" w:rsidRPr="00670917" w:rsidRDefault="004A2F14" w:rsidP="004A2F14">
            <w:pPr>
              <w:pStyle w:val="a5"/>
              <w:widowControl/>
              <w:ind w:left="720" w:firstLineChars="0" w:firstLine="0"/>
              <w:rPr>
                <w:rFonts w:asciiTheme="minorEastAsia" w:hAnsiTheme="minorEastAsia" w:cs="宋体" w:hint="eastAsia"/>
                <w:color w:val="000000"/>
                <w:kern w:val="0"/>
                <w:sz w:val="24"/>
                <w:szCs w:val="24"/>
              </w:rPr>
            </w:pPr>
          </w:p>
        </w:tc>
        <w:tc>
          <w:tcPr>
            <w:tcW w:w="2330" w:type="dxa"/>
            <w:gridSpan w:val="2"/>
            <w:shd w:val="clear" w:color="auto" w:fill="auto"/>
            <w:noWrap/>
            <w:vAlign w:val="center"/>
          </w:tcPr>
          <w:p w14:paraId="613EF7D8" w14:textId="77777777" w:rsidR="00670917" w:rsidRPr="00670917" w:rsidRDefault="00670917" w:rsidP="00670917">
            <w:pPr>
              <w:widowControl/>
              <w:numPr>
                <w:ilvl w:val="0"/>
                <w:numId w:val="10"/>
              </w:numPr>
              <w:rPr>
                <w:rFonts w:asciiTheme="minorEastAsia" w:hAnsiTheme="minorEastAsia" w:cs="宋体"/>
                <w:color w:val="000000"/>
                <w:kern w:val="0"/>
                <w:sz w:val="24"/>
                <w:szCs w:val="24"/>
              </w:rPr>
            </w:pPr>
            <w:r w:rsidRPr="00670917">
              <w:rPr>
                <w:rFonts w:asciiTheme="minorEastAsia" w:hAnsiTheme="minorEastAsia" w:cs="宋体" w:hint="eastAsia"/>
                <w:color w:val="000000"/>
                <w:kern w:val="0"/>
                <w:sz w:val="24"/>
                <w:szCs w:val="24"/>
              </w:rPr>
              <w:t>调查遗传病的发病率</w:t>
            </w:r>
          </w:p>
          <w:p w14:paraId="6A323E6C" w14:textId="77777777" w:rsidR="00670917" w:rsidRPr="00670917" w:rsidRDefault="00670917" w:rsidP="00670917">
            <w:pPr>
              <w:widowControl/>
              <w:rPr>
                <w:rFonts w:asciiTheme="minorEastAsia" w:hAnsiTheme="minorEastAsia" w:cs="宋体"/>
                <w:color w:val="000000"/>
                <w:kern w:val="0"/>
                <w:sz w:val="24"/>
                <w:szCs w:val="24"/>
              </w:rPr>
            </w:pPr>
            <w:r w:rsidRPr="00670917">
              <w:rPr>
                <w:rFonts w:asciiTheme="minorEastAsia" w:hAnsiTheme="minorEastAsia" w:cs="宋体" w:hint="eastAsia"/>
                <w:color w:val="000000"/>
                <w:kern w:val="0"/>
                <w:sz w:val="24"/>
                <w:szCs w:val="24"/>
              </w:rPr>
              <w:t>——到人群中随机抽样调查</w:t>
            </w:r>
          </w:p>
          <w:p w14:paraId="270C4A6C" w14:textId="77777777" w:rsidR="00670917" w:rsidRPr="00670917" w:rsidRDefault="00670917" w:rsidP="00670917">
            <w:pPr>
              <w:widowControl/>
              <w:rPr>
                <w:rFonts w:asciiTheme="minorEastAsia" w:hAnsiTheme="minorEastAsia" w:cs="宋体"/>
                <w:color w:val="000000"/>
                <w:kern w:val="0"/>
                <w:sz w:val="24"/>
                <w:szCs w:val="24"/>
              </w:rPr>
            </w:pPr>
            <w:r w:rsidRPr="00670917">
              <w:rPr>
                <w:rFonts w:asciiTheme="minorEastAsia" w:hAnsiTheme="minorEastAsia" w:cs="宋体" w:hint="eastAsia"/>
                <w:color w:val="000000"/>
                <w:kern w:val="0"/>
                <w:sz w:val="24"/>
                <w:szCs w:val="24"/>
              </w:rPr>
              <w:t>调查遗传病的遗传方式</w:t>
            </w:r>
          </w:p>
          <w:p w14:paraId="1D76993A" w14:textId="77777777" w:rsidR="00670917" w:rsidRPr="00670917" w:rsidRDefault="00670917" w:rsidP="00670917">
            <w:pPr>
              <w:widowControl/>
              <w:rPr>
                <w:rFonts w:asciiTheme="minorEastAsia" w:hAnsiTheme="minorEastAsia" w:cs="宋体"/>
                <w:color w:val="000000"/>
                <w:kern w:val="0"/>
                <w:sz w:val="24"/>
                <w:szCs w:val="24"/>
              </w:rPr>
            </w:pPr>
            <w:r w:rsidRPr="00670917">
              <w:rPr>
                <w:rFonts w:asciiTheme="minorEastAsia" w:hAnsiTheme="minorEastAsia" w:cs="宋体" w:hint="eastAsia"/>
                <w:color w:val="000000"/>
                <w:kern w:val="0"/>
                <w:sz w:val="24"/>
                <w:szCs w:val="24"/>
              </w:rPr>
              <w:t>——到患者家系中调查</w:t>
            </w:r>
          </w:p>
          <w:p w14:paraId="4A05BA5F" w14:textId="79D4896B" w:rsidR="004A2F14" w:rsidRPr="00670917" w:rsidRDefault="004A2F14" w:rsidP="000370E8">
            <w:pPr>
              <w:widowControl/>
              <w:rPr>
                <w:rFonts w:asciiTheme="minorEastAsia" w:hAnsiTheme="minorEastAsia" w:cs="宋体" w:hint="eastAsia"/>
                <w:color w:val="000000"/>
                <w:kern w:val="0"/>
                <w:sz w:val="24"/>
                <w:szCs w:val="24"/>
              </w:rPr>
            </w:pPr>
          </w:p>
        </w:tc>
        <w:tc>
          <w:tcPr>
            <w:tcW w:w="2330" w:type="dxa"/>
            <w:shd w:val="clear" w:color="auto" w:fill="auto"/>
            <w:noWrap/>
            <w:vAlign w:val="center"/>
          </w:tcPr>
          <w:p w14:paraId="58CBA773" w14:textId="57C5A125" w:rsidR="00AE62C3" w:rsidRPr="00670917" w:rsidRDefault="004A2F14">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培养学生分析归纳能力</w:t>
            </w:r>
          </w:p>
        </w:tc>
      </w:tr>
      <w:tr w:rsidR="005A6F1C" w:rsidRPr="00670917" w14:paraId="10048EE2" w14:textId="77777777">
        <w:trPr>
          <w:trHeight w:val="2871"/>
          <w:jc w:val="center"/>
        </w:trPr>
        <w:tc>
          <w:tcPr>
            <w:tcW w:w="534" w:type="dxa"/>
            <w:shd w:val="clear" w:color="auto" w:fill="auto"/>
            <w:noWrap/>
            <w:vAlign w:val="center"/>
          </w:tcPr>
          <w:p w14:paraId="1ADF36DA" w14:textId="7B38DBF6" w:rsidR="005A6F1C" w:rsidRPr="00670917" w:rsidRDefault="005A6F1C" w:rsidP="005A6F1C">
            <w:pPr>
              <w:widowControl/>
              <w:adjustRightInd w:val="0"/>
              <w:snapToGrid w:val="0"/>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任务四</w:t>
            </w:r>
          </w:p>
        </w:tc>
        <w:tc>
          <w:tcPr>
            <w:tcW w:w="2330" w:type="dxa"/>
            <w:gridSpan w:val="2"/>
            <w:shd w:val="clear" w:color="auto" w:fill="auto"/>
            <w:vAlign w:val="center"/>
          </w:tcPr>
          <w:p w14:paraId="004812EE" w14:textId="78D2E893" w:rsidR="005A6F1C" w:rsidRPr="00670917" w:rsidRDefault="006E44E5" w:rsidP="005A6F1C">
            <w:pPr>
              <w:widowControl/>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遗传病的检测和预防</w:t>
            </w:r>
          </w:p>
        </w:tc>
        <w:tc>
          <w:tcPr>
            <w:tcW w:w="2330" w:type="dxa"/>
            <w:gridSpan w:val="2"/>
            <w:shd w:val="clear" w:color="auto" w:fill="auto"/>
            <w:noWrap/>
            <w:vAlign w:val="center"/>
          </w:tcPr>
          <w:p w14:paraId="77CB8240" w14:textId="77777777" w:rsidR="00670917" w:rsidRPr="00670917" w:rsidRDefault="00670917" w:rsidP="00670917">
            <w:pPr>
              <w:pStyle w:val="aa"/>
              <w:tabs>
                <w:tab w:val="left" w:pos="3402"/>
              </w:tabs>
              <w:snapToGrid w:val="0"/>
              <w:spacing w:line="360" w:lineRule="auto"/>
              <w:jc w:val="left"/>
              <w:rPr>
                <w:rFonts w:asciiTheme="minorEastAsia" w:eastAsiaTheme="minorEastAsia" w:hAnsiTheme="minorEastAsia" w:hint="eastAsia"/>
                <w:sz w:val="24"/>
                <w:szCs w:val="24"/>
              </w:rPr>
            </w:pPr>
          </w:p>
          <w:p w14:paraId="680ADDBF" w14:textId="5550C576" w:rsidR="005A6F1C" w:rsidRPr="00670917" w:rsidRDefault="00670917" w:rsidP="00670917">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cs="宋体" w:hint="eastAsia"/>
                <w:color w:val="000000"/>
                <w:kern w:val="0"/>
                <w:sz w:val="24"/>
                <w:szCs w:val="24"/>
              </w:rPr>
              <w:t>为确定是否为遗传病，医生往往会对病情进行更深入的了解与询问，如果你是遗传咨询医生，你会问什么问题呢?</w:t>
            </w:r>
          </w:p>
        </w:tc>
        <w:tc>
          <w:tcPr>
            <w:tcW w:w="2330" w:type="dxa"/>
            <w:gridSpan w:val="2"/>
            <w:shd w:val="clear" w:color="auto" w:fill="auto"/>
            <w:noWrap/>
            <w:vAlign w:val="center"/>
          </w:tcPr>
          <w:p w14:paraId="03E9C574" w14:textId="15943C51" w:rsidR="000370E8" w:rsidRPr="00670917" w:rsidRDefault="00670917" w:rsidP="007F773D">
            <w:pPr>
              <w:spacing w:before="222" w:line="276" w:lineRule="auto"/>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学生不能对多基因遗传病进行细分，是本节课的预设。因此，．在学生汇报完课前学习成果后，教师以“多基因遗传病到底能不能再细分呢”为过渡，引入学生不太熟悉的多基因遗传病。</w:t>
            </w:r>
          </w:p>
        </w:tc>
        <w:tc>
          <w:tcPr>
            <w:tcW w:w="2330" w:type="dxa"/>
            <w:shd w:val="clear" w:color="auto" w:fill="auto"/>
            <w:noWrap/>
            <w:vAlign w:val="center"/>
          </w:tcPr>
          <w:p w14:paraId="3A48A591" w14:textId="297FB440" w:rsidR="005A6F1C" w:rsidRPr="00670917" w:rsidRDefault="00670917" w:rsidP="005A6F1C">
            <w:pPr>
              <w:widowControl/>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再一次以“学生教学生”的形式展示课前学习成果，学生在对遗传病分类、选择题讲解、男性遗传病类型判断的活动中发展科学思维(批判性思维、归纳与概括、演绎与推理)。</w:t>
            </w:r>
          </w:p>
        </w:tc>
      </w:tr>
      <w:tr w:rsidR="005A6F1C" w:rsidRPr="00670917" w14:paraId="14C69497" w14:textId="77777777">
        <w:trPr>
          <w:trHeight w:val="1827"/>
          <w:jc w:val="center"/>
        </w:trPr>
        <w:tc>
          <w:tcPr>
            <w:tcW w:w="1525" w:type="dxa"/>
            <w:gridSpan w:val="2"/>
            <w:shd w:val="clear" w:color="auto" w:fill="auto"/>
            <w:vAlign w:val="center"/>
          </w:tcPr>
          <w:p w14:paraId="19EA3A76" w14:textId="77777777" w:rsidR="005A6F1C" w:rsidRPr="00670917"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lastRenderedPageBreak/>
              <w:t>作  业</w:t>
            </w:r>
          </w:p>
          <w:p w14:paraId="49D189D9" w14:textId="77777777" w:rsidR="005A6F1C" w:rsidRPr="00670917"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设  计</w:t>
            </w:r>
          </w:p>
        </w:tc>
        <w:tc>
          <w:tcPr>
            <w:tcW w:w="8329" w:type="dxa"/>
            <w:gridSpan w:val="6"/>
            <w:shd w:val="clear" w:color="auto" w:fill="auto"/>
            <w:noWrap/>
            <w:vAlign w:val="center"/>
          </w:tcPr>
          <w:p w14:paraId="06A22087" w14:textId="56E312F3" w:rsidR="005A6F1C" w:rsidRPr="00670917" w:rsidRDefault="000370E8" w:rsidP="005A6F1C">
            <w:pPr>
              <w:widowControl/>
              <w:jc w:val="left"/>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见点金训练</w:t>
            </w:r>
          </w:p>
        </w:tc>
      </w:tr>
      <w:tr w:rsidR="005A6F1C" w:rsidRPr="00670917" w14:paraId="1DCA512C" w14:textId="77777777">
        <w:trPr>
          <w:trHeight w:val="2322"/>
          <w:jc w:val="center"/>
        </w:trPr>
        <w:tc>
          <w:tcPr>
            <w:tcW w:w="1525" w:type="dxa"/>
            <w:gridSpan w:val="2"/>
            <w:shd w:val="clear" w:color="auto" w:fill="auto"/>
            <w:vAlign w:val="center"/>
          </w:tcPr>
          <w:p w14:paraId="213F2B84" w14:textId="77777777" w:rsidR="005A6F1C" w:rsidRPr="00670917"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板  书</w:t>
            </w:r>
          </w:p>
          <w:p w14:paraId="0F752572" w14:textId="77777777" w:rsidR="005A6F1C" w:rsidRPr="00670917"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设  计</w:t>
            </w:r>
          </w:p>
        </w:tc>
        <w:tc>
          <w:tcPr>
            <w:tcW w:w="8329" w:type="dxa"/>
            <w:gridSpan w:val="6"/>
            <w:shd w:val="clear" w:color="auto" w:fill="auto"/>
            <w:noWrap/>
            <w:vAlign w:val="center"/>
          </w:tcPr>
          <w:p w14:paraId="4594B87D" w14:textId="77777777" w:rsidR="00670917" w:rsidRPr="00670917" w:rsidRDefault="00670917" w:rsidP="00670917">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t>一、人类遗传病类型</w:t>
            </w:r>
          </w:p>
          <w:p w14:paraId="75765B0A" w14:textId="77777777" w:rsidR="00670917" w:rsidRPr="00670917" w:rsidRDefault="00670917" w:rsidP="00670917">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t>1、单基因遗传病</w:t>
            </w:r>
          </w:p>
          <w:p w14:paraId="588F8159" w14:textId="77777777" w:rsidR="00670917" w:rsidRPr="00670917" w:rsidRDefault="00670917" w:rsidP="00670917">
            <w:pPr>
              <w:pStyle w:val="aa"/>
              <w:tabs>
                <w:tab w:val="left" w:pos="3402"/>
              </w:tabs>
              <w:snapToGrid w:val="0"/>
              <w:spacing w:line="360" w:lineRule="auto"/>
              <w:jc w:val="left"/>
              <w:rPr>
                <w:rFonts w:asciiTheme="minorEastAsia" w:eastAsiaTheme="minorEastAsia" w:hAnsiTheme="minorEastAsia" w:hint="eastAsia"/>
                <w:sz w:val="24"/>
                <w:szCs w:val="24"/>
              </w:rPr>
            </w:pPr>
            <w:r w:rsidRPr="00670917">
              <w:rPr>
                <w:rFonts w:asciiTheme="minorEastAsia" w:eastAsiaTheme="minorEastAsia" w:hAnsiTheme="minorEastAsia" w:hint="eastAsia"/>
                <w:sz w:val="24"/>
                <w:szCs w:val="24"/>
              </w:rPr>
              <w:t>2、多基因遗传病</w:t>
            </w:r>
          </w:p>
          <w:p w14:paraId="17923B2D" w14:textId="77777777" w:rsidR="000370E8" w:rsidRPr="00670917" w:rsidRDefault="00670917" w:rsidP="00670917">
            <w:pPr>
              <w:widowControl/>
              <w:jc w:val="left"/>
              <w:rPr>
                <w:rFonts w:asciiTheme="minorEastAsia" w:hAnsiTheme="minorEastAsia"/>
                <w:sz w:val="24"/>
                <w:szCs w:val="24"/>
              </w:rPr>
            </w:pPr>
            <w:r w:rsidRPr="00670917">
              <w:rPr>
                <w:rFonts w:asciiTheme="minorEastAsia" w:hAnsiTheme="minorEastAsia" w:hint="eastAsia"/>
                <w:sz w:val="24"/>
                <w:szCs w:val="24"/>
              </w:rPr>
              <w:t xml:space="preserve">3.染色体异常遗传病   </w:t>
            </w:r>
          </w:p>
          <w:p w14:paraId="1C2A4CA0" w14:textId="7D4427D1" w:rsidR="00670917" w:rsidRPr="00670917" w:rsidRDefault="00670917" w:rsidP="00670917">
            <w:pPr>
              <w:widowControl/>
              <w:jc w:val="left"/>
              <w:rPr>
                <w:rFonts w:asciiTheme="minorEastAsia" w:hAnsiTheme="minorEastAsia" w:cs="宋体" w:hint="eastAsia"/>
                <w:color w:val="000000"/>
                <w:kern w:val="0"/>
                <w:sz w:val="24"/>
                <w:szCs w:val="24"/>
              </w:rPr>
            </w:pPr>
            <w:r w:rsidRPr="00670917">
              <w:rPr>
                <w:rFonts w:asciiTheme="minorEastAsia" w:hAnsiTheme="minorEastAsia" w:hint="eastAsia"/>
                <w:sz w:val="24"/>
                <w:szCs w:val="24"/>
              </w:rPr>
              <w:t>二、遗传病的检测和预防</w:t>
            </w:r>
          </w:p>
        </w:tc>
      </w:tr>
      <w:tr w:rsidR="005A6F1C" w:rsidRPr="00670917" w14:paraId="63D21382" w14:textId="77777777">
        <w:trPr>
          <w:trHeight w:val="1691"/>
          <w:jc w:val="center"/>
        </w:trPr>
        <w:tc>
          <w:tcPr>
            <w:tcW w:w="1525" w:type="dxa"/>
            <w:gridSpan w:val="2"/>
            <w:shd w:val="clear" w:color="auto" w:fill="auto"/>
            <w:vAlign w:val="center"/>
          </w:tcPr>
          <w:p w14:paraId="7598BD8D" w14:textId="77777777" w:rsidR="005A6F1C" w:rsidRPr="00670917"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教  学</w:t>
            </w:r>
          </w:p>
          <w:p w14:paraId="7FACCFBE" w14:textId="77777777" w:rsidR="005A6F1C" w:rsidRPr="00670917"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670917">
              <w:rPr>
                <w:rFonts w:asciiTheme="minorEastAsia" w:hAnsiTheme="minorEastAsia" w:cs="宋体" w:hint="eastAsia"/>
                <w:color w:val="000000"/>
                <w:kern w:val="0"/>
                <w:sz w:val="24"/>
                <w:szCs w:val="24"/>
              </w:rPr>
              <w:t>反  思</w:t>
            </w:r>
          </w:p>
        </w:tc>
        <w:tc>
          <w:tcPr>
            <w:tcW w:w="8329" w:type="dxa"/>
            <w:gridSpan w:val="6"/>
            <w:shd w:val="clear" w:color="auto" w:fill="auto"/>
            <w:noWrap/>
            <w:vAlign w:val="center"/>
          </w:tcPr>
          <w:p w14:paraId="23AAA03D" w14:textId="77777777" w:rsidR="005A6F1C" w:rsidRPr="00670917" w:rsidRDefault="005A6F1C" w:rsidP="005A6F1C">
            <w:pPr>
              <w:widowControl/>
              <w:jc w:val="left"/>
              <w:rPr>
                <w:rFonts w:asciiTheme="minorEastAsia" w:hAnsiTheme="minorEastAsia" w:cs="宋体" w:hint="eastAsia"/>
                <w:color w:val="000000"/>
                <w:kern w:val="0"/>
                <w:sz w:val="24"/>
                <w:szCs w:val="24"/>
              </w:rPr>
            </w:pPr>
          </w:p>
        </w:tc>
      </w:tr>
    </w:tbl>
    <w:p w14:paraId="0D4349C8" w14:textId="77777777" w:rsidR="00AE62C3" w:rsidRPr="00670917" w:rsidRDefault="00AE62C3">
      <w:pPr>
        <w:snapToGrid w:val="0"/>
        <w:spacing w:line="20" w:lineRule="exact"/>
        <w:rPr>
          <w:rFonts w:asciiTheme="minorEastAsia" w:hAnsiTheme="minorEastAsia" w:hint="eastAsia"/>
          <w:sz w:val="24"/>
          <w:szCs w:val="24"/>
        </w:rPr>
      </w:pPr>
    </w:p>
    <w:sectPr w:rsidR="00AE62C3" w:rsidRPr="0067091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40F3" w14:textId="77777777" w:rsidR="00756770" w:rsidRDefault="00756770" w:rsidP="003A0904">
      <w:r>
        <w:separator/>
      </w:r>
    </w:p>
  </w:endnote>
  <w:endnote w:type="continuationSeparator" w:id="0">
    <w:p w14:paraId="7BED9A9C" w14:textId="77777777" w:rsidR="00756770" w:rsidRDefault="00756770" w:rsidP="003A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6EED" w14:textId="77777777" w:rsidR="00756770" w:rsidRDefault="00756770" w:rsidP="003A0904">
      <w:r>
        <w:separator/>
      </w:r>
    </w:p>
  </w:footnote>
  <w:footnote w:type="continuationSeparator" w:id="0">
    <w:p w14:paraId="4B2ED422" w14:textId="77777777" w:rsidR="00756770" w:rsidRDefault="00756770" w:rsidP="003A0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7F0C5B"/>
    <w:multiLevelType w:val="hybridMultilevel"/>
    <w:tmpl w:val="01B8730A"/>
    <w:lvl w:ilvl="0" w:tplc="37288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D99347B"/>
    <w:multiLevelType w:val="hybridMultilevel"/>
    <w:tmpl w:val="B0D8FADE"/>
    <w:lvl w:ilvl="0" w:tplc="4E38294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9156A0"/>
    <w:multiLevelType w:val="hybridMultilevel"/>
    <w:tmpl w:val="5B50802A"/>
    <w:lvl w:ilvl="0" w:tplc="CD245BD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D8B24CC"/>
    <w:multiLevelType w:val="hybridMultilevel"/>
    <w:tmpl w:val="1E34F698"/>
    <w:lvl w:ilvl="0" w:tplc="A1C44C4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28F766B"/>
    <w:multiLevelType w:val="hybridMultilevel"/>
    <w:tmpl w:val="8BE8E8CE"/>
    <w:lvl w:ilvl="0" w:tplc="C0784FF2">
      <w:start w:val="1"/>
      <w:numFmt w:val="bullet"/>
      <w:lvlText w:val=""/>
      <w:lvlJc w:val="left"/>
      <w:pPr>
        <w:tabs>
          <w:tab w:val="num" w:pos="720"/>
        </w:tabs>
        <w:ind w:left="720" w:hanging="360"/>
      </w:pPr>
      <w:rPr>
        <w:rFonts w:ascii="Wingdings" w:hAnsi="Wingdings" w:hint="default"/>
      </w:rPr>
    </w:lvl>
    <w:lvl w:ilvl="1" w:tplc="74F68AD8" w:tentative="1">
      <w:start w:val="1"/>
      <w:numFmt w:val="bullet"/>
      <w:lvlText w:val=""/>
      <w:lvlJc w:val="left"/>
      <w:pPr>
        <w:tabs>
          <w:tab w:val="num" w:pos="1440"/>
        </w:tabs>
        <w:ind w:left="1440" w:hanging="360"/>
      </w:pPr>
      <w:rPr>
        <w:rFonts w:ascii="Wingdings" w:hAnsi="Wingdings" w:hint="default"/>
      </w:rPr>
    </w:lvl>
    <w:lvl w:ilvl="2" w:tplc="106ED042" w:tentative="1">
      <w:start w:val="1"/>
      <w:numFmt w:val="bullet"/>
      <w:lvlText w:val=""/>
      <w:lvlJc w:val="left"/>
      <w:pPr>
        <w:tabs>
          <w:tab w:val="num" w:pos="2160"/>
        </w:tabs>
        <w:ind w:left="2160" w:hanging="360"/>
      </w:pPr>
      <w:rPr>
        <w:rFonts w:ascii="Wingdings" w:hAnsi="Wingdings" w:hint="default"/>
      </w:rPr>
    </w:lvl>
    <w:lvl w:ilvl="3" w:tplc="10284442" w:tentative="1">
      <w:start w:val="1"/>
      <w:numFmt w:val="bullet"/>
      <w:lvlText w:val=""/>
      <w:lvlJc w:val="left"/>
      <w:pPr>
        <w:tabs>
          <w:tab w:val="num" w:pos="2880"/>
        </w:tabs>
        <w:ind w:left="2880" w:hanging="360"/>
      </w:pPr>
      <w:rPr>
        <w:rFonts w:ascii="Wingdings" w:hAnsi="Wingdings" w:hint="default"/>
      </w:rPr>
    </w:lvl>
    <w:lvl w:ilvl="4" w:tplc="17183A46" w:tentative="1">
      <w:start w:val="1"/>
      <w:numFmt w:val="bullet"/>
      <w:lvlText w:val=""/>
      <w:lvlJc w:val="left"/>
      <w:pPr>
        <w:tabs>
          <w:tab w:val="num" w:pos="3600"/>
        </w:tabs>
        <w:ind w:left="3600" w:hanging="360"/>
      </w:pPr>
      <w:rPr>
        <w:rFonts w:ascii="Wingdings" w:hAnsi="Wingdings" w:hint="default"/>
      </w:rPr>
    </w:lvl>
    <w:lvl w:ilvl="5" w:tplc="E93C4180" w:tentative="1">
      <w:start w:val="1"/>
      <w:numFmt w:val="bullet"/>
      <w:lvlText w:val=""/>
      <w:lvlJc w:val="left"/>
      <w:pPr>
        <w:tabs>
          <w:tab w:val="num" w:pos="4320"/>
        </w:tabs>
        <w:ind w:left="4320" w:hanging="360"/>
      </w:pPr>
      <w:rPr>
        <w:rFonts w:ascii="Wingdings" w:hAnsi="Wingdings" w:hint="default"/>
      </w:rPr>
    </w:lvl>
    <w:lvl w:ilvl="6" w:tplc="2E92F382" w:tentative="1">
      <w:start w:val="1"/>
      <w:numFmt w:val="bullet"/>
      <w:lvlText w:val=""/>
      <w:lvlJc w:val="left"/>
      <w:pPr>
        <w:tabs>
          <w:tab w:val="num" w:pos="5040"/>
        </w:tabs>
        <w:ind w:left="5040" w:hanging="360"/>
      </w:pPr>
      <w:rPr>
        <w:rFonts w:ascii="Wingdings" w:hAnsi="Wingdings" w:hint="default"/>
      </w:rPr>
    </w:lvl>
    <w:lvl w:ilvl="7" w:tplc="787EE8C4" w:tentative="1">
      <w:start w:val="1"/>
      <w:numFmt w:val="bullet"/>
      <w:lvlText w:val=""/>
      <w:lvlJc w:val="left"/>
      <w:pPr>
        <w:tabs>
          <w:tab w:val="num" w:pos="5760"/>
        </w:tabs>
        <w:ind w:left="5760" w:hanging="360"/>
      </w:pPr>
      <w:rPr>
        <w:rFonts w:ascii="Wingdings" w:hAnsi="Wingdings" w:hint="default"/>
      </w:rPr>
    </w:lvl>
    <w:lvl w:ilvl="8" w:tplc="6D8AB0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2C7E01"/>
    <w:multiLevelType w:val="hybridMultilevel"/>
    <w:tmpl w:val="6E60E8C8"/>
    <w:lvl w:ilvl="0" w:tplc="5572659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77B7351"/>
    <w:multiLevelType w:val="hybridMultilevel"/>
    <w:tmpl w:val="3E1ABBD8"/>
    <w:lvl w:ilvl="0" w:tplc="F620EB74">
      <w:start w:val="1"/>
      <w:numFmt w:val="decimal"/>
      <w:lvlText w:val="%1、"/>
      <w:lvlJc w:val="left"/>
      <w:pPr>
        <w:ind w:left="720" w:hanging="720"/>
      </w:pPr>
      <w:rPr>
        <w:rFonts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09273710">
    <w:abstractNumId w:val="8"/>
  </w:num>
  <w:num w:numId="2" w16cid:durableId="1694913168">
    <w:abstractNumId w:val="1"/>
  </w:num>
  <w:num w:numId="3" w16cid:durableId="1918859306">
    <w:abstractNumId w:val="0"/>
  </w:num>
  <w:num w:numId="4" w16cid:durableId="1166746423">
    <w:abstractNumId w:val="3"/>
  </w:num>
  <w:num w:numId="5" w16cid:durableId="314333203">
    <w:abstractNumId w:val="2"/>
  </w:num>
  <w:num w:numId="6" w16cid:durableId="718168214">
    <w:abstractNumId w:val="7"/>
  </w:num>
  <w:num w:numId="7" w16cid:durableId="2024546104">
    <w:abstractNumId w:val="4"/>
  </w:num>
  <w:num w:numId="8" w16cid:durableId="1164587390">
    <w:abstractNumId w:val="9"/>
  </w:num>
  <w:num w:numId="9" w16cid:durableId="1791317496">
    <w:abstractNumId w:val="5"/>
  </w:num>
  <w:num w:numId="10" w16cid:durableId="1183938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35C85"/>
    <w:rsid w:val="000370E8"/>
    <w:rsid w:val="00044153"/>
    <w:rsid w:val="000954B8"/>
    <w:rsid w:val="001169FB"/>
    <w:rsid w:val="001B73DC"/>
    <w:rsid w:val="001D556A"/>
    <w:rsid w:val="0021275F"/>
    <w:rsid w:val="00256A90"/>
    <w:rsid w:val="0027732E"/>
    <w:rsid w:val="002933B4"/>
    <w:rsid w:val="002B228E"/>
    <w:rsid w:val="002C5DE5"/>
    <w:rsid w:val="002E5622"/>
    <w:rsid w:val="00321C4E"/>
    <w:rsid w:val="003A0904"/>
    <w:rsid w:val="003A0F47"/>
    <w:rsid w:val="003B117E"/>
    <w:rsid w:val="003B222F"/>
    <w:rsid w:val="00484D01"/>
    <w:rsid w:val="004A2F14"/>
    <w:rsid w:val="004D44A6"/>
    <w:rsid w:val="005232D8"/>
    <w:rsid w:val="00573DEB"/>
    <w:rsid w:val="00580EDE"/>
    <w:rsid w:val="005A6F1C"/>
    <w:rsid w:val="00670917"/>
    <w:rsid w:val="00676982"/>
    <w:rsid w:val="006B7BB0"/>
    <w:rsid w:val="006D75B1"/>
    <w:rsid w:val="006E44E5"/>
    <w:rsid w:val="0070026C"/>
    <w:rsid w:val="00703925"/>
    <w:rsid w:val="00756770"/>
    <w:rsid w:val="0076219B"/>
    <w:rsid w:val="0078748B"/>
    <w:rsid w:val="007F773D"/>
    <w:rsid w:val="00842F8F"/>
    <w:rsid w:val="00882E36"/>
    <w:rsid w:val="008D7B27"/>
    <w:rsid w:val="00900782"/>
    <w:rsid w:val="009B77C0"/>
    <w:rsid w:val="009C1719"/>
    <w:rsid w:val="009D2028"/>
    <w:rsid w:val="009F6C8C"/>
    <w:rsid w:val="00A50E62"/>
    <w:rsid w:val="00A63CAF"/>
    <w:rsid w:val="00AB5E0B"/>
    <w:rsid w:val="00AD1665"/>
    <w:rsid w:val="00AE62C3"/>
    <w:rsid w:val="00B41974"/>
    <w:rsid w:val="00BB4CF0"/>
    <w:rsid w:val="00C02734"/>
    <w:rsid w:val="00CB7FFB"/>
    <w:rsid w:val="00CE5A26"/>
    <w:rsid w:val="00CF122D"/>
    <w:rsid w:val="00D056ED"/>
    <w:rsid w:val="00D547DA"/>
    <w:rsid w:val="00DA2DBD"/>
    <w:rsid w:val="00E17282"/>
    <w:rsid w:val="00E17B66"/>
    <w:rsid w:val="00F02785"/>
    <w:rsid w:val="00F1069B"/>
    <w:rsid w:val="00F1534C"/>
    <w:rsid w:val="00F43B3F"/>
    <w:rsid w:val="00F65ADA"/>
    <w:rsid w:val="00F81027"/>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050A"/>
  <w15:docId w15:val="{F0F4FE64-30FA-4A61-945E-1246602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E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 w:type="paragraph" w:styleId="a5">
    <w:name w:val="List Paragraph"/>
    <w:basedOn w:val="a"/>
    <w:uiPriority w:val="99"/>
    <w:unhideWhenUsed/>
    <w:rsid w:val="00CE5A26"/>
    <w:pPr>
      <w:ind w:firstLineChars="200" w:firstLine="420"/>
    </w:pPr>
  </w:style>
  <w:style w:type="paragraph" w:styleId="a6">
    <w:name w:val="header"/>
    <w:basedOn w:val="a"/>
    <w:link w:val="a7"/>
    <w:uiPriority w:val="99"/>
    <w:unhideWhenUsed/>
    <w:rsid w:val="003A0904"/>
    <w:pPr>
      <w:tabs>
        <w:tab w:val="center" w:pos="4153"/>
        <w:tab w:val="right" w:pos="8306"/>
      </w:tabs>
      <w:snapToGrid w:val="0"/>
      <w:jc w:val="center"/>
    </w:pPr>
    <w:rPr>
      <w:sz w:val="18"/>
      <w:szCs w:val="18"/>
    </w:rPr>
  </w:style>
  <w:style w:type="character" w:customStyle="1" w:styleId="a7">
    <w:name w:val="页眉 字符"/>
    <w:basedOn w:val="a0"/>
    <w:link w:val="a6"/>
    <w:uiPriority w:val="99"/>
    <w:rsid w:val="003A0904"/>
    <w:rPr>
      <w:kern w:val="2"/>
      <w:sz w:val="18"/>
      <w:szCs w:val="18"/>
    </w:rPr>
  </w:style>
  <w:style w:type="paragraph" w:styleId="a8">
    <w:name w:val="footer"/>
    <w:basedOn w:val="a"/>
    <w:link w:val="a9"/>
    <w:uiPriority w:val="99"/>
    <w:unhideWhenUsed/>
    <w:rsid w:val="003A0904"/>
    <w:pPr>
      <w:tabs>
        <w:tab w:val="center" w:pos="4153"/>
        <w:tab w:val="right" w:pos="8306"/>
      </w:tabs>
      <w:snapToGrid w:val="0"/>
      <w:jc w:val="left"/>
    </w:pPr>
    <w:rPr>
      <w:sz w:val="18"/>
      <w:szCs w:val="18"/>
    </w:rPr>
  </w:style>
  <w:style w:type="character" w:customStyle="1" w:styleId="a9">
    <w:name w:val="页脚 字符"/>
    <w:basedOn w:val="a0"/>
    <w:link w:val="a8"/>
    <w:uiPriority w:val="99"/>
    <w:rsid w:val="003A0904"/>
    <w:rPr>
      <w:kern w:val="2"/>
      <w:sz w:val="18"/>
      <w:szCs w:val="18"/>
    </w:rPr>
  </w:style>
  <w:style w:type="paragraph" w:styleId="aa">
    <w:name w:val="Plain Text"/>
    <w:basedOn w:val="a"/>
    <w:link w:val="ab"/>
    <w:qFormat/>
    <w:rsid w:val="00035C85"/>
    <w:rPr>
      <w:rFonts w:ascii="宋体" w:eastAsia="宋体" w:hAnsi="Courier New" w:cs="Courier New"/>
      <w:szCs w:val="21"/>
    </w:rPr>
  </w:style>
  <w:style w:type="character" w:customStyle="1" w:styleId="ab">
    <w:name w:val="纯文本 字符"/>
    <w:basedOn w:val="a0"/>
    <w:link w:val="aa"/>
    <w:rsid w:val="00035C85"/>
    <w:rPr>
      <w:rFonts w:ascii="宋体" w:eastAsia="宋体" w:hAnsi="Courier New" w:cs="Courier New"/>
      <w:kern w:val="2"/>
      <w:sz w:val="21"/>
      <w:szCs w:val="21"/>
    </w:rPr>
  </w:style>
  <w:style w:type="paragraph" w:styleId="ac">
    <w:name w:val="Normal (Web)"/>
    <w:basedOn w:val="a"/>
    <w:uiPriority w:val="99"/>
    <w:unhideWhenUsed/>
    <w:qFormat/>
    <w:rsid w:val="00573D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264">
      <w:bodyDiv w:val="1"/>
      <w:marLeft w:val="0"/>
      <w:marRight w:val="0"/>
      <w:marTop w:val="0"/>
      <w:marBottom w:val="0"/>
      <w:divBdr>
        <w:top w:val="none" w:sz="0" w:space="0" w:color="auto"/>
        <w:left w:val="none" w:sz="0" w:space="0" w:color="auto"/>
        <w:bottom w:val="none" w:sz="0" w:space="0" w:color="auto"/>
        <w:right w:val="none" w:sz="0" w:space="0" w:color="auto"/>
      </w:divBdr>
    </w:div>
    <w:div w:id="81725029">
      <w:bodyDiv w:val="1"/>
      <w:marLeft w:val="0"/>
      <w:marRight w:val="0"/>
      <w:marTop w:val="0"/>
      <w:marBottom w:val="0"/>
      <w:divBdr>
        <w:top w:val="none" w:sz="0" w:space="0" w:color="auto"/>
        <w:left w:val="none" w:sz="0" w:space="0" w:color="auto"/>
        <w:bottom w:val="none" w:sz="0" w:space="0" w:color="auto"/>
        <w:right w:val="none" w:sz="0" w:space="0" w:color="auto"/>
      </w:divBdr>
    </w:div>
    <w:div w:id="98990485">
      <w:bodyDiv w:val="1"/>
      <w:marLeft w:val="0"/>
      <w:marRight w:val="0"/>
      <w:marTop w:val="0"/>
      <w:marBottom w:val="0"/>
      <w:divBdr>
        <w:top w:val="none" w:sz="0" w:space="0" w:color="auto"/>
        <w:left w:val="none" w:sz="0" w:space="0" w:color="auto"/>
        <w:bottom w:val="none" w:sz="0" w:space="0" w:color="auto"/>
        <w:right w:val="none" w:sz="0" w:space="0" w:color="auto"/>
      </w:divBdr>
    </w:div>
    <w:div w:id="151068370">
      <w:bodyDiv w:val="1"/>
      <w:marLeft w:val="0"/>
      <w:marRight w:val="0"/>
      <w:marTop w:val="0"/>
      <w:marBottom w:val="0"/>
      <w:divBdr>
        <w:top w:val="none" w:sz="0" w:space="0" w:color="auto"/>
        <w:left w:val="none" w:sz="0" w:space="0" w:color="auto"/>
        <w:bottom w:val="none" w:sz="0" w:space="0" w:color="auto"/>
        <w:right w:val="none" w:sz="0" w:space="0" w:color="auto"/>
      </w:divBdr>
      <w:divsChild>
        <w:div w:id="1569806576">
          <w:marLeft w:val="547"/>
          <w:marRight w:val="0"/>
          <w:marTop w:val="0"/>
          <w:marBottom w:val="0"/>
          <w:divBdr>
            <w:top w:val="none" w:sz="0" w:space="0" w:color="auto"/>
            <w:left w:val="none" w:sz="0" w:space="0" w:color="auto"/>
            <w:bottom w:val="none" w:sz="0" w:space="0" w:color="auto"/>
            <w:right w:val="none" w:sz="0" w:space="0" w:color="auto"/>
          </w:divBdr>
        </w:div>
      </w:divsChild>
    </w:div>
    <w:div w:id="245385336">
      <w:bodyDiv w:val="1"/>
      <w:marLeft w:val="0"/>
      <w:marRight w:val="0"/>
      <w:marTop w:val="0"/>
      <w:marBottom w:val="0"/>
      <w:divBdr>
        <w:top w:val="none" w:sz="0" w:space="0" w:color="auto"/>
        <w:left w:val="none" w:sz="0" w:space="0" w:color="auto"/>
        <w:bottom w:val="none" w:sz="0" w:space="0" w:color="auto"/>
        <w:right w:val="none" w:sz="0" w:space="0" w:color="auto"/>
      </w:divBdr>
    </w:div>
    <w:div w:id="295263576">
      <w:bodyDiv w:val="1"/>
      <w:marLeft w:val="0"/>
      <w:marRight w:val="0"/>
      <w:marTop w:val="0"/>
      <w:marBottom w:val="0"/>
      <w:divBdr>
        <w:top w:val="none" w:sz="0" w:space="0" w:color="auto"/>
        <w:left w:val="none" w:sz="0" w:space="0" w:color="auto"/>
        <w:bottom w:val="none" w:sz="0" w:space="0" w:color="auto"/>
        <w:right w:val="none" w:sz="0" w:space="0" w:color="auto"/>
      </w:divBdr>
      <w:divsChild>
        <w:div w:id="199326429">
          <w:marLeft w:val="547"/>
          <w:marRight w:val="0"/>
          <w:marTop w:val="0"/>
          <w:marBottom w:val="0"/>
          <w:divBdr>
            <w:top w:val="none" w:sz="0" w:space="0" w:color="auto"/>
            <w:left w:val="none" w:sz="0" w:space="0" w:color="auto"/>
            <w:bottom w:val="none" w:sz="0" w:space="0" w:color="auto"/>
            <w:right w:val="none" w:sz="0" w:space="0" w:color="auto"/>
          </w:divBdr>
        </w:div>
      </w:divsChild>
    </w:div>
    <w:div w:id="340553239">
      <w:bodyDiv w:val="1"/>
      <w:marLeft w:val="0"/>
      <w:marRight w:val="0"/>
      <w:marTop w:val="0"/>
      <w:marBottom w:val="0"/>
      <w:divBdr>
        <w:top w:val="none" w:sz="0" w:space="0" w:color="auto"/>
        <w:left w:val="none" w:sz="0" w:space="0" w:color="auto"/>
        <w:bottom w:val="none" w:sz="0" w:space="0" w:color="auto"/>
        <w:right w:val="none" w:sz="0" w:space="0" w:color="auto"/>
      </w:divBdr>
    </w:div>
    <w:div w:id="493180121">
      <w:bodyDiv w:val="1"/>
      <w:marLeft w:val="0"/>
      <w:marRight w:val="0"/>
      <w:marTop w:val="0"/>
      <w:marBottom w:val="0"/>
      <w:divBdr>
        <w:top w:val="none" w:sz="0" w:space="0" w:color="auto"/>
        <w:left w:val="none" w:sz="0" w:space="0" w:color="auto"/>
        <w:bottom w:val="none" w:sz="0" w:space="0" w:color="auto"/>
        <w:right w:val="none" w:sz="0" w:space="0" w:color="auto"/>
      </w:divBdr>
    </w:div>
    <w:div w:id="739712837">
      <w:bodyDiv w:val="1"/>
      <w:marLeft w:val="0"/>
      <w:marRight w:val="0"/>
      <w:marTop w:val="0"/>
      <w:marBottom w:val="0"/>
      <w:divBdr>
        <w:top w:val="none" w:sz="0" w:space="0" w:color="auto"/>
        <w:left w:val="none" w:sz="0" w:space="0" w:color="auto"/>
        <w:bottom w:val="none" w:sz="0" w:space="0" w:color="auto"/>
        <w:right w:val="none" w:sz="0" w:space="0" w:color="auto"/>
      </w:divBdr>
    </w:div>
    <w:div w:id="868298553">
      <w:bodyDiv w:val="1"/>
      <w:marLeft w:val="0"/>
      <w:marRight w:val="0"/>
      <w:marTop w:val="0"/>
      <w:marBottom w:val="0"/>
      <w:divBdr>
        <w:top w:val="none" w:sz="0" w:space="0" w:color="auto"/>
        <w:left w:val="none" w:sz="0" w:space="0" w:color="auto"/>
        <w:bottom w:val="none" w:sz="0" w:space="0" w:color="auto"/>
        <w:right w:val="none" w:sz="0" w:space="0" w:color="auto"/>
      </w:divBdr>
    </w:div>
    <w:div w:id="914438804">
      <w:bodyDiv w:val="1"/>
      <w:marLeft w:val="0"/>
      <w:marRight w:val="0"/>
      <w:marTop w:val="0"/>
      <w:marBottom w:val="0"/>
      <w:divBdr>
        <w:top w:val="none" w:sz="0" w:space="0" w:color="auto"/>
        <w:left w:val="none" w:sz="0" w:space="0" w:color="auto"/>
        <w:bottom w:val="none" w:sz="0" w:space="0" w:color="auto"/>
        <w:right w:val="none" w:sz="0" w:space="0" w:color="auto"/>
      </w:divBdr>
    </w:div>
    <w:div w:id="1065492751">
      <w:bodyDiv w:val="1"/>
      <w:marLeft w:val="0"/>
      <w:marRight w:val="0"/>
      <w:marTop w:val="0"/>
      <w:marBottom w:val="0"/>
      <w:divBdr>
        <w:top w:val="none" w:sz="0" w:space="0" w:color="auto"/>
        <w:left w:val="none" w:sz="0" w:space="0" w:color="auto"/>
        <w:bottom w:val="none" w:sz="0" w:space="0" w:color="auto"/>
        <w:right w:val="none" w:sz="0" w:space="0" w:color="auto"/>
      </w:divBdr>
    </w:div>
    <w:div w:id="1558397887">
      <w:bodyDiv w:val="1"/>
      <w:marLeft w:val="0"/>
      <w:marRight w:val="0"/>
      <w:marTop w:val="0"/>
      <w:marBottom w:val="0"/>
      <w:divBdr>
        <w:top w:val="none" w:sz="0" w:space="0" w:color="auto"/>
        <w:left w:val="none" w:sz="0" w:space="0" w:color="auto"/>
        <w:bottom w:val="none" w:sz="0" w:space="0" w:color="auto"/>
        <w:right w:val="none" w:sz="0" w:space="0" w:color="auto"/>
      </w:divBdr>
    </w:div>
    <w:div w:id="1652251326">
      <w:bodyDiv w:val="1"/>
      <w:marLeft w:val="0"/>
      <w:marRight w:val="0"/>
      <w:marTop w:val="0"/>
      <w:marBottom w:val="0"/>
      <w:divBdr>
        <w:top w:val="none" w:sz="0" w:space="0" w:color="auto"/>
        <w:left w:val="none" w:sz="0" w:space="0" w:color="auto"/>
        <w:bottom w:val="none" w:sz="0" w:space="0" w:color="auto"/>
        <w:right w:val="none" w:sz="0" w:space="0" w:color="auto"/>
      </w:divBdr>
    </w:div>
    <w:div w:id="1788499948">
      <w:bodyDiv w:val="1"/>
      <w:marLeft w:val="0"/>
      <w:marRight w:val="0"/>
      <w:marTop w:val="0"/>
      <w:marBottom w:val="0"/>
      <w:divBdr>
        <w:top w:val="none" w:sz="0" w:space="0" w:color="auto"/>
        <w:left w:val="none" w:sz="0" w:space="0" w:color="auto"/>
        <w:bottom w:val="none" w:sz="0" w:space="0" w:color="auto"/>
        <w:right w:val="none" w:sz="0" w:space="0" w:color="auto"/>
      </w:divBdr>
    </w:div>
    <w:div w:id="1814716247">
      <w:bodyDiv w:val="1"/>
      <w:marLeft w:val="0"/>
      <w:marRight w:val="0"/>
      <w:marTop w:val="0"/>
      <w:marBottom w:val="0"/>
      <w:divBdr>
        <w:top w:val="none" w:sz="0" w:space="0" w:color="auto"/>
        <w:left w:val="none" w:sz="0" w:space="0" w:color="auto"/>
        <w:bottom w:val="none" w:sz="0" w:space="0" w:color="auto"/>
        <w:right w:val="none" w:sz="0" w:space="0" w:color="auto"/>
      </w:divBdr>
    </w:div>
    <w:div w:id="199930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2597-A843-4E3F-951C-5A8CD86A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178</Words>
  <Characters>1015</Characters>
  <Application>Microsoft Office Word</Application>
  <DocSecurity>0</DocSecurity>
  <Lines>8</Lines>
  <Paragraphs>2</Paragraphs>
  <ScaleCrop>false</ScaleCrop>
  <Company>HP</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昕 何</cp:lastModifiedBy>
  <cp:revision>31</cp:revision>
  <cp:lastPrinted>2023-10-12T02:38:00Z</cp:lastPrinted>
  <dcterms:created xsi:type="dcterms:W3CDTF">2023-02-06T13:19:00Z</dcterms:created>
  <dcterms:modified xsi:type="dcterms:W3CDTF">2025-02-05T12:54:00Z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