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888BF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27E8AB8D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2024.08</w:t>
      </w:r>
      <w:r>
        <w:rPr>
          <w:rFonts w:hint="eastAsia" w:ascii="方正小标宋简体" w:eastAsia="方正小标宋简体"/>
          <w:sz w:val="28"/>
          <w:szCs w:val="44"/>
        </w:rPr>
        <w:t xml:space="preserve">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28"/>
        <w:gridCol w:w="3565"/>
        <w:gridCol w:w="267"/>
        <w:gridCol w:w="1292"/>
        <w:gridCol w:w="1346"/>
        <w:gridCol w:w="2022"/>
      </w:tblGrid>
      <w:tr w14:paraId="7EFA55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07F85BB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565" w:type="dxa"/>
            <w:shd w:val="clear" w:color="auto" w:fill="auto"/>
            <w:noWrap/>
            <w:vAlign w:val="center"/>
          </w:tcPr>
          <w:p w14:paraId="05A54B2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7B538F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B1CAF3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250619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5D905C5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65" w:type="dxa"/>
            <w:shd w:val="clear" w:color="auto" w:fill="auto"/>
            <w:noWrap/>
            <w:vAlign w:val="center"/>
          </w:tcPr>
          <w:p w14:paraId="75E6137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细胞生活的环境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FD333A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CF0C3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讨论合作型</w:t>
            </w:r>
          </w:p>
        </w:tc>
      </w:tr>
      <w:tr w14:paraId="794A3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7FB1E2E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565" w:type="dxa"/>
            <w:shd w:val="clear" w:color="auto" w:fill="auto"/>
            <w:noWrap/>
            <w:vAlign w:val="center"/>
          </w:tcPr>
          <w:p w14:paraId="7DA7A1B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周德强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CD893A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4FF5F3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52EFE3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2D022A7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7CE8A0E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56FAF81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渗透生命观念，让学生结合结构功能观认识稳态平衡观。</w:t>
            </w:r>
            <w:bookmarkStart w:id="0" w:name="_GoBack"/>
            <w:bookmarkEnd w:id="0"/>
          </w:p>
        </w:tc>
      </w:tr>
      <w:tr w14:paraId="6B741A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restart"/>
            <w:shd w:val="clear" w:color="auto" w:fill="auto"/>
            <w:vAlign w:val="center"/>
          </w:tcPr>
          <w:p w14:paraId="7CCBA6E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27FFEC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D312E7B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认识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内环境的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稳态中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理化性质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的稳态</w:t>
            </w:r>
          </w:p>
        </w:tc>
      </w:tr>
      <w:tr w14:paraId="4A338F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6D06BD4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7B4A669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建构思维导图阐释细胞通过内环境与外界环境进行物质交换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的过程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；</w:t>
            </w:r>
          </w:p>
        </w:tc>
      </w:tr>
      <w:tr w14:paraId="1B320C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0E1812A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3F18F226"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理解内环境稳态对机体健康至</w:t>
            </w:r>
            <w:r>
              <w:rPr>
                <w:rFonts w:hint="default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关重要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。</w:t>
            </w:r>
          </w:p>
        </w:tc>
      </w:tr>
      <w:tr w14:paraId="7A8D53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083497C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60A5D2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65" w:type="dxa"/>
            <w:shd w:val="clear" w:color="auto" w:fill="auto"/>
            <w:noWrap/>
            <w:vAlign w:val="center"/>
          </w:tcPr>
          <w:p w14:paraId="07C005C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内环境的理化性质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7A77F7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  习</w:t>
            </w:r>
          </w:p>
          <w:p w14:paraId="3A0C510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AC275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细胞通过内环境与外界环境进行物质交换</w:t>
            </w:r>
          </w:p>
        </w:tc>
      </w:tr>
      <w:tr w14:paraId="56B136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28257CA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132ACB8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4C1306AD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内环境的理化性质；细胞通过内环境与外界环境进行物质交换</w:t>
            </w:r>
          </w:p>
        </w:tc>
      </w:tr>
      <w:tr w14:paraId="007D4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restart"/>
            <w:shd w:val="clear" w:color="auto" w:fill="auto"/>
            <w:noWrap/>
            <w:vAlign w:val="center"/>
          </w:tcPr>
          <w:p w14:paraId="0D88FC1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A7EDB6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4153A8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内环境的理化性质</w:t>
            </w:r>
          </w:p>
        </w:tc>
      </w:tr>
      <w:tr w14:paraId="210CBD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12DD02A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704DC25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细胞通过内环境与外界环境进行物质交换</w:t>
            </w:r>
          </w:p>
        </w:tc>
      </w:tr>
      <w:tr w14:paraId="55EBB7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7A9287B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60A751D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内环境稳态对机体健康至</w:t>
            </w:r>
            <w:r>
              <w:rPr>
                <w:rFonts w:hint="default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关重要</w:t>
            </w:r>
          </w:p>
        </w:tc>
      </w:tr>
      <w:tr w14:paraId="51A6ED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7"/>
            <w:shd w:val="clear" w:color="auto" w:fill="auto"/>
            <w:noWrap/>
            <w:vAlign w:val="center"/>
          </w:tcPr>
          <w:p w14:paraId="1049601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7FB6E3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2A433B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26F8C48A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学习内容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14D3434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64E737F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594BE9F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设计意图</w:t>
            </w:r>
          </w:p>
        </w:tc>
      </w:tr>
      <w:tr w14:paraId="6D36C2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1189E9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BE9E780">
            <w:pPr>
              <w:widowControl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模拟生物体维持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pH的稳定</w:t>
            </w:r>
          </w:p>
          <w:p w14:paraId="2982A77B">
            <w:pPr>
              <w:widowControl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7C8DFB44"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引导学生阅读实验过程及注意事项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540A05D3"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根据掌握知识，合作完成实验，做好记录，分析结果，得出结论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365975E6">
            <w:pPr>
              <w:widowControl/>
              <w:jc w:val="both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培养学生自主学习能力，动手能力，科学探究思维能力</w:t>
            </w:r>
          </w:p>
        </w:tc>
      </w:tr>
      <w:tr w14:paraId="0EBAFD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624E0B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91A8E01">
            <w:pPr>
              <w:widowControl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内环境的理化性质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164EE19B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从渗透压、酸碱度等方面讲解内环境的理化性质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3B203CF7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归纳内环境的理化性质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416C1B69">
            <w:pPr>
              <w:widowControl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结合课本，归纳内环境的理化性质。培养学生自学能力</w:t>
            </w:r>
          </w:p>
        </w:tc>
      </w:tr>
      <w:tr w14:paraId="55835C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C9ECD3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8C0E5F4">
            <w:pPr>
              <w:widowControl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细胞通过内环境与外界环境进行物质交换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07767122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问题1：Na+、葡萄糖、氨基酸和O2等分别是经过什么途径进入内环境的?</w:t>
            </w:r>
          </w:p>
          <w:p w14:paraId="7C6D1E08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问题2：体内细胞产生的代谢废物（如尿素和二氧化碳），是通过哪些器官排到体外的？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1935D3C8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回答相关问题，建立细胞通过内环境与外界环境进行物质交换的概念图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3392CDF2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引导学生思考问题，并提升思维，建立相关概念图</w:t>
            </w:r>
          </w:p>
        </w:tc>
      </w:tr>
      <w:tr w14:paraId="5C1F9A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3984F5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2113F02">
            <w:pPr>
              <w:widowControl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小结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306D0A21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教师小结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5DBE95AA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学生整理知识框架 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26D5782F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知识整理，总结提升 </w:t>
            </w:r>
          </w:p>
        </w:tc>
      </w:tr>
      <w:tr w14:paraId="6F2CB9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0C30854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A17178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42FB12B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见作业设计</w:t>
            </w:r>
          </w:p>
        </w:tc>
      </w:tr>
      <w:tr w14:paraId="288B85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6A4EA00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5EAA518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6787C5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细胞生活的环境（第2课时）</w:t>
            </w:r>
          </w:p>
          <w:p w14:paraId="70735F0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一、内环境的理化性质</w:t>
            </w:r>
          </w:p>
          <w:p w14:paraId="4D65E0C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二、细胞通过内环境与外界环境进行物质交换</w:t>
            </w:r>
          </w:p>
        </w:tc>
      </w:tr>
      <w:tr w14:paraId="10E051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212094A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36700685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7A8B76D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3392811B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WZmYmEzNmIzMTk3NGQ3MTdlZjQ4NTFhYTYxYz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20E5AC9"/>
    <w:rsid w:val="071E1B78"/>
    <w:rsid w:val="10FF6CE8"/>
    <w:rsid w:val="13403EA3"/>
    <w:rsid w:val="15A5287C"/>
    <w:rsid w:val="2CBE0B34"/>
    <w:rsid w:val="34880850"/>
    <w:rsid w:val="4D5B7978"/>
    <w:rsid w:val="5252566E"/>
    <w:rsid w:val="570D57DF"/>
    <w:rsid w:val="604A4BBC"/>
    <w:rsid w:val="723F6B0D"/>
    <w:rsid w:val="7B3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643</Words>
  <Characters>655</Characters>
  <Lines>2</Lines>
  <Paragraphs>1</Paragraphs>
  <TotalTime>6</TotalTime>
  <ScaleCrop>false</ScaleCrop>
  <LinksUpToDate>false</LinksUpToDate>
  <CharactersWithSpaces>717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2024-09-12T01:51:37Z</cp:lastPrinted>
  <dcterms:modified xsi:type="dcterms:W3CDTF">2024-09-12T01:52:18Z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447FB299198845D0A2CB1B5011462599_13</vt:lpwstr>
  </property>
</Properties>
</file>