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B94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AFFEC89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7"/>
        <w:gridCol w:w="3385"/>
        <w:gridCol w:w="1475"/>
        <w:gridCol w:w="84"/>
        <w:gridCol w:w="1693"/>
        <w:gridCol w:w="1675"/>
      </w:tblGrid>
      <w:tr w14:paraId="5B722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2CA78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12552D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60385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30A585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生物学</w:t>
            </w:r>
          </w:p>
        </w:tc>
      </w:tr>
      <w:tr w14:paraId="4C8EC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04FF4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04096A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群落的演替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3E7215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B8AFD6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3BE4B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73E59D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71606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邓勇军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00983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7E7816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0926B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F4BE1B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4253AE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5436F1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Cs/>
                <w:sz w:val="24"/>
              </w:rPr>
              <w:t>学会运用群落演替的知识解释自然现象和解决实际问题。</w:t>
            </w:r>
          </w:p>
        </w:tc>
      </w:tr>
      <w:tr w14:paraId="1CDB6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224CD5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8CF44B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A3B98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通过分析裸岩上的演替和弃耕农田上的演替，阐明演替的概念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类型、过程</w:t>
            </w:r>
          </w:p>
        </w:tc>
      </w:tr>
      <w:tr w14:paraId="462041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52CD67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7C1D9F">
            <w:pPr>
              <w:spacing w:line="288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仿宋" w:hAnsi="仿宋" w:eastAsia="仿宋" w:cs="楷体"/>
                <w:bCs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  <w:t>分析群落演替的特征，培养归纳与总结的思维习惯。</w:t>
            </w:r>
          </w:p>
        </w:tc>
      </w:tr>
      <w:tr w14:paraId="2A61B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ACAFEC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D3EFC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楷体" w:hAnsi="楷体" w:eastAsia="楷体"/>
                <w:bCs/>
                <w:sz w:val="24"/>
              </w:rPr>
              <w:t>培养学生的观察能力、思维能力和实践能力，提高学生对生物多样性的认识和保护意识。</w:t>
            </w:r>
          </w:p>
        </w:tc>
      </w:tr>
      <w:tr w14:paraId="6D5D6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AD1AC4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DAB0D6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A30DD07">
            <w:pPr>
              <w:widowControl/>
              <w:shd w:val="clear" w:color="auto" w:fill="FFFFFF"/>
              <w:spacing w:line="383" w:lineRule="atLeast"/>
              <w:rPr>
                <w:rFonts w:ascii="微软雅黑" w:hAnsi="微软雅黑" w:eastAsia="微软雅黑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群落的演替过程。</w:t>
            </w:r>
          </w:p>
          <w:p w14:paraId="702851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068934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AA4E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592DA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群落演替的意义</w:t>
            </w:r>
          </w:p>
        </w:tc>
      </w:tr>
      <w:tr w14:paraId="13810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3E6416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BE3E36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D9992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初生演替和次生演替的异同</w:t>
            </w:r>
          </w:p>
        </w:tc>
      </w:tr>
      <w:tr w14:paraId="4B749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7BEE8FD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25F8E4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8D75B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理解群落演替的概念</w:t>
            </w:r>
          </w:p>
        </w:tc>
      </w:tr>
      <w:tr w14:paraId="649BCF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C0203A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378A0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掌握群落演替的类型</w:t>
            </w:r>
          </w:p>
        </w:tc>
      </w:tr>
      <w:tr w14:paraId="72900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3A0F0F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78252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理解群落演替的意义</w:t>
            </w:r>
          </w:p>
        </w:tc>
      </w:tr>
      <w:tr w14:paraId="6AFF2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1FB744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05E2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8B26DB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5B51A45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4860" w:type="dxa"/>
            <w:gridSpan w:val="2"/>
            <w:shd w:val="clear" w:color="auto" w:fill="auto"/>
            <w:noWrap/>
            <w:vAlign w:val="center"/>
          </w:tcPr>
          <w:p w14:paraId="1FB85CB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1777" w:type="dxa"/>
            <w:gridSpan w:val="2"/>
            <w:shd w:val="clear" w:color="auto" w:fill="auto"/>
            <w:noWrap/>
            <w:vAlign w:val="center"/>
          </w:tcPr>
          <w:p w14:paraId="0C4D321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71E1520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B03C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01FAB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968322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bCs/>
              </w:rPr>
              <w:t>情景导入</w:t>
            </w:r>
          </w:p>
        </w:tc>
        <w:tc>
          <w:tcPr>
            <w:tcW w:w="4860" w:type="dxa"/>
            <w:gridSpan w:val="2"/>
            <w:shd w:val="clear" w:color="auto" w:fill="auto"/>
            <w:noWrap/>
            <w:vAlign w:val="center"/>
          </w:tcPr>
          <w:p w14:paraId="05F3B6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Cs/>
              </w:rPr>
              <w:t>教师通过展示自然环境中群落演替的图片和视频，引导学生关注群落演替的现象和意义。</w:t>
            </w:r>
            <w:r>
              <w:rPr>
                <w:bCs/>
              </w:rPr>
              <w:br w:type="textWrapping"/>
            </w:r>
            <w:r>
              <w:rPr>
                <w:bCs/>
              </w:rPr>
              <w:t>- 教师提出问题：你们在生活中见过群落演替的现象吗？你们知道群落演替的重要性吗？</w:t>
            </w:r>
          </w:p>
        </w:tc>
        <w:tc>
          <w:tcPr>
            <w:tcW w:w="1777" w:type="dxa"/>
            <w:gridSpan w:val="2"/>
            <w:shd w:val="clear" w:color="auto" w:fill="auto"/>
            <w:noWrap/>
            <w:vAlign w:val="center"/>
          </w:tcPr>
          <w:p w14:paraId="461DB59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Cs/>
              </w:rPr>
              <w:t>学生回答问题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70522393">
            <w:pPr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结合生活实例，引起学生学习的兴趣思考问题。</w:t>
            </w:r>
          </w:p>
          <w:p w14:paraId="720EA48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E7F8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6F6834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25060FC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+mn-cs"/>
                <w:b/>
                <w:color w:val="000000"/>
                <w:kern w:val="24"/>
                <w:sz w:val="24"/>
                <w:szCs w:val="24"/>
              </w:rPr>
              <w:t>演替的类型</w:t>
            </w:r>
          </w:p>
        </w:tc>
        <w:tc>
          <w:tcPr>
            <w:tcW w:w="4860" w:type="dxa"/>
            <w:gridSpan w:val="2"/>
            <w:shd w:val="clear" w:color="auto" w:fill="auto"/>
            <w:noWrap/>
            <w:vAlign w:val="center"/>
          </w:tcPr>
          <w:p w14:paraId="0D9F73D4">
            <w:pPr>
              <w:pStyle w:val="2"/>
              <w:rPr>
                <w:rFonts w:hint="eastAsia" w:eastAsia="仿宋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教师PPT展示演替的每个阶段图片，并结合教材分阶段讲解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裸岩上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  <w:lang w:val="en-US" w:eastAsia="zh-CN"/>
              </w:rPr>
              <w:t>和弃耕农田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</w:rPr>
              <w:t>的演替过程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  <w:lang w:val="en-US" w:eastAsia="zh-CN"/>
              </w:rPr>
              <w:t>并提问：1、裸岩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上的演替依次经历哪些阶段？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弃耕农田上的演替依次经历哪些阶段？</w:t>
            </w:r>
          </w:p>
        </w:tc>
        <w:tc>
          <w:tcPr>
            <w:tcW w:w="1777" w:type="dxa"/>
            <w:gridSpan w:val="2"/>
            <w:shd w:val="clear" w:color="auto" w:fill="auto"/>
            <w:noWrap/>
            <w:vAlign w:val="center"/>
          </w:tcPr>
          <w:p w14:paraId="1DD69CB8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阅读教材</w:t>
            </w:r>
            <w:r>
              <w:rPr>
                <w:rFonts w:hint="eastAsia" w:ascii="仿宋" w:hAnsi="仿宋" w:eastAsia="仿宋" w:cs="+mn-cs"/>
                <w:color w:val="000000"/>
                <w:kern w:val="24"/>
                <w:sz w:val="24"/>
                <w:szCs w:val="24"/>
              </w:rPr>
              <w:t>课本40-41页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讨论并回答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64683F42">
            <w:pPr>
              <w:pStyle w:val="2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bCs/>
                <w:kern w:val="0"/>
                <w:sz w:val="24"/>
                <w:szCs w:val="24"/>
              </w:rPr>
              <w:t>通过以上问题的解决，进一步巩固学习</w:t>
            </w:r>
            <w:r>
              <w:rPr>
                <w:rFonts w:hint="eastAsia" w:ascii="仿宋" w:hAnsi="仿宋" w:eastAsia="仿宋" w:cstheme="minorBidi"/>
                <w:bCs/>
                <w:kern w:val="0"/>
                <w:sz w:val="24"/>
                <w:szCs w:val="24"/>
                <w:lang w:val="en-US" w:eastAsia="zh-CN"/>
              </w:rPr>
              <w:t>不同的</w:t>
            </w:r>
            <w:r>
              <w:rPr>
                <w:rFonts w:hint="eastAsia" w:ascii="仿宋" w:hAnsi="仿宋" w:eastAsia="仿宋" w:cstheme="minorBidi"/>
                <w:bCs/>
                <w:kern w:val="0"/>
                <w:sz w:val="24"/>
                <w:szCs w:val="24"/>
              </w:rPr>
              <w:t>演替过程</w:t>
            </w:r>
          </w:p>
          <w:p w14:paraId="07F1012B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265F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C84621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3B8C334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初生演替和次生演替的比较</w:t>
            </w:r>
          </w:p>
        </w:tc>
        <w:tc>
          <w:tcPr>
            <w:tcW w:w="4860" w:type="dxa"/>
            <w:gridSpan w:val="2"/>
            <w:shd w:val="clear" w:color="auto" w:fill="auto"/>
            <w:noWrap/>
            <w:vAlign w:val="center"/>
          </w:tcPr>
          <w:p w14:paraId="61E441A6"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师生用表格总结：两种演替类型的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异同</w:t>
            </w:r>
          </w:p>
          <w:p w14:paraId="63C6D8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drawing>
                <wp:inline distT="0" distB="0" distL="0" distR="0">
                  <wp:extent cx="3743325" cy="2228850"/>
                  <wp:effectExtent l="0" t="0" r="9525" b="0"/>
                  <wp:docPr id="4" name="图片 2" descr="C:\Users\xgyz\Documents\WeChat Files\zhaochunyuemeimei\FileStorage\Temp\170236093095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xgyz\Documents\WeChat Files\zhaochunyuemeimei\FileStorage\Temp\170236093095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15" cy="2228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7" w:type="dxa"/>
            <w:gridSpan w:val="2"/>
            <w:shd w:val="clear" w:color="auto" w:fill="auto"/>
            <w:noWrap/>
            <w:vAlign w:val="center"/>
          </w:tcPr>
          <w:p w14:paraId="0D8034F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思考讨论，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归纳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回答相关问题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12AECCC7">
            <w:pPr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初生演替和次生演替进行对比总结，突破重难点。</w:t>
            </w:r>
          </w:p>
          <w:p w14:paraId="68A79C5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3433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E64282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BDAD1D8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群落演替的意义</w:t>
            </w:r>
          </w:p>
        </w:tc>
        <w:tc>
          <w:tcPr>
            <w:tcW w:w="4860" w:type="dxa"/>
            <w:gridSpan w:val="2"/>
            <w:shd w:val="clear" w:color="auto" w:fill="auto"/>
            <w:noWrap/>
            <w:vAlign w:val="center"/>
          </w:tcPr>
          <w:p w14:paraId="0943FA1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Cs/>
              </w:rPr>
              <w:t>教师提出问题：你们认为群落演替对生态系统有什么重要意义？请谈谈你们的看法。</w:t>
            </w:r>
            <w:r>
              <w:rPr>
                <w:bCs/>
              </w:rPr>
              <w:br w:type="textWrapping"/>
            </w:r>
          </w:p>
        </w:tc>
        <w:tc>
          <w:tcPr>
            <w:tcW w:w="1777" w:type="dxa"/>
            <w:gridSpan w:val="2"/>
            <w:shd w:val="clear" w:color="auto" w:fill="auto"/>
            <w:noWrap/>
            <w:vAlign w:val="center"/>
          </w:tcPr>
          <w:p w14:paraId="45179F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Cs/>
              </w:rPr>
              <w:t>教师提出问题：你们认为群落演替对生态系统有什么重要意义？请谈谈你们的看法。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063FF10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提高学生的核心素养</w:t>
            </w:r>
          </w:p>
        </w:tc>
      </w:tr>
      <w:tr w14:paraId="7DE93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E23AF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55A2D3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80D24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课后练习与应用</w:t>
            </w:r>
          </w:p>
        </w:tc>
      </w:tr>
      <w:tr w14:paraId="666E6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3FE95D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347914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F0FA7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Cs/>
              </w:rPr>
              <w:t>1. 本章标题：《2.3群落的演替教学设计（第一课时）》</w:t>
            </w:r>
            <w:r>
              <w:rPr>
                <w:bCs/>
              </w:rPr>
              <w:br w:type="textWrapping"/>
            </w:r>
            <w:r>
              <w:rPr>
                <w:bCs/>
              </w:rPr>
              <w:t>2. 板书内容：</w:t>
            </w:r>
            <w:r>
              <w:rPr>
                <w:bCs/>
              </w:rPr>
              <w:br w:type="textWrapping"/>
            </w:r>
            <w:r>
              <w:rPr>
                <w:bCs/>
              </w:rPr>
              <w:t>① 群落的演替类型：初生演替、次生演替</w:t>
            </w:r>
            <w:r>
              <w:rPr>
                <w:bCs/>
              </w:rPr>
              <w:br w:type="textWrapping"/>
            </w:r>
            <w:r>
              <w:rPr>
                <w:bCs/>
              </w:rPr>
              <w:t>② 群落演替的规律：由简单到复杂、由低等到高等、由不稳定到稳定</w:t>
            </w:r>
            <w:r>
              <w:rPr>
                <w:bCs/>
              </w:rPr>
              <w:br w:type="textWrapping"/>
            </w:r>
            <w:r>
              <w:rPr>
                <w:bCs/>
              </w:rPr>
              <w:t>③ 群落演替的意义：维持生态平衡、促进生物进化、提高生物生产力</w:t>
            </w:r>
          </w:p>
        </w:tc>
      </w:tr>
      <w:tr w14:paraId="2889AA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CFB39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7D1E13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D1E3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本节课通过设置模拟实验、实地调查和应用问题情景，以问题串引领教学，让学生通过分析、比较、归纳，在小组讨论和自主探究的过程，完成概念建构，加深对群落演替的理解，让学生学以致用，形成“人生演替”的意识。</w:t>
            </w:r>
            <w:bookmarkStart w:id="0" w:name="_GoBack"/>
            <w:bookmarkEnd w:id="0"/>
          </w:p>
        </w:tc>
      </w:tr>
    </w:tbl>
    <w:p w14:paraId="736A088C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mn-c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jBlMGRmMTc4M2M4Y2EyMWRmZTcwZDllZDc0Y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4A5E563E"/>
    <w:rsid w:val="5252566E"/>
    <w:rsid w:val="658835A0"/>
    <w:rsid w:val="68B4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table" w:customStyle="1" w:styleId="18">
    <w:name w:val="网格型1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802</Words>
  <Characters>814</Characters>
  <Lines>2</Lines>
  <Paragraphs>1</Paragraphs>
  <TotalTime>8</TotalTime>
  <ScaleCrop>false</ScaleCrop>
  <LinksUpToDate>false</LinksUpToDate>
  <CharactersWithSpaces>895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2025-01-10T04:02:24Z</cp:lastPrinted>
  <dcterms:modified xsi:type="dcterms:W3CDTF">2025-01-10T04:03:49Z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D37469AB40B1493EBCD047615B2FD986_13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