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9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生物学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t>群落的结构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b w:val="0"/>
                <w:bCs/>
                <w:sz w:val="21"/>
                <w:szCs w:val="21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邓勇军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认同科学研究需要科学家坚持不懈的努力，树立正确的科学本质观；学习生长素发现过程科学史，关注生活现象，并尝试作出理性解释。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通过分析群落的空间结构，说明群落是物种通过复杂的种间关系形成的有机整体。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通过分析自然群落中某种生物的生态位，说出生态位的概念及生态位分化的意义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尝试运用取样调查的方法研究土壤中小动物类群的丰富度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cs="Times New Roman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 xml:space="preserve">1.通过分析群落的空间结构，说明群落是物种通过复杂的种间关系形成的有机整体。 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>2.通过分析自然群落中某种生物的生态位，说出生态位的概念及生态位分化的意义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>通过分析群落的空间结构和生态位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>群落的空间结构和生态位</w:t>
            </w:r>
            <w:r>
              <w:rPr>
                <w:rFonts w:hint="eastAsia" w:cs="Times New Roman" w:asciiTheme="minorEastAsia" w:hAnsi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>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cs="Times New Roman" w:asciiTheme="minorEastAsia" w:hAnsiTheme="minorEastAsia" w:eastAsiaTheme="minorEastAsia"/>
                <w:b w:val="0"/>
                <w:kern w:val="0"/>
                <w:sz w:val="21"/>
                <w:szCs w:val="21"/>
                <w:lang w:val="en-US" w:eastAsia="zh-CN" w:bidi="ar-SA"/>
              </w:rPr>
              <w:t>群落的空间结构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知道群落的季节性变化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理解群落的生态位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群落中的生物种群通过复杂的种间关系聚集成一个有机整体，提出问题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从不同的角度看，群落的空间结构包括哪些？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讨论交流，回顾旧知。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回顾旧知，引入新课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群落的空间结构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ind w:firstLine="210" w:firstLine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播放福田红树林的视频，并展示学生拍摄的福田红树林公园某处的实景照片，</w:t>
            </w:r>
          </w:p>
          <w:p>
            <w:pPr>
              <w:ind w:firstLine="210" w:firstLine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提出问题：</w:t>
            </w:r>
          </w:p>
          <w:p>
            <w:pPr>
              <w:numPr>
                <w:ilvl w:val="0"/>
                <w:numId w:val="4"/>
              </w:numPr>
              <w:ind w:left="210" w:leftChars="0" w:firstLine="210" w:firstLine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同学们实地调查过程中，观察到的各生物种群是随机分布的还是具有一定的分布特点？</w:t>
            </w:r>
          </w:p>
          <w:p>
            <w:pPr>
              <w:numPr>
                <w:ilvl w:val="0"/>
                <w:numId w:val="4"/>
              </w:numPr>
              <w:ind w:left="210" w:leftChars="0" w:firstLine="210" w:firstLine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从不同的角度看，如垂直方向和水平方向上，各生物种群具有怎样的分布特点？</w:t>
            </w:r>
          </w:p>
          <w:p>
            <w:pPr>
              <w:numPr>
                <w:ilvl w:val="0"/>
                <w:numId w:val="4"/>
              </w:numPr>
              <w:ind w:left="210" w:leftChars="0" w:firstLine="210" w:firstLine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影响动植物分布的因素有哪些？</w:t>
            </w:r>
          </w:p>
          <w:p>
            <w:pPr>
              <w:numPr>
                <w:ilvl w:val="0"/>
                <w:numId w:val="0"/>
              </w:numPr>
              <w:ind w:left="210" w:left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4.群落中各生物种群的分布特点对其自身具有怎样的好处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教师：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课件展示群落的垂直结构。</w:t>
            </w:r>
          </w:p>
          <w:p>
            <w:pPr>
              <w:numPr>
                <w:ilvl w:val="0"/>
                <w:numId w:val="0"/>
              </w:numPr>
              <w:ind w:left="210" w:left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教师：在垂直方向上，大多数群落有明显的分层现象。</w:t>
            </w:r>
          </w:p>
          <w:p>
            <w:pPr>
              <w:numPr>
                <w:ilvl w:val="0"/>
                <w:numId w:val="0"/>
              </w:numPr>
              <w:ind w:left="210" w:leftChars="1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提问：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你能举例说明群落的分层现象吗？</w:t>
            </w:r>
          </w:p>
          <w:p>
            <w:pPr>
              <w:numPr>
                <w:ilvl w:val="0"/>
                <w:numId w:val="0"/>
              </w:numPr>
              <w:ind w:left="210" w:leftChars="100" w:firstLine="630" w:firstLineChars="3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决定植物地上分层的环境因素主要有哪些？</w:t>
            </w:r>
          </w:p>
          <w:p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决定植物地下分层的因素主要有哪些？</w:t>
            </w:r>
          </w:p>
          <w:p>
            <w:pPr>
              <w:numPr>
                <w:ilvl w:val="0"/>
                <w:numId w:val="0"/>
              </w:numPr>
              <w:ind w:left="420" w:leftChars="0" w:firstLine="420" w:firstLineChars="2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决定动物分层现象的因素主要有哪些？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教师总结：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决定植物地上分层的主要环境因素有光照、温度。</w:t>
            </w: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决定植物地下分层的主要环境因素有水分、无机盐。</w:t>
            </w: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决定动物分层现象的主要因素：栖息空间和食物条件。</w:t>
            </w: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空间展示群落的水平结构。</w:t>
            </w: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教师：在水平方向上，由于地形、土壤湿度和盐碱度、光照强度、植物自身生长特点、人和其他动物的影响等因素，不同群落常呈镶嵌分布。</w:t>
            </w: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举例：不同纬度、不同海拔（高山从山脚到山顶）群落的分布属于水平结构。</w:t>
            </w:r>
          </w:p>
          <w:p>
            <w:pPr>
              <w:numPr>
                <w:ilvl w:val="0"/>
                <w:numId w:val="0"/>
              </w:numPr>
              <w:ind w:left="420" w:leftChars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※区分垂直结构和水平结构：垂直结构是同一地段上不同生物的高低不同，水平结构是不同地段上种群的分布不同。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小组讨论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进行模型构建后分享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并展示回答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引导学生从实际现象入手，分析并总结群落的空间结构及特点，并分析该结构对各生物种群的意义。从现象到内因，发展学生的科学思维。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群落的季节性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教师活动：</w:t>
            </w: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1阅读教材p27页，展示图2-6来得出群落的季节性的内容</w:t>
            </w: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举例说明生物的季节性对群落的影响</w:t>
            </w: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由于阳光、温度、水分等因素随季节变化而变化，群落的外貌和结构也会随之发生有规律的变化。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  <w:t>分析资料，回答问题。</w:t>
            </w:r>
          </w:p>
          <w:p>
            <w:pPr>
              <w:jc w:val="left"/>
              <w:rPr>
                <w:rFonts w:hint="eastAsia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  <w:t>合作讨论曲线中各个阶段代表的含义。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1"/>
                <w:vertAlign w:val="baseline"/>
                <w:lang w:val="en-US" w:eastAsia="zh-CN"/>
              </w:rPr>
              <w:t>呈现福田红树林的季节性变化，分析原因。再通过生物的季节性变化，理解生物的适应性是长期发展和自然选择的结果，从而感悟“进化与适应观”。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生态位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在群落中，每个物种都有其独特的地位和作用。引导学生阅读并思考教材28页的“思考·讨论”栏目内容。补充文献“福田红树林结构调控及自然恢复状况”中的数据与文字资料（见附录），提出问题：</w:t>
            </w: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相比于教材上的例子，该文献主要从哪些方面研究不同红树的生态位？</w:t>
            </w: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不同红树为何在不同海岸距离会有不同的种群密度和株高？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上述结论能为人工调控辅助红树恢复提供哪些理论依据。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总结：生态位其实是相对稳定的，因为这是群落中物种之间及生物与环境之间协同进化的结果，有利于不同生物充分利用环境资源。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pStyle w:val="3"/>
              <w:spacing w:line="360" w:lineRule="auto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分析教材资料及补充的文献资料，生成生态位的概念，了解研究动物生态位和植物生态位的主要内容。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运用所学知识，对数据和资料进行分析和归纳，得出相应的结论。补充有关福田红树林群落的文献资料，创设学生更为熟悉的情境并分析研究植物生态位的主要内容，让学生更深刻理解生物群落内部特定结构的原因和意义。引导学生尝试将所学知识应用于实践，发展科学思维，培养社会责任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课后练习与应用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shd w:val="clear" w:color="auto" w:fill="auto"/>
              <w:spacing w:line="360" w:lineRule="auto"/>
              <w:ind w:left="300"/>
              <w:jc w:val="left"/>
              <w:textAlignment w:val="center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shd w:val="clear" w:color="auto" w:fill="auto"/>
              <w:spacing w:line="360" w:lineRule="auto"/>
              <w:ind w:left="300"/>
              <w:jc w:val="left"/>
              <w:textAlignment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第2章第1节 群落的结构（第二课时）</w:t>
            </w:r>
          </w:p>
          <w:p>
            <w:pPr>
              <w:shd w:val="clear" w:color="auto" w:fill="auto"/>
              <w:spacing w:line="360" w:lineRule="auto"/>
              <w:ind w:left="300"/>
              <w:jc w:val="left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</w:rPr>
              <w:t>群落的结构</w:t>
            </w:r>
          </w:p>
          <w:p>
            <w:pPr>
              <w:shd w:val="clear" w:color="auto" w:fill="auto"/>
              <w:spacing w:line="360" w:lineRule="auto"/>
              <w:ind w:left="300"/>
              <w:jc w:val="left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</w:rPr>
              <w:t>垂直结构</w:t>
            </w:r>
          </w:p>
          <w:p>
            <w:pPr>
              <w:shd w:val="clear" w:color="auto" w:fill="auto"/>
              <w:spacing w:line="360" w:lineRule="auto"/>
              <w:ind w:left="300"/>
              <w:jc w:val="left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</w:rPr>
              <w:t>水平结构</w:t>
            </w:r>
          </w:p>
          <w:p>
            <w:pPr>
              <w:shd w:val="clear" w:color="auto" w:fill="auto"/>
              <w:spacing w:line="360" w:lineRule="auto"/>
              <w:ind w:left="300"/>
              <w:jc w:val="left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</w:rPr>
              <w:t>群落的季节性</w:t>
            </w:r>
          </w:p>
          <w:p>
            <w:pPr>
              <w:shd w:val="clear" w:color="auto" w:fill="auto"/>
              <w:spacing w:line="360" w:lineRule="auto"/>
              <w:ind w:left="300" w:lef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</w:rPr>
              <w:t>生态位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1A316"/>
    <w:multiLevelType w:val="singleLevel"/>
    <w:tmpl w:val="D6C1A31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4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3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9558E0"/>
    <w:multiLevelType w:val="singleLevel"/>
    <w:tmpl w:val="719558E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12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jBlMGRmMTc4M2M4Y2EyMWRmZTcwZDllZDc0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404634EC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4"/>
    <w:unhideWhenUsed/>
    <w:qFormat/>
    <w:uiPriority w:val="99"/>
    <w:rPr>
      <w:rFonts w:ascii="宋体" w:hAnsi="Courier New" w:eastAsia="宋体" w:cs="Courier New"/>
      <w:szCs w:val="21"/>
    </w:rPr>
  </w:style>
  <w:style w:type="paragraph" w:customStyle="1" w:styleId="4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3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4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6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7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8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9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113</Words>
  <Characters>114</Characters>
  <Lines>2</Lines>
  <Paragraphs>1</Paragraphs>
  <TotalTime>0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一叶风</cp:lastModifiedBy>
  <cp:lastPrinted>2023-10-12T02:38:00Z</cp:lastPrinted>
  <dcterms:modified xsi:type="dcterms:W3CDTF">2024-08-25T14:19:38Z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54205B4B08CE4985A93D623034B8653E_13</vt:lpwstr>
  </property>
</Properties>
</file>