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4D3A">
      <w:pPr>
        <w:spacing w:before="0" w:after="0" w:line="360" w:lineRule="auto"/>
        <w:ind w:left="315" w:hanging="315"/>
        <w:jc w:val="center"/>
        <w:textAlignment w:val="center"/>
        <w:rPr>
          <w:rFonts w:hint="eastAsia" w:ascii="宋体" w:hAnsi="宋体" w:cs="宋体"/>
          <w:b/>
          <w:sz w:val="30"/>
        </w:rPr>
      </w:pPr>
      <w:r>
        <w:rPr>
          <w:rFonts w:hint="eastAsia" w:ascii="宋体" w:hAnsi="宋体" w:cs="宋体"/>
          <w:b/>
          <w:sz w:val="30"/>
        </w:rPr>
        <w:drawing>
          <wp:anchor distT="0" distB="0" distL="114300" distR="114300" simplePos="0" relativeHeight="251659264" behindDoc="0" locked="0" layoutInCell="1" allowOverlap="1">
            <wp:simplePos x="0" y="0"/>
            <wp:positionH relativeFrom="page">
              <wp:posOffset>10655300</wp:posOffset>
            </wp:positionH>
            <wp:positionV relativeFrom="topMargin">
              <wp:posOffset>12433300</wp:posOffset>
            </wp:positionV>
            <wp:extent cx="317500" cy="254000"/>
            <wp:effectExtent l="0" t="0" r="6350" b="3175"/>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8"/>
                    <a:stretch>
                      <a:fillRect/>
                    </a:stretch>
                  </pic:blipFill>
                  <pic:spPr>
                    <a:xfrm>
                      <a:off x="0" y="0"/>
                      <a:ext cx="317500" cy="254000"/>
                    </a:xfrm>
                    <a:prstGeom prst="rect">
                      <a:avLst/>
                    </a:prstGeom>
                  </pic:spPr>
                </pic:pic>
              </a:graphicData>
            </a:graphic>
          </wp:anchor>
        </w:drawing>
      </w:r>
      <w:r>
        <w:rPr>
          <w:rFonts w:hint="eastAsia" w:ascii="宋体" w:hAnsi="宋体" w:cs="宋体"/>
          <w:b/>
          <w:sz w:val="30"/>
        </w:rPr>
        <w:t>1．2．1孟德尔豌豆杂交实验（二）</w:t>
      </w:r>
    </w:p>
    <w:p w14:paraId="21B8A375">
      <w:pPr>
        <w:spacing w:before="0" w:after="0" w:line="360" w:lineRule="auto"/>
        <w:ind w:left="0" w:firstLine="0"/>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p>
    <w:p w14:paraId="017E53A7">
      <w:pPr>
        <w:shd w:val="clear" w:color="auto" w:fill="auto"/>
        <w:spacing w:before="0" w:after="0" w:line="360" w:lineRule="auto"/>
        <w:ind w:left="315" w:hanging="315"/>
        <w:jc w:val="left"/>
        <w:textAlignment w:val="center"/>
      </w:pPr>
      <w:r>
        <w:t>1．孟德尔将纯种黄色圆粒豌豆与纯种绿色皱粒豌豆杂交，并将F₁（黄色圆粒）自交得到F₂。将F₂中的黄色圆粒豌豆自交，预计后代性状分离比为（</w:t>
      </w:r>
      <w:r>
        <w:rPr>
          <w:rFonts w:ascii="Times New Roman" w:hAnsi="Times New Roman" w:eastAsia="Times New Roman" w:cs="Times New Roman"/>
          <w:kern w:val="0"/>
          <w:sz w:val="24"/>
          <w:szCs w:val="24"/>
        </w:rPr>
        <w:t>    </w:t>
      </w:r>
      <w:r>
        <w:t>）</w:t>
      </w:r>
    </w:p>
    <w:p w14:paraId="075B9294">
      <w:pPr>
        <w:shd w:val="clear" w:color="auto" w:fill="auto"/>
        <w:tabs>
          <w:tab w:val="left" w:pos="4156"/>
        </w:tabs>
        <w:spacing w:before="0" w:after="0" w:line="360" w:lineRule="auto"/>
        <w:ind w:left="315" w:firstLine="0"/>
        <w:jc w:val="left"/>
        <w:textAlignment w:val="center"/>
      </w:pPr>
      <w:r>
        <w:t>A．9：3：3：1</w:t>
      </w:r>
      <w:r>
        <w:tab/>
      </w:r>
      <w:r>
        <w:t>B．25：5：5：1</w:t>
      </w:r>
    </w:p>
    <w:p w14:paraId="21737518">
      <w:pPr>
        <w:shd w:val="clear" w:color="auto" w:fill="auto"/>
        <w:tabs>
          <w:tab w:val="left" w:pos="4156"/>
        </w:tabs>
        <w:spacing w:before="0" w:after="0" w:line="360" w:lineRule="auto"/>
        <w:ind w:left="315" w:firstLine="0"/>
        <w:jc w:val="left"/>
        <w:textAlignment w:val="center"/>
      </w:pPr>
      <w:r>
        <w:t>C．64：8：8：1</w:t>
      </w:r>
      <w:r>
        <w:tab/>
      </w:r>
      <w:r>
        <w:t>D．1：1：1：1</w:t>
      </w:r>
    </w:p>
    <w:p w14:paraId="29C575D2">
      <w:pPr>
        <w:shd w:val="clear" w:color="auto" w:fill="auto"/>
        <w:spacing w:before="0" w:after="0" w:line="360" w:lineRule="auto"/>
        <w:ind w:left="315" w:hanging="315"/>
        <w:jc w:val="left"/>
        <w:textAlignment w:val="center"/>
      </w:pPr>
      <w:r>
        <w:t>2．在孟德尔两对相对性状的遗传实验中，可能具有1：1：1：1比例关系的是（　　）</w:t>
      </w:r>
    </w:p>
    <w:p w14:paraId="46A100BE">
      <w:pPr>
        <w:shd w:val="clear" w:color="auto" w:fill="auto"/>
        <w:spacing w:before="0" w:after="0" w:line="360" w:lineRule="auto"/>
        <w:ind w:left="315" w:firstLine="0"/>
        <w:jc w:val="left"/>
        <w:textAlignment w:val="center"/>
      </w:pPr>
      <w:r>
        <w:t>①F</w:t>
      </w:r>
      <w:r>
        <w:rPr>
          <w:vertAlign w:val="subscript"/>
        </w:rPr>
        <w:t>1</w:t>
      </w:r>
      <w:r>
        <w:t>自交后代的表现型比例</w:t>
      </w:r>
    </w:p>
    <w:p w14:paraId="502CCDEE">
      <w:pPr>
        <w:shd w:val="clear" w:color="auto" w:fill="auto"/>
        <w:spacing w:before="0" w:after="0" w:line="360" w:lineRule="auto"/>
        <w:ind w:left="315" w:firstLine="0"/>
        <w:jc w:val="left"/>
        <w:textAlignment w:val="center"/>
      </w:pPr>
      <w:r>
        <w:t>②F</w:t>
      </w:r>
      <w:r>
        <w:rPr>
          <w:vertAlign w:val="subscript"/>
        </w:rPr>
        <w:t>1</w:t>
      </w:r>
      <w:r>
        <w:t>产生配子类型的比例</w:t>
      </w:r>
    </w:p>
    <w:p w14:paraId="487F726B">
      <w:pPr>
        <w:shd w:val="clear" w:color="auto" w:fill="auto"/>
        <w:spacing w:before="0" w:after="0" w:line="360" w:lineRule="auto"/>
        <w:ind w:left="315" w:firstLine="0"/>
        <w:jc w:val="left"/>
        <w:textAlignment w:val="center"/>
      </w:pPr>
      <w:r>
        <w:t>③F</w:t>
      </w:r>
      <w:r>
        <w:rPr>
          <w:vertAlign w:val="subscript"/>
        </w:rPr>
        <w:t>1</w:t>
      </w:r>
      <w:r>
        <w:t>测交后代的表现型比例</w:t>
      </w:r>
    </w:p>
    <w:p w14:paraId="0FAFEFCF">
      <w:pPr>
        <w:shd w:val="clear" w:color="auto" w:fill="auto"/>
        <w:spacing w:before="0" w:after="0" w:line="360" w:lineRule="auto"/>
        <w:ind w:left="315" w:firstLine="0"/>
        <w:jc w:val="left"/>
        <w:textAlignment w:val="center"/>
      </w:pPr>
      <w:r>
        <w:t>④F</w:t>
      </w:r>
      <w:r>
        <w:rPr>
          <w:vertAlign w:val="subscript"/>
        </w:rPr>
        <w:t>1</w:t>
      </w:r>
      <w:r>
        <w:t>自交后代的基因型比例</w:t>
      </w:r>
    </w:p>
    <w:p w14:paraId="553162BE">
      <w:pPr>
        <w:shd w:val="clear" w:color="auto" w:fill="auto"/>
        <w:spacing w:before="0" w:after="0" w:line="360" w:lineRule="auto"/>
        <w:ind w:left="315" w:firstLine="0"/>
        <w:jc w:val="left"/>
        <w:textAlignment w:val="center"/>
      </w:pPr>
      <w:r>
        <w:t>⑤F</w:t>
      </w:r>
      <w:r>
        <w:rPr>
          <w:vertAlign w:val="subscript"/>
        </w:rPr>
        <w:t>1</w:t>
      </w:r>
      <w:r>
        <w:t>测交后代的基因型比例</w:t>
      </w:r>
    </w:p>
    <w:p w14:paraId="60F43B64">
      <w:pPr>
        <w:shd w:val="clear" w:color="auto" w:fill="auto"/>
        <w:tabs>
          <w:tab w:val="left" w:pos="2078"/>
          <w:tab w:val="left" w:pos="4156"/>
          <w:tab w:val="left" w:pos="6234"/>
        </w:tabs>
        <w:spacing w:before="0" w:after="0" w:line="360" w:lineRule="auto"/>
        <w:ind w:left="315" w:firstLine="0"/>
        <w:jc w:val="left"/>
        <w:textAlignment w:val="center"/>
      </w:pPr>
      <w:r>
        <w:t>A．①②④</w:t>
      </w:r>
      <w:r>
        <w:tab/>
      </w:r>
      <w:r>
        <w:t>B．②④⑤</w:t>
      </w:r>
      <w:r>
        <w:tab/>
      </w:r>
      <w:r>
        <w:t>C．①③⑤</w:t>
      </w:r>
      <w:r>
        <w:tab/>
      </w:r>
      <w:r>
        <w:t>D．②③⑤</w:t>
      </w:r>
    </w:p>
    <w:p w14:paraId="280D5027">
      <w:pPr>
        <w:shd w:val="clear" w:color="auto" w:fill="auto"/>
        <w:spacing w:before="0" w:after="0" w:line="360" w:lineRule="auto"/>
        <w:ind w:left="315" w:hanging="315"/>
        <w:jc w:val="left"/>
        <w:textAlignment w:val="center"/>
      </w:pPr>
      <w:r>
        <w:t>3．基因的自由组合定律发生于图中哪个过程（　　）</w:t>
      </w:r>
    </w:p>
    <w:p w14:paraId="70D5FD74">
      <w:pPr>
        <w:shd w:val="clear" w:color="auto" w:fill="auto"/>
        <w:spacing w:before="0" w:after="0" w:line="360" w:lineRule="auto"/>
        <w:ind w:left="315" w:firstLine="0"/>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295650" cy="1076325"/>
            <wp:effectExtent l="0" t="0" r="6350" b="3175"/>
            <wp:docPr id="100003" name="图片 100003"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OmlAFzIN1TvNAx1ODbqMbQ=="/>
                    <pic:cNvPicPr>
                      <a:picLocks noChangeAspect="1"/>
                    </pic:cNvPicPr>
                  </pic:nvPicPr>
                  <pic:blipFill>
                    <a:blip r:embed="rId9"/>
                    <a:stretch>
                      <a:fillRect/>
                    </a:stretch>
                  </pic:blipFill>
                  <pic:spPr>
                    <a:xfrm>
                      <a:off x="0" y="0"/>
                      <a:ext cx="3295650" cy="1076325"/>
                    </a:xfrm>
                    <a:prstGeom prst="rect">
                      <a:avLst/>
                    </a:prstGeom>
                  </pic:spPr>
                </pic:pic>
              </a:graphicData>
            </a:graphic>
          </wp:inline>
        </w:drawing>
      </w:r>
    </w:p>
    <w:p w14:paraId="5D7DD9A2">
      <w:pPr>
        <w:shd w:val="clear" w:color="auto" w:fill="auto"/>
        <w:tabs>
          <w:tab w:val="left" w:pos="4156"/>
        </w:tabs>
        <w:spacing w:before="0" w:after="0" w:line="360" w:lineRule="auto"/>
        <w:ind w:left="315" w:firstLine="0"/>
        <w:jc w:val="left"/>
        <w:textAlignment w:val="center"/>
      </w:pPr>
      <w:r>
        <w:t>A．①</w:t>
      </w:r>
      <w:r>
        <w:tab/>
      </w:r>
      <w:r>
        <w:t>B．①②</w:t>
      </w:r>
    </w:p>
    <w:p w14:paraId="5B158051">
      <w:pPr>
        <w:shd w:val="clear" w:color="auto" w:fill="auto"/>
        <w:tabs>
          <w:tab w:val="left" w:pos="4156"/>
        </w:tabs>
        <w:spacing w:before="0" w:after="0" w:line="360" w:lineRule="auto"/>
        <w:ind w:left="315" w:firstLine="0"/>
        <w:jc w:val="left"/>
        <w:textAlignment w:val="center"/>
      </w:pPr>
      <w:r>
        <w:t>C．②③</w:t>
      </w:r>
      <w:r>
        <w:tab/>
      </w:r>
      <w:r>
        <w:t>D．③④</w:t>
      </w:r>
    </w:p>
    <w:p w14:paraId="050011CA">
      <w:pPr>
        <w:shd w:val="clear" w:color="auto" w:fill="auto"/>
        <w:spacing w:before="0" w:after="0" w:line="360" w:lineRule="auto"/>
        <w:ind w:left="315" w:hanging="315"/>
        <w:jc w:val="left"/>
        <w:textAlignment w:val="center"/>
      </w:pPr>
      <w:r>
        <w:t>4．某植物高茎（B）对矮茎（b）为显性，抗病（D）对感病（d）为显性，控制这两对性状的基因独立遗传。用基因型为BbDd的植株给基因型为bbDd的植株授粉，F</w:t>
      </w:r>
      <w:r>
        <w:rPr>
          <w:vertAlign w:val="subscript"/>
        </w:rPr>
        <w:t>1</w:t>
      </w:r>
      <w:r>
        <w:t xml:space="preserve">表现型的比例为 </w:t>
      </w:r>
      <w:r>
        <w:rPr>
          <w:rFonts w:ascii="Times New Roman" w:hAnsi="Times New Roman" w:eastAsia="Times New Roman" w:cs="Times New Roman"/>
          <w:kern w:val="0"/>
          <w:sz w:val="24"/>
          <w:szCs w:val="24"/>
        </w:rPr>
        <w:t>    </w:t>
      </w:r>
      <w:r>
        <w:t>（</w:t>
      </w:r>
      <w:r>
        <w:rPr>
          <w:rFonts w:ascii="Times New Roman" w:hAnsi="Times New Roman" w:eastAsia="Times New Roman" w:cs="Times New Roman"/>
          <w:kern w:val="0"/>
          <w:sz w:val="24"/>
          <w:szCs w:val="24"/>
        </w:rPr>
        <w:t>    </w:t>
      </w:r>
      <w:r>
        <w:t>）</w:t>
      </w:r>
    </w:p>
    <w:p w14:paraId="1C648989">
      <w:pPr>
        <w:shd w:val="clear" w:color="auto" w:fill="auto"/>
        <w:tabs>
          <w:tab w:val="left" w:pos="4156"/>
        </w:tabs>
        <w:spacing w:before="0" w:after="0" w:line="360" w:lineRule="auto"/>
        <w:ind w:left="315" w:firstLine="0"/>
        <w:jc w:val="left"/>
        <w:textAlignment w:val="center"/>
      </w:pPr>
      <w:r>
        <w:t>A．3：1：3：1</w:t>
      </w:r>
      <w:r>
        <w:tab/>
      </w:r>
      <w:r>
        <w:t>B．1：1：1：1</w:t>
      </w:r>
    </w:p>
    <w:p w14:paraId="2FD0DB20">
      <w:pPr>
        <w:shd w:val="clear" w:color="auto" w:fill="auto"/>
        <w:tabs>
          <w:tab w:val="left" w:pos="4156"/>
        </w:tabs>
        <w:spacing w:before="0" w:after="0" w:line="360" w:lineRule="auto"/>
        <w:ind w:left="315" w:firstLine="0"/>
        <w:jc w:val="left"/>
        <w:textAlignment w:val="center"/>
      </w:pPr>
      <w:r>
        <w:t>C．9：3：3：1</w:t>
      </w:r>
      <w:r>
        <w:tab/>
      </w:r>
      <w:r>
        <w:t>D．3：1</w:t>
      </w:r>
    </w:p>
    <w:p w14:paraId="493224BF">
      <w:pPr>
        <w:shd w:val="clear" w:color="auto" w:fill="auto"/>
        <w:spacing w:before="0" w:after="0" w:line="360" w:lineRule="auto"/>
        <w:ind w:left="315" w:hanging="315"/>
        <w:jc w:val="left"/>
        <w:textAlignment w:val="center"/>
      </w:pPr>
      <w:r>
        <w:t>5．人类肤色由3对独立遗传的等位基因控制，其中深肤色由显性基因控制，皮肤为深黑色的基因型为AABBDD，皮肤为白色的基因型为aabbdd。如表列出了基因型为AaBbDd的男女婚配后代个体中所能具有的全部表现类型及所占的比例。若基因型为AaBbDd与Aabbdd的男女婚配，则下列有关子代的叙述，错误的是（不考虑交叉互换）（</w:t>
      </w:r>
      <w:r>
        <w:rPr>
          <w:rFonts w:ascii="Times New Roman" w:hAnsi="Times New Roman" w:eastAsia="Times New Roman" w:cs="Times New Roman"/>
          <w:kern w:val="0"/>
          <w:sz w:val="24"/>
          <w:szCs w:val="24"/>
        </w:rPr>
        <w:t>    </w:t>
      </w:r>
      <w:r>
        <w:t>）</w:t>
      </w:r>
    </w:p>
    <w:p w14:paraId="6FF7FFD4">
      <w:pPr>
        <w:shd w:val="clear" w:color="auto" w:fill="auto"/>
        <w:spacing w:before="0" w:after="0" w:line="360" w:lineRule="auto"/>
        <w:ind w:left="315" w:firstLine="0"/>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5276215" cy="1561465"/>
            <wp:effectExtent l="0" t="0" r="6985" b="635"/>
            <wp:docPr id="100005" name="图片 100005"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OmlAFzIN1TvNAx1ODbqMbQ=="/>
                    <pic:cNvPicPr>
                      <a:picLocks noChangeAspect="1"/>
                    </pic:cNvPicPr>
                  </pic:nvPicPr>
                  <pic:blipFill>
                    <a:blip r:embed="rId10"/>
                    <a:stretch>
                      <a:fillRect/>
                    </a:stretch>
                  </pic:blipFill>
                  <pic:spPr>
                    <a:xfrm>
                      <a:off x="0" y="0"/>
                      <a:ext cx="5276800" cy="1562085"/>
                    </a:xfrm>
                    <a:prstGeom prst="rect">
                      <a:avLst/>
                    </a:prstGeom>
                  </pic:spPr>
                </pic:pic>
              </a:graphicData>
            </a:graphic>
          </wp:inline>
        </w:drawing>
      </w:r>
    </w:p>
    <w:p w14:paraId="32DE6381">
      <w:pPr>
        <w:shd w:val="clear" w:color="auto" w:fill="auto"/>
        <w:tabs>
          <w:tab w:val="left" w:pos="4156"/>
        </w:tabs>
        <w:spacing w:before="0" w:after="0" w:line="360" w:lineRule="auto"/>
        <w:ind w:left="315" w:firstLine="0"/>
        <w:jc w:val="left"/>
        <w:textAlignment w:val="center"/>
      </w:pPr>
      <w:r>
        <w:t>A．子代中不会出现类型六和类型七的个体</w:t>
      </w:r>
      <w:r>
        <w:tab/>
      </w:r>
      <w:r>
        <w:t>B．子代中类型三的个体出现的概率为5/16</w:t>
      </w:r>
    </w:p>
    <w:p w14:paraId="7F915144">
      <w:pPr>
        <w:shd w:val="clear" w:color="auto" w:fill="auto"/>
        <w:tabs>
          <w:tab w:val="left" w:pos="4156"/>
        </w:tabs>
        <w:spacing w:before="0" w:after="0" w:line="360" w:lineRule="auto"/>
        <w:ind w:left="315" w:firstLine="0"/>
        <w:jc w:val="left"/>
        <w:textAlignment w:val="center"/>
      </w:pPr>
      <w:r>
        <w:t>C．子代中类型二的个体的基因型有3种</w:t>
      </w:r>
      <w:r>
        <w:tab/>
      </w:r>
      <w:r>
        <w:t>D．子代中皮肤颜色类型四∶类型五＝4∶1</w:t>
      </w:r>
    </w:p>
    <w:p w14:paraId="750D420F">
      <w:pPr>
        <w:shd w:val="clear" w:color="auto" w:fill="auto"/>
        <w:spacing w:before="0" w:after="0" w:line="360" w:lineRule="auto"/>
        <w:ind w:left="315" w:hanging="315"/>
        <w:jc w:val="left"/>
        <w:textAlignment w:val="center"/>
      </w:pPr>
      <w:r>
        <w:t>6．两个黄色圆粒豌豆品种杂交，共得到120粒种子，其中90粒为黄色圆粒，30粒为黄色皱粒，则该杂交组合的基因型可能为（　　）</w:t>
      </w:r>
    </w:p>
    <w:p w14:paraId="775B7FB2">
      <w:pPr>
        <w:shd w:val="clear" w:color="auto" w:fill="auto"/>
        <w:tabs>
          <w:tab w:val="left" w:pos="4156"/>
        </w:tabs>
        <w:spacing w:before="0" w:after="0" w:line="360" w:lineRule="auto"/>
        <w:ind w:left="315" w:firstLine="0"/>
        <w:jc w:val="left"/>
        <w:textAlignment w:val="center"/>
      </w:pPr>
      <w:r>
        <w:t>A．YYRr×YyRr</w:t>
      </w:r>
      <w:r>
        <w:tab/>
      </w:r>
      <w:r>
        <w:t>B．YyRr×YyRr</w:t>
      </w:r>
    </w:p>
    <w:p w14:paraId="7AC10FB2">
      <w:pPr>
        <w:shd w:val="clear" w:color="auto" w:fill="auto"/>
        <w:tabs>
          <w:tab w:val="left" w:pos="4156"/>
        </w:tabs>
        <w:spacing w:before="0" w:after="0" w:line="360" w:lineRule="auto"/>
        <w:ind w:left="315" w:firstLine="0"/>
        <w:jc w:val="left"/>
        <w:textAlignment w:val="center"/>
      </w:pPr>
      <w:r>
        <w:t>C．YyRR×YYRr</w:t>
      </w:r>
      <w:r>
        <w:tab/>
      </w:r>
      <w:r>
        <w:t>D．YYRR×YYRr</w:t>
      </w:r>
    </w:p>
    <w:p w14:paraId="53B04A32">
      <w:pPr>
        <w:shd w:val="clear" w:color="auto" w:fill="auto"/>
        <w:spacing w:before="0" w:after="0" w:line="360" w:lineRule="auto"/>
        <w:ind w:left="315" w:hanging="315"/>
        <w:jc w:val="left"/>
        <w:textAlignment w:val="center"/>
      </w:pPr>
      <w:r>
        <w:t>7．下列关于性状的叙述正确的是（</w:t>
      </w:r>
      <w:r>
        <w:rPr>
          <w:rFonts w:ascii="Times New Roman" w:hAnsi="Times New Roman" w:eastAsia="Times New Roman" w:cs="Times New Roman"/>
          <w:kern w:val="0"/>
          <w:sz w:val="24"/>
          <w:szCs w:val="24"/>
        </w:rPr>
        <w:t>    </w:t>
      </w:r>
      <w:r>
        <w:t>）</w:t>
      </w:r>
    </w:p>
    <w:p w14:paraId="617D2AA3">
      <w:pPr>
        <w:shd w:val="clear" w:color="auto" w:fill="auto"/>
        <w:spacing w:before="0" w:after="0" w:line="360" w:lineRule="auto"/>
        <w:ind w:left="315" w:firstLine="0"/>
        <w:jc w:val="left"/>
        <w:textAlignment w:val="center"/>
      </w:pPr>
      <w:r>
        <w:t>A．性状相同的个体基因型也相同</w:t>
      </w:r>
    </w:p>
    <w:p w14:paraId="0343D3DF">
      <w:pPr>
        <w:shd w:val="clear" w:color="auto" w:fill="auto"/>
        <w:spacing w:before="0" w:after="0" w:line="360" w:lineRule="auto"/>
        <w:ind w:left="315" w:firstLine="0"/>
        <w:jc w:val="left"/>
        <w:textAlignment w:val="center"/>
      </w:pPr>
      <w:r>
        <w:t>B．性状不相同的个体基因型一定不同</w:t>
      </w:r>
    </w:p>
    <w:p w14:paraId="7D716320">
      <w:pPr>
        <w:shd w:val="clear" w:color="auto" w:fill="auto"/>
        <w:spacing w:before="0" w:after="0" w:line="360" w:lineRule="auto"/>
        <w:ind w:left="315" w:firstLine="0"/>
        <w:jc w:val="left"/>
        <w:textAlignment w:val="center"/>
      </w:pPr>
      <w:r>
        <w:t>C．人的金发和直发是一对相对性状</w:t>
      </w:r>
    </w:p>
    <w:p w14:paraId="3B83065F">
      <w:pPr>
        <w:shd w:val="clear" w:color="auto" w:fill="auto"/>
        <w:spacing w:before="0" w:after="0" w:line="360" w:lineRule="auto"/>
        <w:ind w:left="315" w:firstLine="0"/>
        <w:jc w:val="left"/>
        <w:textAlignment w:val="center"/>
      </w:pPr>
      <w:r>
        <w:t>D．不同环境下基因型相同的个体性状不一定相同</w:t>
      </w:r>
    </w:p>
    <w:p w14:paraId="5791B574">
      <w:pPr>
        <w:shd w:val="clear" w:color="auto" w:fill="auto"/>
        <w:spacing w:before="0" w:after="0" w:line="360" w:lineRule="auto"/>
        <w:ind w:left="315" w:hanging="315"/>
        <w:jc w:val="left"/>
        <w:textAlignment w:val="center"/>
      </w:pPr>
      <w:r>
        <w:t>8．关于遗传学的基本概念的叙述，正确的是（</w:t>
      </w:r>
      <w:r>
        <w:rPr>
          <w:rFonts w:ascii="Times New Roman" w:hAnsi="Times New Roman" w:eastAsia="Times New Roman" w:cs="Times New Roman"/>
          <w:kern w:val="0"/>
          <w:sz w:val="24"/>
          <w:szCs w:val="24"/>
        </w:rPr>
        <w:t>    </w:t>
      </w:r>
      <w:r>
        <w:t>）</w:t>
      </w:r>
    </w:p>
    <w:p w14:paraId="72150A22">
      <w:pPr>
        <w:shd w:val="clear" w:color="auto" w:fill="auto"/>
        <w:spacing w:before="0" w:after="0" w:line="360" w:lineRule="auto"/>
        <w:ind w:left="315" w:firstLine="0"/>
        <w:jc w:val="left"/>
        <w:textAlignment w:val="center"/>
      </w:pPr>
      <w:r>
        <w:t>A．显性性状指的是子代中表现出来的性状</w:t>
      </w:r>
    </w:p>
    <w:p w14:paraId="229DB3D9">
      <w:pPr>
        <w:shd w:val="clear" w:color="auto" w:fill="auto"/>
        <w:spacing w:before="0" w:after="0" w:line="360" w:lineRule="auto"/>
        <w:ind w:left="315" w:firstLine="0"/>
        <w:jc w:val="left"/>
        <w:textAlignment w:val="center"/>
      </w:pPr>
      <w:r>
        <w:t>B．基因组成中有一对基因杂合，即为杂合子</w:t>
      </w:r>
    </w:p>
    <w:p w14:paraId="26694AA1">
      <w:pPr>
        <w:shd w:val="clear" w:color="auto" w:fill="auto"/>
        <w:spacing w:before="0" w:after="0" w:line="360" w:lineRule="auto"/>
        <w:ind w:left="315" w:firstLine="0"/>
        <w:jc w:val="left"/>
        <w:textAlignment w:val="center"/>
      </w:pPr>
      <w:r>
        <w:t>C．隐性性状指的是生物体不能表现出来的性状</w:t>
      </w:r>
    </w:p>
    <w:p w14:paraId="2C917218">
      <w:pPr>
        <w:shd w:val="clear" w:color="auto" w:fill="auto"/>
        <w:spacing w:before="0" w:after="0" w:line="360" w:lineRule="auto"/>
        <w:ind w:left="315" w:firstLine="0"/>
        <w:jc w:val="left"/>
        <w:textAlignment w:val="center"/>
      </w:pPr>
      <w:r>
        <w:t>D．黑色长毛兔与白色长毛兔交配，子代既有黑色长毛兔又白色长毛兔，该现象称为性状分离</w:t>
      </w:r>
    </w:p>
    <w:p w14:paraId="13BB3176">
      <w:pPr>
        <w:shd w:val="clear" w:color="auto" w:fill="auto"/>
        <w:spacing w:before="0" w:after="0" w:line="360" w:lineRule="auto"/>
        <w:ind w:left="315" w:hanging="315"/>
        <w:jc w:val="left"/>
        <w:textAlignment w:val="center"/>
      </w:pPr>
      <w:r>
        <w:t>9．某种哺乳动物的直毛（B）对卷毛（b）为显性，黑色（D）对白色（d）为显性（这两对基因分离和组合互不干扰）。遗传因子组成为BbDd的个体与“个体X”交配，子代的表型有：直毛黑色、卷毛黑色、直毛白色和卷毛白色。它们之间的比为3：3：1：1．“个体X”的遗传因子组成为（</w:t>
      </w:r>
      <w:r>
        <w:rPr>
          <w:rFonts w:ascii="Times New Roman" w:hAnsi="Times New Roman" w:eastAsia="Times New Roman" w:cs="Times New Roman"/>
          <w:kern w:val="0"/>
          <w:sz w:val="24"/>
          <w:szCs w:val="24"/>
        </w:rPr>
        <w:t>    </w:t>
      </w:r>
      <w:r>
        <w:t>）</w:t>
      </w:r>
    </w:p>
    <w:p w14:paraId="3809DD8E">
      <w:pPr>
        <w:shd w:val="clear" w:color="auto" w:fill="auto"/>
        <w:tabs>
          <w:tab w:val="left" w:pos="2078"/>
          <w:tab w:val="left" w:pos="4156"/>
          <w:tab w:val="left" w:pos="6234"/>
        </w:tabs>
        <w:spacing w:before="0" w:after="0" w:line="360" w:lineRule="auto"/>
        <w:ind w:left="315" w:firstLine="0"/>
        <w:jc w:val="left"/>
        <w:textAlignment w:val="center"/>
      </w:pPr>
      <w:r>
        <w:t>A．BbDD</w:t>
      </w:r>
      <w:r>
        <w:tab/>
      </w:r>
      <w:r>
        <w:t>B．BbDd</w:t>
      </w:r>
      <w:r>
        <w:tab/>
      </w:r>
      <w:r>
        <w:t>C．Bbdd</w:t>
      </w:r>
      <w:r>
        <w:tab/>
      </w:r>
      <w:r>
        <w:t>D．bbDd</w:t>
      </w:r>
    </w:p>
    <w:p w14:paraId="05752839">
      <w:pPr>
        <w:shd w:val="clear" w:color="auto" w:fill="auto"/>
        <w:spacing w:before="0" w:after="0" w:line="360" w:lineRule="auto"/>
        <w:ind w:left="420" w:hanging="420"/>
        <w:jc w:val="left"/>
        <w:textAlignment w:val="center"/>
      </w:pPr>
      <w:r>
        <w:t>10．下列有关孟德尔“假说—演绎法”的叙述，不正确的是（　　）</w:t>
      </w:r>
    </w:p>
    <w:p w14:paraId="0A539003">
      <w:pPr>
        <w:shd w:val="clear" w:color="auto" w:fill="auto"/>
        <w:spacing w:before="0" w:after="0" w:line="360" w:lineRule="auto"/>
        <w:ind w:left="420" w:firstLine="0"/>
        <w:jc w:val="left"/>
        <w:textAlignment w:val="center"/>
      </w:pPr>
      <w:r>
        <w:t>A．在一对相对性状的遗传实验中提出了性状是由染色体上的遗传因子控制</w:t>
      </w:r>
    </w:p>
    <w:p w14:paraId="0E443509">
      <w:pPr>
        <w:shd w:val="clear" w:color="auto" w:fill="auto"/>
        <w:spacing w:before="0" w:after="0" w:line="360" w:lineRule="auto"/>
        <w:ind w:left="420" w:firstLine="0"/>
        <w:jc w:val="left"/>
        <w:textAlignment w:val="center"/>
      </w:pPr>
      <w:r>
        <w:t>B．测交实验是对推理过程及结果进行的检验</w:t>
      </w:r>
    </w:p>
    <w:p w14:paraId="7E9ABDED">
      <w:pPr>
        <w:shd w:val="clear" w:color="auto" w:fill="auto"/>
        <w:spacing w:before="0" w:after="0" w:line="360" w:lineRule="auto"/>
        <w:ind w:left="420" w:firstLine="0"/>
        <w:jc w:val="left"/>
        <w:textAlignment w:val="center"/>
      </w:pPr>
      <w:r>
        <w:t>C．体细胞中遗传因子成对存在，配子中遗传因子成单存在属于假说的内容</w:t>
      </w:r>
    </w:p>
    <w:p w14:paraId="28F2C050">
      <w:pPr>
        <w:shd w:val="clear" w:color="auto" w:fill="auto"/>
        <w:spacing w:before="0" w:after="0" w:line="360" w:lineRule="auto"/>
        <w:ind w:left="420" w:firstLine="0"/>
        <w:jc w:val="left"/>
        <w:textAlignment w:val="center"/>
      </w:pPr>
      <w:r>
        <w:t>D．提出问题是建立在纯合亲本杂交和F</w:t>
      </w:r>
      <w:r>
        <w:rPr>
          <w:vertAlign w:val="subscript"/>
        </w:rPr>
        <w:t>1</w:t>
      </w:r>
      <w:r>
        <w:t>自交两组豌豆遗传实验的基础上</w:t>
      </w:r>
    </w:p>
    <w:p w14:paraId="689F9F08">
      <w:pPr>
        <w:spacing w:before="0" w:after="0" w:line="360" w:lineRule="auto"/>
        <w:ind w:left="0" w:firstLine="0"/>
        <w:jc w:val="left"/>
        <w:textAlignment w:val="center"/>
        <w:rPr>
          <w:rFonts w:ascii="宋体" w:hAnsi="宋体" w:eastAsia="宋体" w:cs="宋体"/>
          <w:b/>
          <w:i w:val="0"/>
          <w:color w:val="000000"/>
          <w:sz w:val="21"/>
        </w:rPr>
      </w:pPr>
      <w:r>
        <w:rPr>
          <w:rFonts w:hint="eastAsia" w:ascii="宋体" w:hAnsi="宋体" w:cs="宋体"/>
          <w:b/>
          <w:i w:val="0"/>
          <w:color w:val="000000"/>
          <w:sz w:val="21"/>
          <w:lang w:val="en-US" w:eastAsia="zh-CN"/>
        </w:rPr>
        <w:t>二</w:t>
      </w:r>
      <w:r>
        <w:rPr>
          <w:rFonts w:ascii="宋体" w:hAnsi="宋体" w:eastAsia="宋体" w:cs="宋体"/>
          <w:b/>
          <w:i w:val="0"/>
          <w:color w:val="000000"/>
          <w:sz w:val="21"/>
        </w:rPr>
        <w:t>、非选择题</w:t>
      </w:r>
    </w:p>
    <w:p w14:paraId="29EC9A36">
      <w:pPr>
        <w:shd w:val="clear" w:color="auto" w:fill="auto"/>
        <w:spacing w:before="0" w:after="0" w:line="360" w:lineRule="auto"/>
        <w:ind w:left="315" w:hanging="315"/>
        <w:jc w:val="left"/>
        <w:textAlignment w:val="center"/>
      </w:pPr>
      <w:r>
        <w:rPr>
          <w:rFonts w:hint="eastAsia"/>
          <w:lang w:val="en-US" w:eastAsia="zh-CN"/>
        </w:rPr>
        <w:t>11</w:t>
      </w:r>
      <w:r>
        <w:t>．豌豆花腋生和顶生是一对相对性状，受一对基因B、b控制，下列是几组杂交实验结果。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290"/>
        <w:gridCol w:w="660"/>
        <w:gridCol w:w="660"/>
      </w:tblGrid>
      <w:tr w14:paraId="0C2B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042BDB">
            <w:pPr>
              <w:shd w:val="clear" w:color="auto" w:fill="auto"/>
              <w:spacing w:before="0" w:after="0" w:line="288" w:lineRule="auto"/>
              <w:ind w:left="0" w:right="0" w:firstLine="0"/>
              <w:jc w:val="center"/>
              <w:textAlignment w:val="center"/>
            </w:pPr>
            <w:r>
              <w:t>杂交组合</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2E9A09">
            <w:pPr>
              <w:shd w:val="clear" w:color="auto" w:fill="auto"/>
              <w:spacing w:before="0" w:after="0" w:line="288" w:lineRule="auto"/>
              <w:ind w:left="0" w:right="0" w:firstLine="0"/>
              <w:jc w:val="left"/>
              <w:textAlignment w:val="center"/>
            </w:pPr>
            <w:r>
              <w:t>亲本表现型</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81FECC">
            <w:pPr>
              <w:shd w:val="clear" w:color="auto" w:fill="auto"/>
              <w:spacing w:before="0" w:after="0" w:line="288" w:lineRule="auto"/>
              <w:ind w:left="0" w:right="0" w:firstLine="0"/>
              <w:jc w:val="center"/>
              <w:textAlignment w:val="center"/>
            </w:pPr>
            <w:r>
              <w:t>后代</w:t>
            </w:r>
          </w:p>
        </w:tc>
      </w:tr>
      <w:tr w14:paraId="620F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vMerge w:val="continue"/>
            <w:tcBorders>
              <w:top w:val="single" w:color="000000" w:sz="6" w:space="0"/>
              <w:left w:val="single" w:color="000000" w:sz="6" w:space="0"/>
              <w:bottom w:val="single" w:color="000000" w:sz="6" w:space="0"/>
              <w:right w:val="single" w:color="000000" w:sz="6" w:space="0"/>
            </w:tcBorders>
          </w:tcPr>
          <w:p w14:paraId="4EC7899D">
            <w:pPr>
              <w:shd w:val="clear" w:color="auto" w:fill="auto"/>
              <w:spacing w:line="360" w:lineRule="auto"/>
              <w:jc w:val="left"/>
              <w:textAlignment w:val="center"/>
            </w:pPr>
          </w:p>
        </w:tc>
        <w:tc>
          <w:tcPr>
            <w:vMerge w:val="continue"/>
            <w:tcBorders>
              <w:top w:val="single" w:color="000000" w:sz="6" w:space="0"/>
              <w:left w:val="single" w:color="000000" w:sz="6" w:space="0"/>
              <w:bottom w:val="single" w:color="000000" w:sz="6" w:space="0"/>
              <w:right w:val="single" w:color="000000" w:sz="6" w:space="0"/>
            </w:tcBorders>
          </w:tcPr>
          <w:p w14:paraId="785CD826">
            <w:pPr>
              <w:shd w:val="clear" w:color="auto" w:fill="auto"/>
              <w:spacing w:line="360" w:lineRule="auto"/>
              <w:jc w:val="left"/>
              <w:textAlignment w:val="cente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9A2AAA">
            <w:pPr>
              <w:shd w:val="clear" w:color="auto" w:fill="auto"/>
              <w:spacing w:before="0" w:after="0" w:line="288" w:lineRule="auto"/>
              <w:ind w:left="0" w:right="0" w:firstLine="0"/>
              <w:jc w:val="left"/>
              <w:textAlignment w:val="center"/>
            </w:pPr>
            <w:r>
              <w:t>腋生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45C788">
            <w:pPr>
              <w:shd w:val="clear" w:color="auto" w:fill="auto"/>
              <w:spacing w:before="0" w:after="0" w:line="288" w:lineRule="auto"/>
              <w:ind w:left="0" w:right="0" w:firstLine="0"/>
              <w:jc w:val="left"/>
              <w:textAlignment w:val="center"/>
            </w:pPr>
            <w:r>
              <w:t>顶生</w:t>
            </w:r>
          </w:p>
        </w:tc>
      </w:tr>
      <w:tr w14:paraId="226D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B23543">
            <w:pPr>
              <w:shd w:val="clear" w:color="auto" w:fill="auto"/>
              <w:spacing w:before="0" w:after="0" w:line="288" w:lineRule="auto"/>
              <w:ind w:left="0" w:right="0" w:firstLine="0"/>
              <w:jc w:val="center"/>
              <w:textAlignment w:val="center"/>
            </w:pPr>
            <w:r>
              <w:t>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43D9FE">
            <w:pPr>
              <w:shd w:val="clear" w:color="auto" w:fill="auto"/>
              <w:spacing w:before="0" w:after="0" w:line="288" w:lineRule="auto"/>
              <w:ind w:left="0" w:right="0" w:firstLine="0"/>
              <w:jc w:val="left"/>
              <w:textAlignment w:val="center"/>
            </w:pPr>
            <w:r>
              <w:t>顶生×顶生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F9F85C">
            <w:pPr>
              <w:shd w:val="clear" w:color="auto" w:fill="auto"/>
              <w:spacing w:before="0" w:after="0" w:line="288" w:lineRule="auto"/>
              <w:ind w:left="0" w:right="0" w:firstLine="0"/>
              <w:jc w:val="left"/>
              <w:textAlignment w:val="center"/>
            </w:pPr>
            <w: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0A7F0C">
            <w:pPr>
              <w:shd w:val="clear" w:color="auto" w:fill="auto"/>
              <w:spacing w:before="0" w:after="0" w:line="288" w:lineRule="auto"/>
              <w:ind w:left="0" w:right="0" w:firstLine="0"/>
              <w:jc w:val="left"/>
              <w:textAlignment w:val="center"/>
            </w:pPr>
            <w:r>
              <w:t>804</w:t>
            </w:r>
          </w:p>
        </w:tc>
      </w:tr>
      <w:tr w14:paraId="4407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15639C">
            <w:pPr>
              <w:shd w:val="clear" w:color="auto" w:fill="auto"/>
              <w:spacing w:before="0" w:after="0" w:line="288" w:lineRule="auto"/>
              <w:ind w:left="0" w:right="0" w:firstLine="0"/>
              <w:jc w:val="center"/>
              <w:textAlignment w:val="center"/>
            </w:pPr>
            <w:r>
              <w:t>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80D5DE">
            <w:pPr>
              <w:shd w:val="clear" w:color="auto" w:fill="auto"/>
              <w:spacing w:before="0" w:after="0" w:line="288" w:lineRule="auto"/>
              <w:ind w:left="0" w:right="0" w:firstLine="0"/>
              <w:jc w:val="left"/>
              <w:textAlignment w:val="center"/>
            </w:pPr>
            <w:r>
              <w:t>腋生×腋生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3D8933">
            <w:pPr>
              <w:shd w:val="clear" w:color="auto" w:fill="auto"/>
              <w:spacing w:before="0" w:after="0" w:line="288" w:lineRule="auto"/>
              <w:ind w:left="0" w:right="0" w:firstLine="0"/>
              <w:jc w:val="left"/>
              <w:textAlignment w:val="center"/>
            </w:pPr>
            <w:r>
              <w:t>651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0D819D">
            <w:pPr>
              <w:shd w:val="clear" w:color="auto" w:fill="auto"/>
              <w:spacing w:before="0" w:after="0" w:line="288" w:lineRule="auto"/>
              <w:ind w:left="0" w:right="0" w:firstLine="0"/>
              <w:jc w:val="left"/>
              <w:textAlignment w:val="center"/>
            </w:pPr>
            <w:r>
              <w:t>220</w:t>
            </w:r>
          </w:p>
        </w:tc>
      </w:tr>
      <w:tr w14:paraId="6C1C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8073CE">
            <w:pPr>
              <w:shd w:val="clear" w:color="auto" w:fill="auto"/>
              <w:spacing w:before="0" w:after="0" w:line="288" w:lineRule="auto"/>
              <w:ind w:left="0" w:right="0" w:firstLine="0"/>
              <w:jc w:val="center"/>
              <w:textAlignment w:val="center"/>
            </w:pPr>
            <w:r>
              <w:t>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D24A4B">
            <w:pPr>
              <w:shd w:val="clear" w:color="auto" w:fill="auto"/>
              <w:spacing w:before="0" w:after="0" w:line="288" w:lineRule="auto"/>
              <w:ind w:left="0" w:right="0" w:firstLine="0"/>
              <w:jc w:val="left"/>
              <w:textAlignment w:val="center"/>
            </w:pPr>
            <w:r>
              <w:t>顶生×腋生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38A53C">
            <w:pPr>
              <w:shd w:val="clear" w:color="auto" w:fill="auto"/>
              <w:spacing w:before="0" w:after="0" w:line="288" w:lineRule="auto"/>
              <w:ind w:left="0" w:right="0" w:firstLine="0"/>
              <w:jc w:val="left"/>
              <w:textAlignment w:val="center"/>
            </w:pPr>
            <w:r>
              <w:t>295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D96DE5">
            <w:pPr>
              <w:shd w:val="clear" w:color="auto" w:fill="auto"/>
              <w:spacing w:before="0" w:after="0" w:line="288" w:lineRule="auto"/>
              <w:ind w:left="0" w:right="0" w:firstLine="0"/>
              <w:jc w:val="left"/>
              <w:textAlignment w:val="center"/>
            </w:pPr>
            <w:r>
              <w:t>265</w:t>
            </w:r>
          </w:p>
        </w:tc>
      </w:tr>
    </w:tbl>
    <w:p w14:paraId="45224690">
      <w:pPr>
        <w:shd w:val="clear" w:color="auto" w:fill="auto"/>
        <w:spacing w:before="0" w:after="0" w:line="360" w:lineRule="auto"/>
        <w:ind w:left="420" w:firstLine="0"/>
        <w:jc w:val="left"/>
        <w:textAlignment w:val="center"/>
      </w:pPr>
      <w:r>
        <w:t>根据以上实验结果，分析回答：</w:t>
      </w:r>
    </w:p>
    <w:p w14:paraId="1961C587">
      <w:pPr>
        <w:shd w:val="clear" w:color="auto" w:fill="auto"/>
        <w:spacing w:before="0" w:after="0" w:line="360" w:lineRule="auto"/>
        <w:ind w:left="420" w:firstLine="0"/>
        <w:jc w:val="left"/>
        <w:textAlignment w:val="center"/>
      </w:pPr>
      <w:r>
        <w:t>(1)豌豆花腋生和顶生中属于显性性状的是</w:t>
      </w:r>
      <w:r>
        <w:rPr>
          <w:rFonts w:ascii="Times New Roman" w:hAnsi="Times New Roman" w:eastAsia="Times New Roman" w:cs="Times New Roman"/>
          <w:b w:val="0"/>
          <w:sz w:val="21"/>
          <w:u w:val="single"/>
        </w:rPr>
        <w:t xml:space="preserve">          </w:t>
      </w:r>
      <w:r>
        <w:t>。</w:t>
      </w:r>
    </w:p>
    <w:p w14:paraId="7C4778DC">
      <w:pPr>
        <w:shd w:val="clear" w:color="auto" w:fill="auto"/>
        <w:spacing w:before="0" w:after="0" w:line="360" w:lineRule="auto"/>
        <w:ind w:left="420" w:firstLine="0"/>
        <w:jc w:val="left"/>
        <w:textAlignment w:val="center"/>
      </w:pPr>
      <w:r>
        <w:t>(2)组合二亲本的基因型分别是</w:t>
      </w:r>
      <w:r>
        <w:rPr>
          <w:rFonts w:ascii="Times New Roman" w:hAnsi="Times New Roman" w:eastAsia="Times New Roman" w:cs="Times New Roman"/>
          <w:b w:val="0"/>
          <w:sz w:val="21"/>
          <w:u w:val="single"/>
        </w:rPr>
        <w:t xml:space="preserve">           </w:t>
      </w:r>
      <w:r>
        <w:t>、</w:t>
      </w:r>
      <w:r>
        <w:rPr>
          <w:rFonts w:ascii="Times New Roman" w:hAnsi="Times New Roman" w:eastAsia="Times New Roman" w:cs="Times New Roman"/>
          <w:b w:val="0"/>
          <w:sz w:val="21"/>
          <w:u w:val="single"/>
        </w:rPr>
        <w:t xml:space="preserve">             </w:t>
      </w:r>
      <w:r>
        <w:t>。</w:t>
      </w:r>
    </w:p>
    <w:p w14:paraId="5D458B01">
      <w:pPr>
        <w:shd w:val="clear" w:color="auto" w:fill="auto"/>
        <w:spacing w:before="0" w:after="0" w:line="360" w:lineRule="auto"/>
        <w:ind w:left="420" w:firstLine="0"/>
        <w:jc w:val="left"/>
        <w:textAlignment w:val="center"/>
      </w:pPr>
      <w:r>
        <w:t>(3)组合三后代的腋生豌豆中杂合子占</w:t>
      </w:r>
      <w:r>
        <w:rPr>
          <w:rFonts w:ascii="Times New Roman" w:hAnsi="Times New Roman" w:eastAsia="Times New Roman" w:cs="Times New Roman"/>
          <w:b w:val="0"/>
          <w:sz w:val="21"/>
          <w:u w:val="single"/>
        </w:rPr>
        <w:t xml:space="preserve">                </w:t>
      </w:r>
      <w:r>
        <w:t>。</w:t>
      </w:r>
    </w:p>
    <w:p w14:paraId="28FCB3A5">
      <w:pPr>
        <w:shd w:val="clear" w:color="auto" w:fill="auto"/>
        <w:spacing w:before="0" w:after="0" w:line="360" w:lineRule="auto"/>
        <w:ind w:left="420" w:firstLine="0"/>
        <w:jc w:val="left"/>
        <w:textAlignment w:val="center"/>
      </w:pPr>
      <w:r>
        <w:t>(4)属于测交的是第</w:t>
      </w:r>
      <w:r>
        <w:rPr>
          <w:rFonts w:ascii="Times New Roman" w:hAnsi="Times New Roman" w:eastAsia="Times New Roman" w:cs="Times New Roman"/>
          <w:b w:val="0"/>
          <w:sz w:val="21"/>
          <w:u w:val="single"/>
        </w:rPr>
        <w:t xml:space="preserve">    </w:t>
      </w:r>
      <w:r>
        <w:t>实验组。</w:t>
      </w:r>
    </w:p>
    <w:p w14:paraId="05326EC6">
      <w:pPr>
        <w:shd w:val="clear" w:color="auto" w:fill="auto"/>
        <w:spacing w:before="0" w:after="0" w:line="360" w:lineRule="auto"/>
        <w:ind w:left="420" w:firstLine="0"/>
        <w:jc w:val="left"/>
        <w:textAlignment w:val="center"/>
      </w:pPr>
      <w:r>
        <w:t>(5)等位基因是指</w:t>
      </w:r>
      <w:r>
        <w:rPr>
          <w:rFonts w:ascii="Times New Roman" w:hAnsi="Times New Roman" w:eastAsia="Times New Roman" w:cs="Times New Roman"/>
          <w:b w:val="0"/>
          <w:sz w:val="21"/>
          <w:u w:val="single"/>
        </w:rPr>
        <w:t xml:space="preserve">             </w:t>
      </w:r>
      <w:r>
        <w:t>。</w:t>
      </w:r>
    </w:p>
    <w:p w14:paraId="4CD9A8D3">
      <w:pPr>
        <w:shd w:val="clear" w:color="auto" w:fill="auto"/>
        <w:spacing w:before="0" w:after="0" w:line="360" w:lineRule="auto"/>
        <w:ind w:left="315" w:hanging="315"/>
        <w:jc w:val="left"/>
        <w:textAlignment w:val="center"/>
      </w:pPr>
      <w:r>
        <w:rPr>
          <w:rFonts w:hint="eastAsia"/>
          <w:lang w:val="en-US" w:eastAsia="zh-CN"/>
        </w:rPr>
        <w:t>12</w:t>
      </w:r>
      <w:r>
        <w:t>．某雌雄异株的二倍体植物种群由红花、黄花、白花植株组成。红花雄株和红花雌株杂交，子代中雄株总会出现红花，黄花与白花三种类型，且比例为8：6：1；雌株也出现上述类型和比例，某同学认为该植物的性别受一对等位基因控制，花色受两对等位基因的控制，相关基因间完全显性且独立遗传。若该同学的观点是正确的，请回答：</w:t>
      </w:r>
    </w:p>
    <w:p w14:paraId="117BD39E">
      <w:pPr>
        <w:shd w:val="clear" w:color="auto" w:fill="auto"/>
        <w:spacing w:before="0" w:after="0" w:line="360" w:lineRule="auto"/>
        <w:ind w:left="420" w:firstLine="0"/>
        <w:jc w:val="left"/>
        <w:textAlignment w:val="center"/>
      </w:pPr>
      <w:r>
        <w:t>（1）控制该植物性别和花色的相关基因独立遗传，作出该判断的理由是</w:t>
      </w:r>
      <w:r>
        <w:rPr>
          <w:rFonts w:ascii="Times New Roman" w:hAnsi="Times New Roman" w:eastAsia="Times New Roman" w:cs="Times New Roman"/>
          <w:b w:val="0"/>
          <w:sz w:val="21"/>
          <w:u w:val="single"/>
        </w:rPr>
        <w:t xml:space="preserve">              </w:t>
      </w:r>
      <w:r>
        <w:t>。</w:t>
      </w:r>
    </w:p>
    <w:p w14:paraId="16C204B5">
      <w:pPr>
        <w:shd w:val="clear" w:color="auto" w:fill="auto"/>
        <w:spacing w:before="0" w:after="0" w:line="360" w:lineRule="auto"/>
        <w:ind w:left="420" w:firstLine="0"/>
        <w:jc w:val="left"/>
        <w:textAlignment w:val="center"/>
      </w:pPr>
      <w:r>
        <w:t>（2）种群中，黄花雄株的基因型有</w:t>
      </w:r>
      <w:r>
        <w:rPr>
          <w:rFonts w:ascii="Times New Roman" w:hAnsi="Times New Roman" w:eastAsia="Times New Roman" w:cs="Times New Roman"/>
          <w:b w:val="0"/>
          <w:sz w:val="21"/>
          <w:u w:val="single"/>
        </w:rPr>
        <w:t xml:space="preserve">              </w:t>
      </w:r>
      <w:r>
        <w:t>种。红花雄株和红花雌株杂交，子代总出现红花、黄花与白花三种类型且比例为8：6：1，出现该比例的条件是</w:t>
      </w:r>
      <w:r>
        <w:rPr>
          <w:rFonts w:ascii="Times New Roman" w:hAnsi="Times New Roman" w:eastAsia="Times New Roman" w:cs="Times New Roman"/>
          <w:b w:val="0"/>
          <w:sz w:val="21"/>
          <w:u w:val="single"/>
        </w:rPr>
        <w:t xml:space="preserve">              </w:t>
      </w:r>
      <w:r>
        <w:rPr>
          <w:rFonts w:ascii="Times New Roman" w:hAnsi="Times New Roman" w:eastAsia="Times New Roman" w:cs="Times New Roman"/>
          <w:strike w:val="0"/>
          <w:kern w:val="0"/>
          <w:sz w:val="24"/>
          <w:szCs w:val="24"/>
          <w:u w:val="none"/>
        </w:rPr>
        <w:drawing>
          <wp:inline distT="0" distB="0" distL="114300" distR="114300">
            <wp:extent cx="257175" cy="257175"/>
            <wp:effectExtent l="0" t="0" r="9525" b="9525"/>
            <wp:docPr id="100007" name="图片 100007" descr="学科网 OmlAFzIN1Tv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OmlAFzIN1TvNAx1ODbqMbQ=="/>
                    <pic:cNvPicPr>
                      <a:picLocks noChangeAspect="1"/>
                    </pic:cNvPicPr>
                  </pic:nvPicPr>
                  <pic:blipFill>
                    <a:blip r:embed="rId11"/>
                    <a:stretch>
                      <a:fillRect/>
                    </a:stretch>
                  </pic:blipFill>
                  <pic:spPr>
                    <a:xfrm>
                      <a:off x="0" y="0"/>
                      <a:ext cx="257175" cy="257175"/>
                    </a:xfrm>
                    <a:prstGeom prst="rect">
                      <a:avLst/>
                    </a:prstGeom>
                  </pic:spPr>
                </pic:pic>
              </a:graphicData>
            </a:graphic>
          </wp:inline>
        </w:drawing>
      </w:r>
      <w:r>
        <w:t>。</w:t>
      </w:r>
    </w:p>
    <w:p w14:paraId="6C973C96">
      <w:pPr>
        <w:shd w:val="clear" w:color="auto" w:fill="auto"/>
        <w:spacing w:before="0" w:after="0" w:line="360" w:lineRule="auto"/>
        <w:ind w:left="420" w:firstLine="0"/>
        <w:jc w:val="left"/>
        <w:textAlignment w:val="center"/>
      </w:pPr>
      <w:r>
        <w:t>（3）若将杂合的黄花雄株和杂合的黄花雌株杂交，子代植株可能出现的花色类型和比例是</w:t>
      </w:r>
      <w:r>
        <w:rPr>
          <w:rFonts w:ascii="Times New Roman" w:hAnsi="Times New Roman" w:eastAsia="Times New Roman" w:cs="Times New Roman"/>
          <w:b w:val="0"/>
          <w:sz w:val="21"/>
          <w:u w:val="single"/>
        </w:rPr>
        <w:t xml:space="preserve">       </w:t>
      </w:r>
      <w:r>
        <w:t>。</w:t>
      </w:r>
    </w:p>
    <w:p w14:paraId="45DC1CC4">
      <w:pPr>
        <w:spacing w:before="0" w:after="0" w:line="360" w:lineRule="auto"/>
        <w:ind w:left="420" w:firstLine="0"/>
        <w:jc w:val="left"/>
        <w:textAlignment w:val="center"/>
        <w:rPr>
          <w:color w:val="FF0000"/>
        </w:rPr>
      </w:pPr>
      <w:bookmarkStart w:id="0" w:name="_GoBack"/>
      <w:bookmarkEnd w:id="0"/>
    </w:p>
    <w:sectPr>
      <w:headerReference r:id="rId3" w:type="default"/>
      <w:footerReference r:id="rId5" w:type="default"/>
      <w:headerReference r:id="rId4" w:type="even"/>
      <w:footerReference r:id="rId6" w:type="even"/>
      <w:pgSz w:w="11907" w:h="16839"/>
      <w:pgMar w:top="1440" w:right="1083" w:bottom="1440" w:left="1083"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0257">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4D8EBB97">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9F9B">
    <w:pPr>
      <w:ind w:firstLine="2415" w:firstLineChars="1150"/>
      <w:textAlignment w:val="center"/>
      <w:rPr>
        <w:color w:val="000000"/>
        <w:szCs w:val="21"/>
      </w:rPr>
    </w:pPr>
    <w:r>
      <w:drawing>
        <wp:inline distT="0" distB="0" distL="0" distR="0">
          <wp:extent cx="253365" cy="295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7785" cy="149225"/>
              <wp:effectExtent l="0" t="0" r="1905" b="317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3751139E">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1.75pt;width:4.55pt;mso-position-horizontal:right;mso-position-horizontal-relative:margin;mso-wrap-style:none;z-index:251659264;mso-width-relative:page;mso-height-relative:page;" filled="f" stroked="f" coordsize="21600,21600" o:gfxdata="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XSKN0QAAAAIBAAAPAAAAAAAAAAEAIAAAACIAAABkcnMvZG93bnJldi54&#10;bWxQSwECFAAUAAAACACHTuJAq6AO0gECAAD0AwAADgAAAAAAAAABACAAAAAgAQAAZHJzL2Uyb0Rv&#10;Yy54bWxQSwUGAAAAAAYABgBZAQAAkwUAAAAA&#10;">
              <v:fill on="f" focussize="0,0"/>
              <v:stroke on="f"/>
              <v:imagedata o:title=""/>
              <o:lock v:ext="edit" aspectratio="f"/>
              <v:textbox inset="0mm,0mm,0mm,0mm" style="mso-fit-shape-to-text:t;">
                <w:txbxContent>
                  <w:p w14:paraId="3751139E">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rect>
          </w:pict>
        </mc:Fallback>
      </mc:AlternateContent>
    </w:r>
    <w:r>
      <w:rPr>
        <w:rFonts w:hint="eastAsia"/>
      </w:rPr>
      <w:t>原创精品资源学科网独家享有版权，侵权必究</w:t>
    </w:r>
    <w:r>
      <w:rPr>
        <w:rFonts w:hint="eastAsia"/>
        <w:color w:val="000000"/>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7D34"/>
  <w:p w14:paraId="7D299AF3">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A9E2">
    <w:pPr>
      <w:pStyle w:val="4"/>
    </w:pPr>
    <w:r>
      <w:rPr>
        <w:rFonts w:hint="eastAsia"/>
      </w:rPr>
      <w:drawing>
        <wp:anchor distT="0" distB="0" distL="114300" distR="114300" simplePos="0" relativeHeight="251659264" behindDoc="0" locked="0" layoutInCell="1" allowOverlap="1">
          <wp:simplePos x="0" y="0"/>
          <wp:positionH relativeFrom="page">
            <wp:posOffset>19050</wp:posOffset>
          </wp:positionH>
          <wp:positionV relativeFrom="paragraph">
            <wp:posOffset>-504825</wp:posOffset>
          </wp:positionV>
          <wp:extent cx="7561580" cy="865505"/>
          <wp:effectExtent l="0" t="0" r="1270" b="0"/>
          <wp:wrapNone/>
          <wp:docPr id="1008243879" name="图片 1008243879"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3879" name="图片 1008243879" descr="页眉标识"/>
                  <pic:cNvPicPr>
                    <a:picLocks noChangeAspect="1"/>
                  </pic:cNvPicPr>
                </pic:nvPicPr>
                <pic:blipFill>
                  <a:blip r:embed="rId1"/>
                  <a:stretch>
                    <a:fillRect/>
                  </a:stretch>
                </pic:blipFill>
                <pic:spPr>
                  <a:xfrm>
                    <a:off x="0" y="0"/>
                    <a:ext cx="7561580" cy="8655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C1729"/>
    <w:rsid w:val="001013EA"/>
    <w:rsid w:val="001D7A06"/>
    <w:rsid w:val="00242CA2"/>
    <w:rsid w:val="00284433"/>
    <w:rsid w:val="002A1EC6"/>
    <w:rsid w:val="002E035E"/>
    <w:rsid w:val="00406F0A"/>
    <w:rsid w:val="004151FC"/>
    <w:rsid w:val="00450C59"/>
    <w:rsid w:val="00540CDB"/>
    <w:rsid w:val="006B16C5"/>
    <w:rsid w:val="00776133"/>
    <w:rsid w:val="007A7C12"/>
    <w:rsid w:val="00855687"/>
    <w:rsid w:val="008C07DE"/>
    <w:rsid w:val="00A30CCE"/>
    <w:rsid w:val="00AC3E9C"/>
    <w:rsid w:val="00B2713C"/>
    <w:rsid w:val="00BC4F14"/>
    <w:rsid w:val="00BC62FB"/>
    <w:rsid w:val="00BF535F"/>
    <w:rsid w:val="00C02FC6"/>
    <w:rsid w:val="00C806B0"/>
    <w:rsid w:val="00D536C6"/>
    <w:rsid w:val="00E476EE"/>
    <w:rsid w:val="00E82052"/>
    <w:rsid w:val="00EF035E"/>
    <w:rsid w:val="15AC589A"/>
    <w:rsid w:val="185A76AE"/>
    <w:rsid w:val="1C666028"/>
    <w:rsid w:val="20C4103F"/>
    <w:rsid w:val="38D15430"/>
    <w:rsid w:val="44331ACF"/>
    <w:rsid w:val="51046CF6"/>
    <w:rsid w:val="74AE7777"/>
    <w:rsid w:val="7F4C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3437</Words>
  <Characters>3710</Characters>
  <Lines>24</Lines>
  <Paragraphs>7</Paragraphs>
  <TotalTime>1</TotalTime>
  <ScaleCrop>false</ScaleCrop>
  <LinksUpToDate>false</LinksUpToDate>
  <CharactersWithSpaces>3909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2024-06-03T08:40:00Z</dcterms:created>
  <dc:creator>WSJ</dc:creator>
  <dc:description>原创精品资源学科网独家享有版权，侵权必究！</dc:description>
  <cp:lastModifiedBy>念。</cp:lastModifiedBy>
  <dcterms:modified xsi:type="dcterms:W3CDTF">2025-02-11T12:01:42Z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eyJoZGlkIjoiNzJhZmY0M2Q0OWJmYWRlYWZlMDY3NWFlNDBjNjhmYzAiLCJ1c2VySWQiOiI4OTMxMjA1NTgifQ==</vt:lpwstr>
  </property>
  <property fmtid="{D5CDD505-2E9C-101B-9397-08002B2CF9AE}" pid="7" name="KSOProductBuildVer">
    <vt:lpwstr>2052-12.1.0.19302</vt:lpwstr>
  </property>
  <property fmtid="{D5CDD505-2E9C-101B-9397-08002B2CF9AE}" pid="8" name="ICV">
    <vt:lpwstr>D6F6299CC6C5454F824BD8F1247D6301_12</vt:lpwstr>
  </property>
</Properties>
</file>