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0734" w14:textId="2E6C1888" w:rsidR="00E30666" w:rsidRDefault="00E30666" w:rsidP="00E30666">
      <w:pPr>
        <w:spacing w:line="360" w:lineRule="auto"/>
        <w:jc w:val="center"/>
        <w:rPr>
          <w:rFonts w:ascii="宋体" w:eastAsia="宋体" w:hAnsi="宋体" w:cs="宋体"/>
          <w:b/>
          <w:sz w:val="30"/>
          <w:szCs w:val="30"/>
          <w:lang w:eastAsia="zh-Hans"/>
        </w:rPr>
      </w:pPr>
      <w:r>
        <w:rPr>
          <w:rFonts w:ascii="宋体" w:eastAsia="宋体" w:hAnsi="宋体" w:cs="宋体"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DAD2C0D" wp14:editId="177FC352">
            <wp:simplePos x="0" y="0"/>
            <wp:positionH relativeFrom="page">
              <wp:posOffset>11150600</wp:posOffset>
            </wp:positionH>
            <wp:positionV relativeFrom="topMargin">
              <wp:posOffset>10706100</wp:posOffset>
            </wp:positionV>
            <wp:extent cx="720090" cy="668020"/>
            <wp:effectExtent l="0" t="0" r="16510" b="17780"/>
            <wp:wrapNone/>
            <wp:docPr id="100098" name="图片 10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8" name="图片 1000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sz w:val="32"/>
          <w:szCs w:val="32"/>
        </w:rPr>
        <w:t>2.5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人脑的高级功能</w:t>
      </w:r>
    </w:p>
    <w:p w14:paraId="3292125C" w14:textId="77777777" w:rsidR="00E30666" w:rsidRDefault="00E30666" w:rsidP="00E30666">
      <w:pPr>
        <w:spacing w:line="360" w:lineRule="auto"/>
        <w:jc w:val="left"/>
        <w:rPr>
          <w:rFonts w:ascii="宋体" w:eastAsia="宋体" w:hAnsi="宋体" w:cs="宋体"/>
          <w:bCs/>
          <w:color w:val="FF0000"/>
          <w:szCs w:val="21"/>
        </w:rPr>
      </w:pPr>
      <w:r>
        <w:rPr>
          <w:rFonts w:ascii="宋体" w:eastAsia="宋体" w:hAnsi="宋体" w:cs="宋体" w:hint="eastAsia"/>
          <w:b/>
          <w:noProof/>
          <w:sz w:val="30"/>
          <w:szCs w:val="30"/>
        </w:rPr>
        <w:drawing>
          <wp:inline distT="0" distB="0" distL="114300" distR="114300" wp14:anchorId="1B74D70A" wp14:editId="6C6A6196">
            <wp:extent cx="1599565" cy="471170"/>
            <wp:effectExtent l="0" t="0" r="635" b="11430"/>
            <wp:docPr id="12" name="图片 1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1"/>
                    <pic:cNvPicPr>
                      <a:picLocks noChangeAspect="1"/>
                    </pic:cNvPicPr>
                  </pic:nvPicPr>
                  <pic:blipFill>
                    <a:blip r:embed="rId5"/>
                    <a:srcRect l="958" t="1164" r="958" b="1164"/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71D4E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一、单选题</w:t>
      </w:r>
    </w:p>
    <w:p w14:paraId="5F8BF08E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1．某外伤病人，不能说话，但能听懂别人谈话和看懂文字，则病人受伤的言语区是（    ）</w:t>
      </w:r>
    </w:p>
    <w:p w14:paraId="169872C5" w14:textId="77777777" w:rsidR="00E30666" w:rsidRDefault="00E30666" w:rsidP="00E30666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A．S区</w:t>
      </w:r>
      <w:r>
        <w:rPr>
          <w:rFonts w:ascii="宋体" w:eastAsia="宋体" w:hAnsi="宋体" w:cs="宋体" w:hint="eastAsia"/>
        </w:rPr>
        <w:tab/>
        <w:t>B．W区</w:t>
      </w:r>
      <w:r>
        <w:rPr>
          <w:rFonts w:ascii="宋体" w:eastAsia="宋体" w:hAnsi="宋体" w:cs="宋体" w:hint="eastAsia"/>
        </w:rPr>
        <w:tab/>
        <w:t>C．H区</w:t>
      </w:r>
      <w:r>
        <w:rPr>
          <w:rFonts w:ascii="宋体" w:eastAsia="宋体" w:hAnsi="宋体" w:cs="宋体" w:hint="eastAsia"/>
        </w:rPr>
        <w:tab/>
        <w:t>D．V区</w:t>
      </w:r>
    </w:p>
    <w:p w14:paraId="7177BAB7" w14:textId="0D64CADB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2．当人们遇到精神压力、生活挫折时，常会产生消极情绪。以下哪种方式不利于调节自己的情绪（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</w:t>
      </w:r>
      <w:r>
        <w:rPr>
          <w:rFonts w:ascii="宋体" w:eastAsia="宋体" w:hAnsi="宋体" w:cs="宋体" w:hint="eastAsia"/>
        </w:rPr>
        <w:t>）</w:t>
      </w:r>
    </w:p>
    <w:p w14:paraId="194305CE" w14:textId="77777777" w:rsidR="00E30666" w:rsidRDefault="00E30666" w:rsidP="00E30666">
      <w:pPr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A．分散注意力，自我调适，如打球、看电影、下棋等</w:t>
      </w:r>
    </w:p>
    <w:p w14:paraId="3B42651C" w14:textId="77777777" w:rsidR="00E30666" w:rsidRDefault="00E30666" w:rsidP="00E30666">
      <w:pPr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B．建立和维系良好的人际关系，将烦恼向师友诉说</w:t>
      </w:r>
    </w:p>
    <w:p w14:paraId="7D2DC2A1" w14:textId="77777777" w:rsidR="00E30666" w:rsidRDefault="00E30666" w:rsidP="00E30666">
      <w:pPr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C．抑郁持续两周以上，应尽快咨询精神心理科医生</w:t>
      </w:r>
    </w:p>
    <w:p w14:paraId="5F908410" w14:textId="77777777" w:rsidR="00E30666" w:rsidRDefault="00E30666" w:rsidP="00E30666">
      <w:pPr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D．不打扰别人，自我封闭，独自忍受煎熬</w:t>
      </w:r>
    </w:p>
    <w:p w14:paraId="4627311B" w14:textId="5FF611CD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3．学习和记忆是脑的高级功能，人类的记忆分为短时记忆和长时记忆两种形式。下列说法错误的是（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</w:t>
      </w:r>
      <w:r>
        <w:rPr>
          <w:rFonts w:ascii="宋体" w:eastAsia="宋体" w:hAnsi="宋体" w:cs="宋体" w:hint="eastAsia"/>
        </w:rPr>
        <w:t>）</w:t>
      </w:r>
    </w:p>
    <w:p w14:paraId="6893A3BC" w14:textId="77777777" w:rsidR="00E30666" w:rsidRDefault="00E30666" w:rsidP="00E30666">
      <w:pPr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A．学习和记忆涉及脑内神经递质的作用以及某些种类蛋白质的合成</w:t>
      </w:r>
    </w:p>
    <w:p w14:paraId="02FD55B7" w14:textId="77777777" w:rsidR="00E30666" w:rsidRDefault="00E30666" w:rsidP="00E30666">
      <w:pPr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B．短时记忆可能与神经元之间即时的信息交流有关，尤其是海马区</w:t>
      </w:r>
    </w:p>
    <w:p w14:paraId="4BCE0EF8" w14:textId="77777777" w:rsidR="00E30666" w:rsidRDefault="00E30666" w:rsidP="00E30666">
      <w:pPr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C．长时记忆可能与新突触的建立有关，使两个神经元之间可直接传导电信号</w:t>
      </w:r>
    </w:p>
    <w:p w14:paraId="3B21107F" w14:textId="77777777" w:rsidR="00E30666" w:rsidRDefault="00E30666" w:rsidP="00E30666">
      <w:pPr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D．通过重复可将短时记忆转化为长时记忆，</w:t>
      </w:r>
      <w:proofErr w:type="gramStart"/>
      <w:r>
        <w:rPr>
          <w:rFonts w:ascii="宋体" w:eastAsia="宋体" w:hAnsi="宋体" w:cs="宋体" w:hint="eastAsia"/>
        </w:rPr>
        <w:t>有利宇获得</w:t>
      </w:r>
      <w:proofErr w:type="gramEnd"/>
      <w:r>
        <w:rPr>
          <w:rFonts w:ascii="宋体" w:eastAsia="宋体" w:hAnsi="宋体" w:cs="宋体" w:hint="eastAsia"/>
        </w:rPr>
        <w:t>知识的储存和再现</w:t>
      </w:r>
    </w:p>
    <w:p w14:paraId="7E829ECA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4．下列活动与人脑中的高级神经中枢无直接联系的是（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</w:t>
      </w:r>
    </w:p>
    <w:p w14:paraId="7412B699" w14:textId="77777777" w:rsidR="00E30666" w:rsidRDefault="00E30666" w:rsidP="00E30666">
      <w:pPr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A．人的眼睛每隔几秒就要迅速眨眼一次</w:t>
      </w:r>
      <w:r>
        <w:rPr>
          <w:rFonts w:ascii="宋体" w:eastAsia="宋体" w:hAnsi="宋体" w:cs="宋体" w:hint="eastAsia"/>
        </w:rPr>
        <w:tab/>
        <w:t>B．听到起床号，战士们迅速起床整理着装</w:t>
      </w:r>
    </w:p>
    <w:p w14:paraId="0CF3F84E" w14:textId="77777777" w:rsidR="00E30666" w:rsidRDefault="00E30666" w:rsidP="00E30666">
      <w:pPr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C．在十字路口遇到红灯，司机立即停车</w:t>
      </w:r>
      <w:r>
        <w:rPr>
          <w:rFonts w:ascii="宋体" w:eastAsia="宋体" w:hAnsi="宋体" w:cs="宋体" w:hint="eastAsia"/>
        </w:rPr>
        <w:tab/>
        <w:t>D．街上遇到熟人，却一时想不起其姓名</w:t>
      </w:r>
    </w:p>
    <w:p w14:paraId="06899165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5．下图是神经系统的组成概念图，叙述正确的是（　　）</w:t>
      </w:r>
    </w:p>
    <w:p w14:paraId="669B86FD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482EB838" wp14:editId="435E1895">
            <wp:extent cx="2207895" cy="1395730"/>
            <wp:effectExtent l="0" t="0" r="1905" b="1270"/>
            <wp:docPr id="100003" name="图片 100003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7895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673B2" w14:textId="77777777" w:rsidR="00E30666" w:rsidRDefault="00E30666" w:rsidP="00E30666">
      <w:pPr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A．②是大脑</w:t>
      </w:r>
      <w:r>
        <w:rPr>
          <w:rFonts w:ascii="宋体" w:eastAsia="宋体" w:hAnsi="宋体" w:cs="宋体" w:hint="eastAsia"/>
        </w:rPr>
        <w:tab/>
        <w:t>B．③能调节呼吸、血压等生命活动</w:t>
      </w:r>
    </w:p>
    <w:p w14:paraId="61E1610F" w14:textId="77777777" w:rsidR="00E30666" w:rsidRDefault="00E30666" w:rsidP="00E30666">
      <w:pPr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C．④是神经胶质细胞</w:t>
      </w:r>
      <w:r>
        <w:rPr>
          <w:rFonts w:ascii="宋体" w:eastAsia="宋体" w:hAnsi="宋体" w:cs="宋体" w:hint="eastAsia"/>
        </w:rPr>
        <w:tab/>
        <w:t>D．⑤具有接受信息、传出信息的功能</w:t>
      </w:r>
    </w:p>
    <w:p w14:paraId="1E555DC9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6．聋哑人之间用手语交谈，不需要依靠 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</w:t>
      </w:r>
    </w:p>
    <w:p w14:paraId="0E414C0C" w14:textId="2EDCA7C6" w:rsidR="00E30666" w:rsidRDefault="00E30666" w:rsidP="00E30666">
      <w:pPr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A．语言中枢</w:t>
      </w:r>
      <w:r>
        <w:rPr>
          <w:rFonts w:ascii="宋体" w:eastAsia="宋体" w:hAnsi="宋体" w:cs="宋体"/>
        </w:rPr>
        <w:t xml:space="preserve">      </w:t>
      </w:r>
      <w:r>
        <w:rPr>
          <w:rFonts w:ascii="宋体" w:eastAsia="宋体" w:hAnsi="宋体" w:cs="宋体" w:hint="eastAsia"/>
        </w:rPr>
        <w:t>B．视觉中枢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/>
        </w:rPr>
        <w:t xml:space="preserve">       </w:t>
      </w:r>
      <w:r>
        <w:rPr>
          <w:rFonts w:ascii="宋体" w:eastAsia="宋体" w:hAnsi="宋体" w:cs="宋体" w:hint="eastAsia"/>
        </w:rPr>
        <w:t>C．躯体运动中枢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/>
        </w:rPr>
        <w:t xml:space="preserve">   </w:t>
      </w:r>
      <w:r>
        <w:rPr>
          <w:rFonts w:ascii="宋体" w:eastAsia="宋体" w:hAnsi="宋体" w:cs="宋体" w:hint="eastAsia"/>
        </w:rPr>
        <w:t>D．躯体感觉中枢</w:t>
      </w:r>
    </w:p>
    <w:p w14:paraId="7A0F0F52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7．下列关于人大脑皮层的说法中，正确的是（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</w:t>
      </w:r>
    </w:p>
    <w:p w14:paraId="2ECBA803" w14:textId="77777777" w:rsidR="00E30666" w:rsidRDefault="00E30666" w:rsidP="00E30666">
      <w:pPr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A．韦尼克区受损伤后，病人不能说话不能理解语言</w:t>
      </w:r>
    </w:p>
    <w:p w14:paraId="55F9523B" w14:textId="77777777" w:rsidR="00E30666" w:rsidRDefault="00E30666" w:rsidP="00E30666">
      <w:pPr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B．大脑皮层代表区的位置与机体各部分均呈倒置关系</w:t>
      </w:r>
    </w:p>
    <w:p w14:paraId="58D484CA" w14:textId="77777777" w:rsidR="00E30666" w:rsidRDefault="00E30666" w:rsidP="00E30666">
      <w:pPr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</w:t>
      </w:r>
      <w:proofErr w:type="gramStart"/>
      <w:r>
        <w:rPr>
          <w:rFonts w:ascii="宋体" w:eastAsia="宋体" w:hAnsi="宋体" w:cs="宋体" w:hint="eastAsia"/>
        </w:rPr>
        <w:t>若刺激</w:t>
      </w:r>
      <w:proofErr w:type="gramEnd"/>
      <w:r>
        <w:rPr>
          <w:rFonts w:ascii="宋体" w:eastAsia="宋体" w:hAnsi="宋体" w:cs="宋体" w:hint="eastAsia"/>
        </w:rPr>
        <w:t>右侧大脑皮层的中央前回顶部可引起其左侧下肢运动</w:t>
      </w:r>
    </w:p>
    <w:p w14:paraId="6BF70DAD" w14:textId="77777777" w:rsidR="00E30666" w:rsidRDefault="00E30666" w:rsidP="00E30666">
      <w:pPr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D．在机体内占体积越大的器官，其中央前回代表区的面积越大</w:t>
      </w:r>
    </w:p>
    <w:p w14:paraId="7FD48CF2" w14:textId="585E2C42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BE1D69C" wp14:editId="312302C5">
            <wp:simplePos x="0" y="0"/>
            <wp:positionH relativeFrom="column">
              <wp:posOffset>4244340</wp:posOffset>
            </wp:positionH>
            <wp:positionV relativeFrom="paragraph">
              <wp:posOffset>441960</wp:posOffset>
            </wp:positionV>
            <wp:extent cx="1849120" cy="1610995"/>
            <wp:effectExtent l="0" t="0" r="0" b="8255"/>
            <wp:wrapSquare wrapText="bothSides"/>
            <wp:docPr id="100005" name="图片 100005" descr="@@@306d1ebc-5375-4c54-a747-13299750fc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306d1ebc-5375-4c54-a747-13299750fc1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>8．如图为排尿反射过程示意图，①-⑤为神经元。膀胱壁上有压力感受器，</w:t>
      </w:r>
      <w:proofErr w:type="gramStart"/>
      <w:r>
        <w:rPr>
          <w:rFonts w:ascii="宋体" w:eastAsia="宋体" w:hAnsi="宋体" w:cs="宋体" w:hint="eastAsia"/>
        </w:rPr>
        <w:t>当逼尿</w:t>
      </w:r>
      <w:proofErr w:type="gramEnd"/>
      <w:r>
        <w:rPr>
          <w:rFonts w:ascii="宋体" w:eastAsia="宋体" w:hAnsi="宋体" w:cs="宋体" w:hint="eastAsia"/>
        </w:rPr>
        <w:t>肌收缩、尿道括约肌舒张时排出尿液。下列说法错误的是（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</w:t>
      </w:r>
    </w:p>
    <w:p w14:paraId="08F0F4CA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A．排尿反射中枢在脊髓，由神经元⑤③④参与完成</w:t>
      </w:r>
    </w:p>
    <w:p w14:paraId="1EEB8DCD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B．膀胱壁压力感受器兴奋后在大脑皮层产生尿意的过程不属于反射</w:t>
      </w:r>
    </w:p>
    <w:p w14:paraId="4DABAF96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C．某人神经元①受损后不能在大脑皮层产生尿意，脊髓逼尿肌也不能完成排尿</w:t>
      </w:r>
    </w:p>
    <w:p w14:paraId="4E7BFD96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D．成人排尿活动受脊髓和大脑皮层的共同支配，呈尿道括约肌</w:t>
      </w:r>
    </w:p>
    <w:p w14:paraId="05BC3325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9．关于自主神经系统，以下叙述不正确的是（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</w:t>
      </w:r>
    </w:p>
    <w:p w14:paraId="2002C924" w14:textId="77777777" w:rsidR="00E30666" w:rsidRDefault="00E30666" w:rsidP="00E30666">
      <w:pPr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A．不受大脑皮层中枢的控制，是一个独立的自主神经调节系统</w:t>
      </w:r>
    </w:p>
    <w:p w14:paraId="25EB347C" w14:textId="77777777" w:rsidR="00E30666" w:rsidRDefault="00E30666" w:rsidP="00E30666">
      <w:pPr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B．包括分配到心、肺等内脏的神经，是一个调节内环境的神经调节系统</w:t>
      </w:r>
    </w:p>
    <w:p w14:paraId="4B493AAF" w14:textId="77777777" w:rsidR="00E30666" w:rsidRDefault="00E30666" w:rsidP="00E30666">
      <w:pPr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C．包括交感和副交感神经，共同调节内脏器官，使其活动保持相对稳定</w:t>
      </w:r>
    </w:p>
    <w:p w14:paraId="535D29E8" w14:textId="77777777" w:rsidR="00E30666" w:rsidRDefault="00E30666" w:rsidP="00E30666">
      <w:pPr>
        <w:spacing w:line="360" w:lineRule="auto"/>
        <w:ind w:left="30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D．脏器作为效应器，同时接受来自交感和副交感神经的支配</w:t>
      </w:r>
    </w:p>
    <w:p w14:paraId="381D9D6C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10．下列关于各级神经中枢功能的叙述，错误的是（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</w:t>
      </w:r>
    </w:p>
    <w:p w14:paraId="632D008A" w14:textId="77777777" w:rsidR="00E30666" w:rsidRDefault="00E30666" w:rsidP="00E30666">
      <w:pPr>
        <w:spacing w:line="360" w:lineRule="auto"/>
        <w:ind w:left="38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A．饮酒过量的人走路不稳，与该生理功能相对应的结构是小脑</w:t>
      </w:r>
    </w:p>
    <w:p w14:paraId="507A92D6" w14:textId="77777777" w:rsidR="00E30666" w:rsidRDefault="00E30666" w:rsidP="00E30666">
      <w:pPr>
        <w:spacing w:line="360" w:lineRule="auto"/>
        <w:ind w:left="38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B．“植物人”脑干、脊髓的中枢仍然能发挥调控作用</w:t>
      </w:r>
    </w:p>
    <w:p w14:paraId="095FFA61" w14:textId="77777777" w:rsidR="00E30666" w:rsidRDefault="00E30666" w:rsidP="00E30666">
      <w:pPr>
        <w:spacing w:line="360" w:lineRule="auto"/>
        <w:ind w:left="38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C．“司机看到红灯停车”需要大脑皮层的参与</w:t>
      </w:r>
    </w:p>
    <w:p w14:paraId="42151E86" w14:textId="77777777" w:rsidR="00E30666" w:rsidRDefault="00E30666" w:rsidP="00E30666">
      <w:pPr>
        <w:spacing w:line="360" w:lineRule="auto"/>
        <w:ind w:left="38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D．学习和长期记忆是人脑特有的高级功能</w:t>
      </w:r>
    </w:p>
    <w:p w14:paraId="44553BC6" w14:textId="77777777" w:rsidR="00E30666" w:rsidRDefault="00E30666" w:rsidP="00E30666">
      <w:pPr>
        <w:jc w:val="center"/>
        <w:textAlignment w:val="center"/>
        <w:rPr>
          <w:rFonts w:ascii="宋体" w:eastAsia="宋体" w:hAnsi="宋体" w:cs="宋体"/>
          <w:b/>
          <w:sz w:val="30"/>
        </w:rPr>
      </w:pPr>
    </w:p>
    <w:p w14:paraId="14E2E171" w14:textId="158A6DF3" w:rsidR="00E30666" w:rsidRDefault="00E30666" w:rsidP="00E30666">
      <w:pPr>
        <w:jc w:val="left"/>
        <w:textAlignment w:val="center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二</w:t>
      </w:r>
      <w:r>
        <w:rPr>
          <w:rFonts w:ascii="宋体" w:eastAsia="宋体" w:hAnsi="宋体" w:cs="宋体" w:hint="eastAsia"/>
          <w:b/>
        </w:rPr>
        <w:t>、综合题</w:t>
      </w:r>
    </w:p>
    <w:p w14:paraId="5EEF5C9A" w14:textId="345588D9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．电压</w:t>
      </w:r>
      <w:proofErr w:type="gramStart"/>
      <w:r>
        <w:rPr>
          <w:rFonts w:ascii="宋体" w:eastAsia="宋体" w:hAnsi="宋体" w:cs="宋体" w:hint="eastAsia"/>
        </w:rPr>
        <w:t>门控钙通道</w:t>
      </w:r>
      <w:proofErr w:type="gramEnd"/>
      <w:r>
        <w:rPr>
          <w:rFonts w:ascii="宋体" w:eastAsia="宋体" w:hAnsi="宋体" w:cs="宋体" w:hint="eastAsia"/>
        </w:rPr>
        <w:t>是位于细胞膜上，通过感受电信号控制Ca</w:t>
      </w:r>
      <w:r>
        <w:rPr>
          <w:rFonts w:ascii="宋体" w:eastAsia="宋体" w:hAnsi="宋体" w:cs="宋体" w:hint="eastAsia"/>
          <w:vertAlign w:val="superscript"/>
        </w:rPr>
        <w:t>2+</w:t>
      </w:r>
      <w:r>
        <w:rPr>
          <w:rFonts w:ascii="宋体" w:eastAsia="宋体" w:hAnsi="宋体" w:cs="宋体" w:hint="eastAsia"/>
        </w:rPr>
        <w:t>进入细胞的蛋白质。钙通道可将细胞膜两侧的电信号变化转变为细胞内部的化学信号，引起一系列反应，包括肌肉收缩、腺体分泌、基因转录、神经递质的传递等。钙通道是重要的药物作用靶点，与疼痛、心血管系统疾病等都密切相关。</w:t>
      </w:r>
    </w:p>
    <w:p w14:paraId="1FC074C3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lastRenderedPageBreak/>
        <w:drawing>
          <wp:inline distT="0" distB="0" distL="114300" distR="114300" wp14:anchorId="79F9A0D6" wp14:editId="789C214F">
            <wp:extent cx="3048000" cy="1238250"/>
            <wp:effectExtent l="0" t="0" r="0" b="6350"/>
            <wp:docPr id="100011" name="图片 100011" descr="@@@adc49ec93313447abd46db459fe710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adc49ec93313447abd46db459fe710a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C1723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（1）研究发现，病理状态下产生的炎症物质能促进痛觉的形成，其作用机制如图1所示。炎症物质能通过一系列的信号通路促使Ca</w:t>
      </w:r>
      <w:r>
        <w:rPr>
          <w:rFonts w:ascii="宋体" w:eastAsia="宋体" w:hAnsi="宋体" w:cs="宋体" w:hint="eastAsia"/>
          <w:vertAlign w:val="superscript"/>
        </w:rPr>
        <w:t>2+</w:t>
      </w:r>
      <w:r>
        <w:rPr>
          <w:rFonts w:ascii="宋体" w:eastAsia="宋体" w:hAnsi="宋体" w:cs="宋体" w:hint="eastAsia"/>
        </w:rPr>
        <w:t>内流增加，据图分析，Ca</w:t>
      </w:r>
      <w:r>
        <w:rPr>
          <w:rFonts w:ascii="宋体" w:eastAsia="宋体" w:hAnsi="宋体" w:cs="宋体" w:hint="eastAsia"/>
          <w:vertAlign w:val="superscript"/>
        </w:rPr>
        <w:t>2+</w:t>
      </w:r>
      <w:r>
        <w:rPr>
          <w:rFonts w:ascii="宋体" w:eastAsia="宋体" w:hAnsi="宋体" w:cs="宋体" w:hint="eastAsia"/>
        </w:rPr>
        <w:t>内流增加的原因：</w:t>
      </w:r>
      <w:r>
        <w:rPr>
          <w:rFonts w:ascii="宋体" w:eastAsia="宋体" w:hAnsi="宋体" w:cs="宋体" w:hint="eastAsia"/>
          <w:u w:val="single"/>
        </w:rPr>
        <w:t xml:space="preserve">     </w:t>
      </w:r>
      <w:r>
        <w:rPr>
          <w:rFonts w:ascii="宋体" w:eastAsia="宋体" w:hAnsi="宋体" w:cs="宋体" w:hint="eastAsia"/>
        </w:rPr>
        <w:t>。炎症物质使某些神经元更易产生兴奋，传到</w:t>
      </w:r>
      <w:r>
        <w:rPr>
          <w:rFonts w:ascii="宋体" w:eastAsia="宋体" w:hAnsi="宋体" w:cs="宋体" w:hint="eastAsia"/>
          <w:u w:val="single"/>
        </w:rPr>
        <w:t xml:space="preserve">     </w:t>
      </w:r>
      <w:r>
        <w:rPr>
          <w:rFonts w:ascii="宋体" w:eastAsia="宋体" w:hAnsi="宋体" w:cs="宋体" w:hint="eastAsia"/>
        </w:rPr>
        <w:t>，形成痛觉。</w:t>
      </w:r>
    </w:p>
    <w:p w14:paraId="43205954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（2）图2是心脏处的神经—肌肉接头模式图。静息时，神经细胞膜上的Ca</w:t>
      </w:r>
      <w:r>
        <w:rPr>
          <w:rFonts w:ascii="宋体" w:eastAsia="宋体" w:hAnsi="宋体" w:cs="宋体" w:hint="eastAsia"/>
          <w:vertAlign w:val="superscript"/>
        </w:rPr>
        <w:t>2+</w:t>
      </w:r>
      <w:r>
        <w:rPr>
          <w:rFonts w:ascii="宋体" w:eastAsia="宋体" w:hAnsi="宋体" w:cs="宋体" w:hint="eastAsia"/>
        </w:rPr>
        <w:t>通道处于关闭状态，当</w:t>
      </w:r>
      <w:proofErr w:type="gramStart"/>
      <w:r>
        <w:rPr>
          <w:rFonts w:ascii="宋体" w:eastAsia="宋体" w:hAnsi="宋体" w:cs="宋体" w:hint="eastAsia"/>
        </w:rPr>
        <w:t>兴奋沿</w:t>
      </w:r>
      <w:proofErr w:type="gramEnd"/>
      <w:r>
        <w:rPr>
          <w:rFonts w:ascii="宋体" w:eastAsia="宋体" w:hAnsi="宋体" w:cs="宋体" w:hint="eastAsia"/>
        </w:rPr>
        <w:t>轴突末梢传递到</w:t>
      </w:r>
      <w:r>
        <w:rPr>
          <w:rFonts w:ascii="宋体" w:eastAsia="宋体" w:hAnsi="宋体" w:cs="宋体" w:hint="eastAsia"/>
          <w:u w:val="single"/>
        </w:rPr>
        <w:t xml:space="preserve">     </w:t>
      </w:r>
      <w:r>
        <w:rPr>
          <w:rFonts w:ascii="宋体" w:eastAsia="宋体" w:hAnsi="宋体" w:cs="宋体" w:hint="eastAsia"/>
        </w:rPr>
        <w:t>时，细胞膜上的Ca</w:t>
      </w:r>
      <w:r>
        <w:rPr>
          <w:rFonts w:ascii="宋体" w:eastAsia="宋体" w:hAnsi="宋体" w:cs="宋体" w:hint="eastAsia"/>
          <w:vertAlign w:val="superscript"/>
        </w:rPr>
        <w:t>2+</w:t>
      </w:r>
      <w:r>
        <w:rPr>
          <w:rFonts w:ascii="宋体" w:eastAsia="宋体" w:hAnsi="宋体" w:cs="宋体" w:hint="eastAsia"/>
        </w:rPr>
        <w:t>通道打开，Ca</w:t>
      </w:r>
      <w:r>
        <w:rPr>
          <w:rFonts w:ascii="宋体" w:eastAsia="宋体" w:hAnsi="宋体" w:cs="宋体" w:hint="eastAsia"/>
          <w:vertAlign w:val="superscript"/>
        </w:rPr>
        <w:t>2+</w:t>
      </w:r>
      <w:r>
        <w:rPr>
          <w:rFonts w:ascii="宋体" w:eastAsia="宋体" w:hAnsi="宋体" w:cs="宋体" w:hint="eastAsia"/>
        </w:rPr>
        <w:t>进入细胞，进而促进突触小泡释放</w:t>
      </w:r>
      <w:r>
        <w:rPr>
          <w:rFonts w:ascii="宋体" w:eastAsia="宋体" w:hAnsi="宋体" w:cs="宋体" w:hint="eastAsia"/>
          <w:u w:val="single"/>
        </w:rPr>
        <w:t xml:space="preserve">     </w:t>
      </w:r>
      <w:r>
        <w:rPr>
          <w:rFonts w:ascii="宋体" w:eastAsia="宋体" w:hAnsi="宋体" w:cs="宋体" w:hint="eastAsia"/>
        </w:rPr>
        <w:t>，最终使心肌收缩。</w:t>
      </w:r>
    </w:p>
    <w:p w14:paraId="4B0FCD85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（3）心率失常是一种常见的心血管疾病，使用异搏定（Ca</w:t>
      </w:r>
      <w:r>
        <w:rPr>
          <w:rFonts w:ascii="宋体" w:eastAsia="宋体" w:hAnsi="宋体" w:cs="宋体" w:hint="eastAsia"/>
          <w:vertAlign w:val="superscript"/>
        </w:rPr>
        <w:t>2+</w:t>
      </w:r>
      <w:r>
        <w:rPr>
          <w:rFonts w:ascii="宋体" w:eastAsia="宋体" w:hAnsi="宋体" w:cs="宋体" w:hint="eastAsia"/>
        </w:rPr>
        <w:t>通道阻滞剂）抑制神经细胞膜Ca</w:t>
      </w:r>
      <w:r>
        <w:rPr>
          <w:rFonts w:ascii="宋体" w:eastAsia="宋体" w:hAnsi="宋体" w:cs="宋体" w:hint="eastAsia"/>
          <w:vertAlign w:val="superscript"/>
        </w:rPr>
        <w:t>2+</w:t>
      </w:r>
      <w:r>
        <w:rPr>
          <w:rFonts w:ascii="宋体" w:eastAsia="宋体" w:hAnsi="宋体" w:cs="宋体" w:hint="eastAsia"/>
        </w:rPr>
        <w:t>通道的开放，能减缓心率。现提供家兔神经—心肌接头突触，利用以下实验材料及用具，设计实验验证Ca</w:t>
      </w:r>
      <w:r>
        <w:rPr>
          <w:rFonts w:ascii="宋体" w:eastAsia="宋体" w:hAnsi="宋体" w:cs="宋体" w:hint="eastAsia"/>
          <w:vertAlign w:val="superscript"/>
        </w:rPr>
        <w:t>2+</w:t>
      </w:r>
      <w:r>
        <w:rPr>
          <w:rFonts w:ascii="宋体" w:eastAsia="宋体" w:hAnsi="宋体" w:cs="宋体" w:hint="eastAsia"/>
        </w:rPr>
        <w:t>的作用机制。简要写出实验设计思路及预期结果。</w:t>
      </w:r>
    </w:p>
    <w:p w14:paraId="384C57A2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实验材料及用具：家兔神经—心肌接头突触，电刺激设备，</w:t>
      </w:r>
      <w:proofErr w:type="gramStart"/>
      <w:r>
        <w:rPr>
          <w:rFonts w:ascii="宋体" w:eastAsia="宋体" w:hAnsi="宋体" w:cs="宋体" w:hint="eastAsia"/>
        </w:rPr>
        <w:t>异博定</w:t>
      </w:r>
      <w:proofErr w:type="gramEnd"/>
      <w:r>
        <w:rPr>
          <w:rFonts w:ascii="宋体" w:eastAsia="宋体" w:hAnsi="宋体" w:cs="宋体" w:hint="eastAsia"/>
        </w:rPr>
        <w:t>溶液，Ca</w:t>
      </w:r>
      <w:r>
        <w:rPr>
          <w:rFonts w:ascii="宋体" w:eastAsia="宋体" w:hAnsi="宋体" w:cs="宋体" w:hint="eastAsia"/>
          <w:vertAlign w:val="superscript"/>
        </w:rPr>
        <w:t>2+</w:t>
      </w:r>
      <w:r>
        <w:rPr>
          <w:rFonts w:ascii="宋体" w:eastAsia="宋体" w:hAnsi="宋体" w:cs="宋体" w:hint="eastAsia"/>
        </w:rPr>
        <w:t>溶液，注射器，神经递质定量检测仪器等。</w:t>
      </w:r>
    </w:p>
    <w:p w14:paraId="63CAC667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实验设计思路：</w:t>
      </w:r>
      <w:r>
        <w:rPr>
          <w:rFonts w:ascii="宋体" w:eastAsia="宋体" w:hAnsi="宋体" w:cs="宋体" w:hint="eastAsia"/>
          <w:u w:val="single"/>
        </w:rPr>
        <w:t xml:space="preserve">     </w:t>
      </w:r>
      <w:r>
        <w:rPr>
          <w:rFonts w:ascii="宋体" w:eastAsia="宋体" w:hAnsi="宋体" w:cs="宋体" w:hint="eastAsia"/>
        </w:rPr>
        <w:t>。</w:t>
      </w:r>
    </w:p>
    <w:p w14:paraId="752A547A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预期实验结果：</w:t>
      </w:r>
      <w:r>
        <w:rPr>
          <w:rFonts w:ascii="宋体" w:eastAsia="宋体" w:hAnsi="宋体" w:cs="宋体" w:hint="eastAsia"/>
          <w:u w:val="single"/>
        </w:rPr>
        <w:t xml:space="preserve">     </w:t>
      </w:r>
      <w:r>
        <w:rPr>
          <w:rFonts w:ascii="宋体" w:eastAsia="宋体" w:hAnsi="宋体" w:cs="宋体" w:hint="eastAsia"/>
        </w:rPr>
        <w:t>。</w:t>
      </w:r>
    </w:p>
    <w:p w14:paraId="73F7BE35" w14:textId="6A39D0C2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．梭</w:t>
      </w:r>
      <w:proofErr w:type="gramStart"/>
      <w:r>
        <w:rPr>
          <w:rFonts w:ascii="宋体" w:eastAsia="宋体" w:hAnsi="宋体" w:cs="宋体" w:hint="eastAsia"/>
        </w:rPr>
        <w:t>曼</w:t>
      </w:r>
      <w:proofErr w:type="gramEnd"/>
      <w:r>
        <w:rPr>
          <w:rFonts w:ascii="宋体" w:eastAsia="宋体" w:hAnsi="宋体" w:cs="宋体" w:hint="eastAsia"/>
        </w:rPr>
        <w:t>属于高毒性有机磷化合物，可通过呼吸道、皮肤等多条途径被人畜吸收，它可影响兴奋在突触间的传递而具有神经毒性。乙酰胆碱是一种兴奋性神经递质，是大脑实现学习记忆等高级功能的重要物质，乙酰胆碱发挥作用后可被乙酰胆碱酯酶降解失活。为探究持续的小剂量梭</w:t>
      </w:r>
      <w:proofErr w:type="gramStart"/>
      <w:r>
        <w:rPr>
          <w:rFonts w:ascii="宋体" w:eastAsia="宋体" w:hAnsi="宋体" w:cs="宋体" w:hint="eastAsia"/>
        </w:rPr>
        <w:t>曼</w:t>
      </w:r>
      <w:proofErr w:type="gramEnd"/>
      <w:r>
        <w:rPr>
          <w:rFonts w:ascii="宋体" w:eastAsia="宋体" w:hAnsi="宋体" w:cs="宋体" w:hint="eastAsia"/>
        </w:rPr>
        <w:t>染毒对动物学习记忆能力的影响，研究人员以大鼠为实验对象开展了系列研究。请回答下列问题。</w:t>
      </w:r>
    </w:p>
    <w:p w14:paraId="0248FB0F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(1)神经元受到刺激时能产生 </w:t>
      </w:r>
      <w:r>
        <w:rPr>
          <w:rFonts w:ascii="宋体" w:eastAsia="宋体" w:hAnsi="宋体" w:cs="宋体" w:hint="eastAsia"/>
          <w:u w:val="single"/>
        </w:rPr>
        <w:t xml:space="preserve">              </w:t>
      </w:r>
      <w:r>
        <w:rPr>
          <w:rFonts w:ascii="宋体" w:eastAsia="宋体" w:hAnsi="宋体" w:cs="宋体" w:hint="eastAsia"/>
        </w:rPr>
        <w:t>，它在神经元内部以</w:t>
      </w:r>
      <w:r>
        <w:rPr>
          <w:rFonts w:ascii="宋体" w:eastAsia="宋体" w:hAnsi="宋体" w:cs="宋体" w:hint="eastAsia"/>
          <w:u w:val="single"/>
        </w:rPr>
        <w:t xml:space="preserve">              </w:t>
      </w:r>
      <w:r>
        <w:rPr>
          <w:rFonts w:ascii="宋体" w:eastAsia="宋体" w:hAnsi="宋体" w:cs="宋体" w:hint="eastAsia"/>
        </w:rPr>
        <w:t>形式传导，在神经元之间通过</w:t>
      </w:r>
      <w:r>
        <w:rPr>
          <w:rFonts w:ascii="宋体" w:eastAsia="宋体" w:hAnsi="宋体" w:cs="宋体" w:hint="eastAsia"/>
          <w:u w:val="single"/>
        </w:rPr>
        <w:t xml:space="preserve">              </w:t>
      </w:r>
      <w:r>
        <w:rPr>
          <w:rFonts w:ascii="宋体" w:eastAsia="宋体" w:hAnsi="宋体" w:cs="宋体" w:hint="eastAsia"/>
        </w:rPr>
        <w:t>结构来传递。</w:t>
      </w:r>
    </w:p>
    <w:p w14:paraId="44D40F0B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(2)科研人员将健康大鼠随机分成三组，实验组每天使用不同浓度的小剂量梭</w:t>
      </w:r>
      <w:proofErr w:type="gramStart"/>
      <w:r>
        <w:rPr>
          <w:rFonts w:ascii="宋体" w:eastAsia="宋体" w:hAnsi="宋体" w:cs="宋体" w:hint="eastAsia"/>
        </w:rPr>
        <w:t>曼</w:t>
      </w:r>
      <w:proofErr w:type="gramEnd"/>
      <w:r>
        <w:rPr>
          <w:rFonts w:ascii="宋体" w:eastAsia="宋体" w:hAnsi="宋体" w:cs="宋体" w:hint="eastAsia"/>
        </w:rPr>
        <w:t>进行染毒，与对照组置于相同环境下正常饲喂，持续14天后开展水迷宫实验，记录其找到逃生平台（隐藏于水下）的时间，结果如下图。</w:t>
      </w:r>
    </w:p>
    <w:p w14:paraId="1651F35D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lastRenderedPageBreak/>
        <w:drawing>
          <wp:inline distT="0" distB="0" distL="114300" distR="114300" wp14:anchorId="18B6BF60" wp14:editId="35D87A1A">
            <wp:extent cx="4150995" cy="1793240"/>
            <wp:effectExtent l="0" t="0" r="14605" b="10160"/>
            <wp:docPr id="100013" name="图片 100013" descr="@@@c5f999c3-41f1-4443-875e-badafbd87e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c5f999c3-41f1-4443-875e-badafbd87e6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0995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20383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据题意分析，实验组是</w:t>
      </w:r>
      <w:r>
        <w:rPr>
          <w:rFonts w:ascii="宋体" w:eastAsia="宋体" w:hAnsi="宋体" w:cs="宋体" w:hint="eastAsia"/>
          <w:u w:val="single"/>
        </w:rPr>
        <w:t xml:space="preserve">           </w:t>
      </w:r>
      <w:r>
        <w:rPr>
          <w:rFonts w:ascii="宋体" w:eastAsia="宋体" w:hAnsi="宋体" w:cs="宋体" w:hint="eastAsia"/>
        </w:rPr>
        <w:t>（A、B、C）组，由实验结果可知，实验组大鼠逃脱时间</w:t>
      </w:r>
      <w:r>
        <w:rPr>
          <w:rFonts w:ascii="宋体" w:eastAsia="宋体" w:hAnsi="宋体" w:cs="宋体" w:hint="eastAsia"/>
          <w:u w:val="single"/>
        </w:rPr>
        <w:t xml:space="preserve">           </w:t>
      </w:r>
      <w:r>
        <w:rPr>
          <w:rFonts w:ascii="宋体" w:eastAsia="宋体" w:hAnsi="宋体" w:cs="宋体" w:hint="eastAsia"/>
        </w:rPr>
        <w:t xml:space="preserve"> 对照组，且棱</w:t>
      </w:r>
      <w:proofErr w:type="gramStart"/>
      <w:r>
        <w:rPr>
          <w:rFonts w:ascii="宋体" w:eastAsia="宋体" w:hAnsi="宋体" w:cs="宋体" w:hint="eastAsia"/>
        </w:rPr>
        <w:t>曼</w:t>
      </w:r>
      <w:proofErr w:type="gramEnd"/>
      <w:r>
        <w:rPr>
          <w:rFonts w:ascii="宋体" w:eastAsia="宋体" w:hAnsi="宋体" w:cs="宋体" w:hint="eastAsia"/>
        </w:rPr>
        <w:t>浓度越高逃脱时间越长，说明持续的小剂量棱</w:t>
      </w:r>
      <w:proofErr w:type="gramStart"/>
      <w:r>
        <w:rPr>
          <w:rFonts w:ascii="宋体" w:eastAsia="宋体" w:hAnsi="宋体" w:cs="宋体" w:hint="eastAsia"/>
        </w:rPr>
        <w:t>曼</w:t>
      </w:r>
      <w:proofErr w:type="gramEnd"/>
      <w:r>
        <w:rPr>
          <w:rFonts w:ascii="宋体" w:eastAsia="宋体" w:hAnsi="宋体" w:cs="宋体" w:hint="eastAsia"/>
        </w:rPr>
        <w:t>染毒</w:t>
      </w:r>
      <w:r>
        <w:rPr>
          <w:rFonts w:ascii="宋体" w:eastAsia="宋体" w:hAnsi="宋体" w:cs="宋体" w:hint="eastAsia"/>
          <w:u w:val="single"/>
        </w:rPr>
        <w:t xml:space="preserve">            </w:t>
      </w:r>
      <w:r>
        <w:rPr>
          <w:rFonts w:ascii="宋体" w:eastAsia="宋体" w:hAnsi="宋体" w:cs="宋体" w:hint="eastAsia"/>
        </w:rPr>
        <w:t xml:space="preserve">。 </w:t>
      </w:r>
    </w:p>
    <w:p w14:paraId="3F7D926E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(3)为进一步研究持续的小剂量梭</w:t>
      </w:r>
      <w:proofErr w:type="gramStart"/>
      <w:r>
        <w:rPr>
          <w:rFonts w:ascii="宋体" w:eastAsia="宋体" w:hAnsi="宋体" w:cs="宋体" w:hint="eastAsia"/>
        </w:rPr>
        <w:t>曼</w:t>
      </w:r>
      <w:proofErr w:type="gramEnd"/>
      <w:r>
        <w:rPr>
          <w:rFonts w:ascii="宋体" w:eastAsia="宋体" w:hAnsi="宋体" w:cs="宋体" w:hint="eastAsia"/>
        </w:rPr>
        <w:t>染毒的分子机制，科研人员又分别对三组大鼠大脑皮层的相关生化指标进行了检测，结果见下表。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60"/>
        <w:gridCol w:w="1920"/>
        <w:gridCol w:w="2865"/>
      </w:tblGrid>
      <w:tr w:rsidR="00E30666" w14:paraId="50831C80" w14:textId="77777777" w:rsidTr="006A29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F6757A2" w14:textId="77777777" w:rsidR="00E30666" w:rsidRDefault="00E30666" w:rsidP="006A29BA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组别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A99BB3E" w14:textId="77777777" w:rsidR="00E30666" w:rsidRDefault="00E30666" w:rsidP="006A29BA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乙酰胆碱酯酶活性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6B107C1" w14:textId="77777777" w:rsidR="00E30666" w:rsidRDefault="00E30666" w:rsidP="006A29BA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乙酰胆碱受体的mRNA表达量</w:t>
            </w:r>
          </w:p>
        </w:tc>
      </w:tr>
      <w:tr w:rsidR="00E30666" w14:paraId="09CEAB9C" w14:textId="77777777" w:rsidTr="006A29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0E94CD7" w14:textId="77777777" w:rsidR="00E30666" w:rsidRDefault="00E30666" w:rsidP="006A29BA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135B4FD" w14:textId="77777777" w:rsidR="00E30666" w:rsidRDefault="00E30666" w:rsidP="006A29BA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157.0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46D226E" w14:textId="77777777" w:rsidR="00E30666" w:rsidRDefault="00E30666" w:rsidP="006A29BA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100%</w:t>
            </w:r>
          </w:p>
        </w:tc>
      </w:tr>
      <w:tr w:rsidR="00E30666" w14:paraId="6FBE3365" w14:textId="77777777" w:rsidTr="006A29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89A2463" w14:textId="77777777" w:rsidR="00E30666" w:rsidRDefault="00E30666" w:rsidP="006A29BA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C72C3F5" w14:textId="77777777" w:rsidR="00E30666" w:rsidRDefault="00E30666" w:rsidP="006A29BA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138.5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9D44740" w14:textId="77777777" w:rsidR="00E30666" w:rsidRDefault="00E30666" w:rsidP="006A29BA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89%</w:t>
            </w:r>
          </w:p>
        </w:tc>
      </w:tr>
      <w:tr w:rsidR="00E30666" w14:paraId="76DEBB52" w14:textId="77777777" w:rsidTr="006A29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EC69F07" w14:textId="77777777" w:rsidR="00E30666" w:rsidRDefault="00E30666" w:rsidP="006A29BA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4CFBAC4" w14:textId="77777777" w:rsidR="00E30666" w:rsidRDefault="00E30666" w:rsidP="006A29BA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03CC858" w14:textId="77777777" w:rsidR="00E30666" w:rsidRDefault="00E30666" w:rsidP="006A29BA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86%</w:t>
            </w:r>
          </w:p>
        </w:tc>
      </w:tr>
    </w:tbl>
    <w:p w14:paraId="59C53372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由实验结果可知：持续的小剂量梭</w:t>
      </w:r>
      <w:proofErr w:type="gramStart"/>
      <w:r>
        <w:rPr>
          <w:rFonts w:ascii="宋体" w:eastAsia="宋体" w:hAnsi="宋体" w:cs="宋体" w:hint="eastAsia"/>
        </w:rPr>
        <w:t>曼</w:t>
      </w:r>
      <w:proofErr w:type="gramEnd"/>
      <w:r>
        <w:rPr>
          <w:rFonts w:ascii="宋体" w:eastAsia="宋体" w:hAnsi="宋体" w:cs="宋体" w:hint="eastAsia"/>
        </w:rPr>
        <w:t>染毒降低大</w:t>
      </w:r>
      <w:proofErr w:type="gramStart"/>
      <w:r>
        <w:rPr>
          <w:rFonts w:ascii="宋体" w:eastAsia="宋体" w:hAnsi="宋体" w:cs="宋体" w:hint="eastAsia"/>
        </w:rPr>
        <w:t>鼠学习</w:t>
      </w:r>
      <w:proofErr w:type="gramEnd"/>
      <w:r>
        <w:rPr>
          <w:rFonts w:ascii="宋体" w:eastAsia="宋体" w:hAnsi="宋体" w:cs="宋体" w:hint="eastAsia"/>
        </w:rPr>
        <w:t>记忆能力可能的分子机制是</w:t>
      </w:r>
      <w:r>
        <w:rPr>
          <w:rFonts w:ascii="宋体" w:eastAsia="宋体" w:hAnsi="宋体" w:cs="宋体" w:hint="eastAsia"/>
          <w:u w:val="single"/>
        </w:rPr>
        <w:t xml:space="preserve">                             </w:t>
      </w:r>
      <w:r>
        <w:rPr>
          <w:rFonts w:ascii="宋体" w:eastAsia="宋体" w:hAnsi="宋体" w:cs="宋体" w:hint="eastAsia"/>
        </w:rPr>
        <w:t>。</w:t>
      </w:r>
    </w:p>
    <w:p w14:paraId="7D538396" w14:textId="77777777" w:rsidR="00E30666" w:rsidRDefault="00E30666" w:rsidP="00E30666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(4)科研人员还发现，随着染毒剂量增加和时间延长，突触前膜释放乙酰胆碱的量逐渐降低，原因是突触间隙积累的乙酰胆碱</w:t>
      </w:r>
      <w:r>
        <w:rPr>
          <w:rFonts w:ascii="宋体" w:eastAsia="宋体" w:hAnsi="宋体" w:cs="宋体" w:hint="eastAsia"/>
          <w:u w:val="single"/>
        </w:rPr>
        <w:t xml:space="preserve">           </w:t>
      </w:r>
      <w:r>
        <w:rPr>
          <w:rFonts w:ascii="宋体" w:eastAsia="宋体" w:hAnsi="宋体" w:cs="宋体" w:hint="eastAsia"/>
        </w:rPr>
        <w:t>（促进/抑制）乙酰胆碱的释放，这是一种</w:t>
      </w:r>
      <w:r>
        <w:rPr>
          <w:rFonts w:ascii="宋体" w:eastAsia="宋体" w:hAnsi="宋体" w:cs="宋体" w:hint="eastAsia"/>
          <w:u w:val="single"/>
        </w:rPr>
        <w:t xml:space="preserve">              </w:t>
      </w:r>
      <w:r>
        <w:rPr>
          <w:rFonts w:ascii="宋体" w:eastAsia="宋体" w:hAnsi="宋体" w:cs="宋体" w:hint="eastAsia"/>
        </w:rPr>
        <w:t xml:space="preserve"> 调节机制。</w:t>
      </w:r>
    </w:p>
    <w:sectPr w:rsidR="00E30666" w:rsidSect="00E3066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66"/>
    <w:rsid w:val="00E3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C062"/>
  <w15:chartTrackingRefBased/>
  <w15:docId w15:val="{7CB3D5FA-D6EE-4142-AC07-26AE2F1C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666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嘉豪</dc:creator>
  <cp:keywords/>
  <dc:description/>
  <cp:lastModifiedBy>李 嘉豪</cp:lastModifiedBy>
  <cp:revision>1</cp:revision>
  <dcterms:created xsi:type="dcterms:W3CDTF">2023-08-28T12:00:00Z</dcterms:created>
  <dcterms:modified xsi:type="dcterms:W3CDTF">2023-08-28T12:04:00Z</dcterms:modified>
</cp:coreProperties>
</file>