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1539B">
      <w:pPr>
        <w:spacing w:line="360" w:lineRule="auto"/>
        <w:jc w:val="center"/>
        <w:rPr>
          <w:rFonts w:ascii="宋体" w:hAnsi="宋体" w:eastAsia="宋体" w:cs="宋体"/>
          <w:b/>
          <w:sz w:val="28"/>
          <w:szCs w:val="28"/>
          <w:lang w:eastAsia="zh-Hans"/>
        </w:rPr>
      </w:pPr>
      <w:r>
        <w:rPr>
          <w:rFonts w:hint="eastAsia" w:ascii="宋体" w:hAnsi="宋体" w:eastAsia="宋体" w:cs="宋体"/>
          <w:b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10287000</wp:posOffset>
            </wp:positionH>
            <wp:positionV relativeFrom="topMargin">
              <wp:posOffset>12001500</wp:posOffset>
            </wp:positionV>
            <wp:extent cx="381000" cy="381000"/>
            <wp:effectExtent l="0" t="0" r="0" b="0"/>
            <wp:wrapNone/>
            <wp:docPr id="100028" name="图片 10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图片 10002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28"/>
          <w:szCs w:val="28"/>
          <w:lang w:eastAsia="zh-Hans"/>
        </w:rPr>
        <w:t>第三章 体液调节</w:t>
      </w:r>
    </w:p>
    <w:p w14:paraId="07439FB7">
      <w:pPr>
        <w:spacing w:line="360" w:lineRule="auto"/>
        <w:jc w:val="center"/>
        <w:rPr>
          <w:rFonts w:ascii="宋体" w:hAnsi="宋体" w:eastAsia="宋体" w:cs="宋体"/>
          <w:b/>
          <w:sz w:val="30"/>
          <w:szCs w:val="30"/>
          <w:lang w:eastAsia="zh-Hans"/>
        </w:rPr>
      </w:pPr>
      <w:r>
        <w:rPr>
          <w:rFonts w:hint="eastAsia" w:ascii="宋体" w:hAnsi="宋体" w:eastAsia="宋体" w:cs="宋体"/>
          <w:b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11150600</wp:posOffset>
            </wp:positionH>
            <wp:positionV relativeFrom="topMargin">
              <wp:posOffset>10706100</wp:posOffset>
            </wp:positionV>
            <wp:extent cx="720090" cy="668020"/>
            <wp:effectExtent l="0" t="0" r="16510" b="1778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8" name="图片 10009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668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sz w:val="32"/>
          <w:szCs w:val="32"/>
        </w:rPr>
        <w:t xml:space="preserve">第1节  </w:t>
      </w:r>
      <w:r>
        <w:rPr>
          <w:rFonts w:hint="eastAsia" w:ascii="宋体" w:hAnsi="宋体" w:eastAsia="宋体" w:cs="宋体"/>
          <w:b/>
          <w:sz w:val="32"/>
          <w:szCs w:val="32"/>
          <w:lang w:eastAsia="zh-Hans"/>
        </w:rPr>
        <w:t>激素与内分泌系统</w:t>
      </w:r>
    </w:p>
    <w:p w14:paraId="3037B2EC">
      <w:pPr>
        <w:spacing w:line="360" w:lineRule="auto"/>
        <w:jc w:val="left"/>
        <w:rPr>
          <w:rFonts w:ascii="宋体" w:hAnsi="宋体" w:eastAsia="宋体" w:cs="宋体"/>
          <w:bCs/>
          <w:color w:val="FF0000"/>
          <w:szCs w:val="21"/>
        </w:rPr>
      </w:pPr>
      <w:r>
        <w:rPr>
          <w:rFonts w:hint="eastAsia" w:ascii="宋体" w:hAnsi="宋体" w:eastAsia="宋体" w:cs="宋体"/>
          <w:b/>
          <w:sz w:val="30"/>
          <w:szCs w:val="30"/>
        </w:rPr>
        <w:drawing>
          <wp:inline distT="0" distB="0" distL="114300" distR="114300">
            <wp:extent cx="1599565" cy="471170"/>
            <wp:effectExtent l="0" t="0" r="635" b="11430"/>
            <wp:docPr id="12" name="图片 1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11"/>
                    <pic:cNvPicPr>
                      <a:picLocks noChangeAspect="1"/>
                    </pic:cNvPicPr>
                  </pic:nvPicPr>
                  <pic:blipFill>
                    <a:blip r:embed="rId9"/>
                    <a:srcRect l="958" t="1164" r="958" b="1164"/>
                    <a:stretch>
                      <a:fillRect/>
                    </a:stretch>
                  </pic:blipFill>
                  <pic:spPr>
                    <a:xfrm>
                      <a:off x="0" y="0"/>
                      <a:ext cx="1599565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EE131">
      <w:pPr>
        <w:spacing w:line="360" w:lineRule="auto"/>
        <w:jc w:val="left"/>
        <w:textAlignment w:val="center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一、单选题</w:t>
      </w:r>
    </w:p>
    <w:p w14:paraId="540856BE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1．内啡肽（EP）是垂体释放的一种激素，可以使人产生乐观的情绪。劳动、一定强度的运动等都会促进EP产生，下列分析正确的是（　　）</w:t>
      </w:r>
    </w:p>
    <w:p w14:paraId="21884F43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A．EP是一种能量物质可为运动过程供能</w:t>
      </w:r>
    </w:p>
    <w:p w14:paraId="5CA66324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B．EP以胞吐的形式分泌至细胞外</w:t>
      </w:r>
    </w:p>
    <w:p w14:paraId="7F9D918E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C．EP与抗利尿激素来源相同，功能相近</w:t>
      </w:r>
    </w:p>
    <w:p w14:paraId="77BA2919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D．EP的合成基因只存在于垂体细胞中</w:t>
      </w:r>
    </w:p>
    <w:p w14:paraId="67A8DB55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某动物园中，一只猩猩突然暴躁不安，攻击其他猩猩，为了控制该猩猩，饲养员给其注射了一定量的某物质，使之出现短暂性休克，为使它苏醒，饲养员给它注射了另一种物质。饲养员给该猩猩先后注射的两种物质分别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0D89F641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A．胰岛素和胸腺激素</w:t>
      </w:r>
    </w:p>
    <w:p w14:paraId="5BA44942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B．胰高血糖素和甲状腺激素</w:t>
      </w:r>
    </w:p>
    <w:p w14:paraId="49867643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C．甲状腺激素和肾上腺素</w:t>
      </w:r>
    </w:p>
    <w:p w14:paraId="2802701B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D．胰岛素和葡萄糖溶液</w:t>
      </w:r>
    </w:p>
    <w:p w14:paraId="0D14A2AF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科学家为了研究性激素在胚胎生殖系统发育中所起的作用，设计了如下实验：在家兔生殖系统分化之前，通过手术摘除即将发育为卵巢或睾丸的组织。当幼兔生下来之后，观察它们的性染色体组成及外生殖器的表现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500"/>
        <w:gridCol w:w="1080"/>
        <w:gridCol w:w="870"/>
      </w:tblGrid>
      <w:tr w14:paraId="4CA43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A10E3C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性染色体组成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1B2EB0B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外生殖器表现</w:t>
            </w:r>
          </w:p>
        </w:tc>
      </w:tr>
      <w:tr w14:paraId="5B94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F08546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EA2C85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未做手术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0ADEE0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手术后</w:t>
            </w:r>
          </w:p>
        </w:tc>
      </w:tr>
      <w:tr w14:paraId="24CE8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212F905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XY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BACA0D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雄性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313C2A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雌性</w:t>
            </w:r>
          </w:p>
        </w:tc>
      </w:tr>
      <w:tr w14:paraId="2558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F5182E1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XX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C97BB63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雌性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8B5846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雌性</w:t>
            </w:r>
          </w:p>
        </w:tc>
      </w:tr>
    </w:tbl>
    <w:p w14:paraId="7CC13CE0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下列说法错误的是（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3C5C8B38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A．雄性器官的发育，需要睾丸提供激素信号，缺失此信号，发育出雌性器官</w:t>
      </w:r>
    </w:p>
    <w:p w14:paraId="6CC9B225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B．雌性器官的发育，需要卵巢提供激素信号，缺失此信号，发育出雄性器官</w:t>
      </w:r>
    </w:p>
    <w:p w14:paraId="5A31B85F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C．摘除即将发育为睾丸的组织后，给予一定量的睾酮刺激，可能发育成雄性</w:t>
      </w:r>
    </w:p>
    <w:p w14:paraId="47D51486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D．外生殖器的表现与性染色体的组成有关，也与激素水平有关</w:t>
      </w:r>
    </w:p>
    <w:p w14:paraId="10ECF652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4．下列选项中能够依次表示图中细胞1、2和物质甲、乙关系的是（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 </w:t>
      </w:r>
      <w:r>
        <w:rPr>
          <w:rFonts w:hint="eastAsia" w:ascii="宋体" w:hAnsi="宋体" w:eastAsia="宋体" w:cs="宋体"/>
        </w:rPr>
        <w:t>）</w:t>
      </w:r>
    </w:p>
    <w:p w14:paraId="44CC3E1B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1762125" cy="771525"/>
            <wp:effectExtent l="0" t="0" r="15875" b="15875"/>
            <wp:docPr id="100003" name="图片 100003" descr="@@@3bd9aa55a4f341a5ae76e1e957b67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3bd9aa55a4f341a5ae76e1e957b6781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C999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A．浆细胞、细菌细胞、抗体、抗原</w:t>
      </w:r>
    </w:p>
    <w:p w14:paraId="3B3BF423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B．垂体细胞、胰腺细胞、促胰液素、受体</w:t>
      </w:r>
    </w:p>
    <w:p w14:paraId="7CEA750E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C．神经细胞、肌肉细胞、神经递质、载体</w:t>
      </w:r>
    </w:p>
    <w:p w14:paraId="649A8099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D．下丘脑细胞、性腺细胞、促性腺激素释放激素、受体</w:t>
      </w:r>
    </w:p>
    <w:p w14:paraId="7EA3D135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5．同位素标记法可用于研究物质的组成。以下各组物质中，均能用</w:t>
      </w:r>
      <w:r>
        <w:rPr>
          <w:rFonts w:hint="eastAsia" w:ascii="宋体" w:hAnsi="宋体" w:eastAsia="宋体" w:cs="宋体"/>
          <w:vertAlign w:val="superscript"/>
        </w:rPr>
        <w:t>32</w:t>
      </w:r>
      <w:r>
        <w:rPr>
          <w:rFonts w:hint="eastAsia" w:ascii="宋体" w:hAnsi="宋体" w:eastAsia="宋体" w:cs="宋体"/>
        </w:rPr>
        <w:t>P标记的是（　　）</w:t>
      </w:r>
    </w:p>
    <w:p w14:paraId="426BA2B9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A．磷脂和丙氨酸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B．甘氨酸和核糖</w:t>
      </w:r>
    </w:p>
    <w:p w14:paraId="05E636DC">
      <w:pPr>
        <w:tabs>
          <w:tab w:val="left" w:pos="4156"/>
        </w:tabs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C．生长素和甲状腺素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D．卡尔文循环中的氢载体和五碳糖</w:t>
      </w:r>
    </w:p>
    <w:p w14:paraId="5B2B7108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6．下列关于动物激素调节实例的叙述，错误的是（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30986718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A．科学家发现切除胰腺的狗会患上与人的糖尿病类似的疾病，据此可以提出胰腺能分泌某种抗糖尿病的物质的假说</w:t>
      </w:r>
    </w:p>
    <w:p w14:paraId="3449428D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B．研磨胰腺后的提取物注射给糖尿病患者不能明显降血糖</w:t>
      </w:r>
    </w:p>
    <w:p w14:paraId="58367249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C．公鸡被摘除睾丸后，其雄性性征明显消失，再服用睾酮会逐步恢复公鸡的性征</w:t>
      </w:r>
    </w:p>
    <w:p w14:paraId="42A2A396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D．给狗结扎输卵管，会使其失去雌性性征</w:t>
      </w:r>
    </w:p>
    <w:p w14:paraId="312A0237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7．胰腺是人体的一个重要器官，下列关于胰腺的叙述，正确的是（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72FE346B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A．由胰腺分泌的促胰液素，是人类发现的第一种激素</w:t>
      </w:r>
    </w:p>
    <w:p w14:paraId="799F1567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B．用细绳将胰腺通向小肠的导管结扎，胰岛素将无法释放，最终导致胰岛分泌功能下降</w:t>
      </w:r>
    </w:p>
    <w:p w14:paraId="35685336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C．胰岛素和胰高血糖素功能相反，注射胰高血糖素，将导致胰岛素含量随即下降</w:t>
      </w:r>
    </w:p>
    <w:p w14:paraId="236D50A3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D．直接研磨胰腺，难以从研磨液中获得胰岛素，可能是因为胰岛素被胰蛋白酶水解而失活</w:t>
      </w:r>
    </w:p>
    <w:p w14:paraId="7FA9C1F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8．在人体内，下列都是因为缺乏激素而引起的一组疾病是(　　)</w:t>
      </w:r>
    </w:p>
    <w:p w14:paraId="3AC7402B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①糖尿病　②白化病　③夜盲症　④侏儒症　⑤呆小症　⑥镰刀型细胞贫血症</w:t>
      </w:r>
    </w:p>
    <w:p w14:paraId="283329FD">
      <w:pPr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A．①②③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B．①②④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C．①④⑤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D．①③⑥</w:t>
      </w:r>
    </w:p>
    <w:p w14:paraId="3CFEF73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9．2022年北京冬奥会中，中国选手谷爱凌勇夺自由式滑雪女子大跳台金牌。下列有关谷爱凌比赛过程中机体发生的一系列生理变化的叙述中，错误的是（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342E47E2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A．发令枪声响起后，神经细胞膜内出现由负到正再到负的膜电位变化</w:t>
      </w:r>
    </w:p>
    <w:p w14:paraId="4AE0D51E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B．甲状腺激素水平升高，机体产生热量和神经系统兴奋性都将提高</w:t>
      </w:r>
    </w:p>
    <w:p w14:paraId="51889A6C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C．细胞代谢加快，更多的CO</w:t>
      </w:r>
      <w:r>
        <w:rPr>
          <w:rFonts w:hint="eastAsia" w:ascii="宋体" w:hAnsi="宋体" w:eastAsia="宋体" w:cs="宋体"/>
          <w:vertAlign w:val="subscript"/>
        </w:rPr>
        <w:t>2</w:t>
      </w:r>
      <w:r>
        <w:rPr>
          <w:rFonts w:hint="eastAsia" w:ascii="宋体" w:hAnsi="宋体" w:eastAsia="宋体" w:cs="宋体"/>
        </w:rPr>
        <w:t>作用于下丘脑呼吸中枢使呼吸加快加深</w:t>
      </w:r>
    </w:p>
    <w:p w14:paraId="67E96FFE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D．在紧张的比赛过程中，肾上腺素分泌增多，机体反应更加灵敏</w:t>
      </w:r>
    </w:p>
    <w:p w14:paraId="6034BF2B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10．情绪活动受中枢神经系统释放的神经递质调控，常伴随内分泌活动的变化、此外，学习和记忆也与某些神经递质的释放有关。下列叙述错误的是（　　）</w:t>
      </w:r>
    </w:p>
    <w:p w14:paraId="7897333E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A．建立良好人际关系以减少患抑郁症的发生</w:t>
      </w:r>
    </w:p>
    <w:p w14:paraId="32F41135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B．情绪激动时，肾上腺素水平升高，心率加速</w:t>
      </w:r>
    </w:p>
    <w:p w14:paraId="276CE19A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C．人学习的过程是条件反射建立的过程</w:t>
      </w:r>
    </w:p>
    <w:p w14:paraId="5B13EB5A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D．短时记忆受损主要与新突触数目的减少有关</w:t>
      </w:r>
    </w:p>
    <w:p w14:paraId="12203839">
      <w:pPr>
        <w:spacing w:line="360" w:lineRule="auto"/>
        <w:jc w:val="left"/>
        <w:textAlignment w:val="center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bCs/>
          <w:color w:val="FF0000"/>
          <w:szCs w:val="21"/>
        </w:rPr>
        <w:drawing>
          <wp:inline distT="0" distB="0" distL="114300" distR="114300">
            <wp:extent cx="1631315" cy="480695"/>
            <wp:effectExtent l="0" t="0" r="19685" b="1905"/>
            <wp:docPr id="13" name="图片 13" descr="图片2_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2_1副本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31315" cy="48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9DC8E">
      <w:pPr>
        <w:spacing w:line="360" w:lineRule="auto"/>
        <w:jc w:val="left"/>
        <w:textAlignment w:val="center"/>
        <w:rPr>
          <w:rFonts w:ascii="宋体" w:hAnsi="宋体" w:eastAsia="宋体" w:cs="宋体"/>
          <w:b/>
          <w:lang w:eastAsia="zh-Hans"/>
        </w:rPr>
      </w:pPr>
      <w:r>
        <w:rPr>
          <w:rFonts w:hint="eastAsia" w:ascii="宋体" w:hAnsi="宋体" w:eastAsia="宋体" w:cs="宋体"/>
          <w:b/>
        </w:rPr>
        <w:t>二、</w:t>
      </w:r>
      <w:r>
        <w:rPr>
          <w:rFonts w:hint="eastAsia" w:ascii="宋体" w:hAnsi="宋体" w:eastAsia="宋体" w:cs="宋体"/>
          <w:b/>
          <w:lang w:eastAsia="zh-Hans"/>
        </w:rPr>
        <w:t>不定项选择题</w:t>
      </w:r>
    </w:p>
    <w:p w14:paraId="5EA378C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11．下列关于常见动物激素或腺体的叙述，正确的是（　　）</w:t>
      </w:r>
    </w:p>
    <w:p w14:paraId="42AD137E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A．甲状腺激素能提高神经系统的兴奋性</w:t>
      </w:r>
    </w:p>
    <w:p w14:paraId="678EC8C0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B．垂体中具有多种不同功能的内分泌细胞</w:t>
      </w:r>
    </w:p>
    <w:p w14:paraId="2A5763A4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C．肾上腺素也可以在血糖调节中发挥作用</w:t>
      </w:r>
    </w:p>
    <w:p w14:paraId="0C098EFB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D．下丘脑和垂体间具有复杂的功能联系</w:t>
      </w:r>
    </w:p>
    <w:p w14:paraId="62B09234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12．下列有关人和动物的激素调节的叙述，错误的是（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3715FDAB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A．幼年口服生长激素能促进蛋白质的合成和骨骼的发育</w:t>
      </w:r>
    </w:p>
    <w:p w14:paraId="289FA752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B．长期缺碘可导致机体的促甲状腺激素分泌减少</w:t>
      </w:r>
    </w:p>
    <w:p w14:paraId="4A6B6770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C．抗利尿激素作用的靶细胞是肾小管和集合管的细胞，使之加强对水分的重吸收</w:t>
      </w:r>
    </w:p>
    <w:p w14:paraId="57B48F02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D．体内有多种激素具有直接降低血糖的作用</w:t>
      </w:r>
    </w:p>
    <w:p w14:paraId="634572DF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13．1902年，科学家斯他林和贝利斯发现，在盐酸作用下小肠黏膜产生了一种化学物质。该物质进入血液后，随血液流到胰腺并引起胰液的分泌，过程如图所示。下列说法正确的是（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5ECECB63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盐酸</w:t>
      </w:r>
      <w:r>
        <w:rPr>
          <w:rFonts w:hint="eastAsia" w:ascii="宋体" w:hAnsi="宋体" w:eastAsia="宋体" w:cs="宋体"/>
        </w:rPr>
        <w:object>
          <v:shape id="_x0000_i1025" o:spt="75" alt="eqIdecfa0871301f93d9adc00ecef4d7bc81" type="#_x0000_t75" style="height:19.1pt;width:13.2pt;" o:ole="t" filled="f" o:preferrelative="t" stroked="f" coordsize="21600,21600">
            <v:path/>
            <v:fill on="f" focussize="0,0"/>
            <v:stroke on="f" joinstyle="miter"/>
            <v:imagedata r:id="rId13" o:title="eqIdecfa0871301f93d9adc00ecef4d7bc81"/>
            <o:lock v:ext="edit" aspectratio="t"/>
            <w10:wrap type="none"/>
            <w10:anchorlock/>
          </v:shape>
          <o:OLEObject Type="Embed" ProgID="Equation.DSMT4" ShapeID="_x0000_i1025" DrawAspect="Content" ObjectID="_1468075725" r:id="rId12">
            <o:LockedField>false</o:LockedField>
          </o:OLEObject>
        </w:object>
      </w:r>
      <w:r>
        <w:rPr>
          <w:rFonts w:hint="eastAsia" w:ascii="宋体" w:hAnsi="宋体" w:eastAsia="宋体" w:cs="宋体"/>
        </w:rPr>
        <w:t>小肠→促胰液素</w:t>
      </w:r>
      <w:r>
        <w:rPr>
          <w:rFonts w:hint="eastAsia" w:ascii="宋体" w:hAnsi="宋体" w:eastAsia="宋体" w:cs="宋体"/>
        </w:rPr>
        <w:object>
          <v:shape id="_x0000_i1026" o:spt="75" alt="eqId9ec5254a1238e15a69bed994c9e8aacd" type="#_x0000_t75" style="height:19.1pt;width:13.2pt;" o:ole="t" filled="f" o:preferrelative="t" stroked="f" coordsize="21600,21600">
            <v:path/>
            <v:fill on="f" focussize="0,0"/>
            <v:stroke on="f" joinstyle="miter"/>
            <v:imagedata r:id="rId15" o:title="eqId9ec5254a1238e15a69bed994c9e8aacd"/>
            <o:lock v:ext="edit" aspectratio="t"/>
            <w10:wrap type="none"/>
            <w10:anchorlock/>
          </v:shape>
          <o:OLEObject Type="Embed" ProgID="Equation.DSMT4" ShapeID="_x0000_i1026" DrawAspect="Content" ObjectID="_1468075726" r:id="rId14">
            <o:LockedField>false</o:LockedField>
          </o:OLEObject>
        </w:object>
      </w:r>
      <w:r>
        <w:rPr>
          <w:rFonts w:hint="eastAsia" w:ascii="宋体" w:hAnsi="宋体" w:eastAsia="宋体" w:cs="宋体"/>
        </w:rPr>
        <w:t>胰腺→胰液</w:t>
      </w:r>
    </w:p>
    <w:p w14:paraId="0D22210F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A．盐酸能促进小肠黏膜细胞的分泌活动</w:t>
      </w:r>
    </w:p>
    <w:p w14:paraId="7F600BBA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B．该实验中促胰液素是小肠黏膜细胞产生的</w:t>
      </w:r>
    </w:p>
    <w:p w14:paraId="43B23279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C．促胰液素分泌后促使胰液分泌属于神经调节</w:t>
      </w:r>
    </w:p>
    <w:p w14:paraId="018F2710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</w:rPr>
        <w:t>D．促胰液素分泌后随血液运输到全身各处</w:t>
      </w:r>
    </w:p>
    <w:p w14:paraId="66127247">
      <w:pPr>
        <w:jc w:val="left"/>
        <w:textAlignment w:val="center"/>
        <w:rPr>
          <w:rFonts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三、综合题</w:t>
      </w:r>
    </w:p>
    <w:p w14:paraId="098A758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14．进食可刺激胃腺细胞分泌胃液，胃液中含有胃酸及胃蛋白酶，有利于消化。</w:t>
      </w:r>
    </w:p>
    <w:p w14:paraId="14CA8114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inline distT="0" distB="0" distL="114300" distR="114300">
            <wp:extent cx="1821815" cy="1521460"/>
            <wp:effectExtent l="0" t="0" r="6985" b="2540"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52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0FAE7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（1）胃酸可以杀灭进入胃内的细菌，这属于机体的第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道防线。</w:t>
      </w:r>
    </w:p>
    <w:p w14:paraId="434B3ED4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（2）哺乳动物进食时，食物尚未进入胃内就可引起胃液分泌，称为头期胃液分泌。该过 程受神经调节和神经—体液调节的共同调控，如图所示。</w:t>
      </w:r>
    </w:p>
    <w:p w14:paraId="700E9A62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①胃泌素通过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运输到达胃腺细胞，促进胃液分泌。</w:t>
      </w:r>
    </w:p>
    <w:p w14:paraId="6732DDB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②促进胃腺细胞分泌胃液的信号物质，除胃泌素外还有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。</w:t>
      </w:r>
    </w:p>
    <w:p w14:paraId="1D12B56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（3）为探究两种调节机制对头期胃液分泌的影响，有人用同一只狗连续进行了以下实 验：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607"/>
        <w:gridCol w:w="6233"/>
        <w:gridCol w:w="1706"/>
      </w:tblGrid>
      <w:tr w14:paraId="1075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156CD2C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步骤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6A3CE2C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实验操作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6A7A09C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 小时胃液分泌量</w:t>
            </w:r>
          </w:p>
        </w:tc>
      </w:tr>
      <w:tr w14:paraId="0EA8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E94EB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3F661E7C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假饲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277C980A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＋＋＋＋＋＋＋＋＋</w:t>
            </w:r>
          </w:p>
        </w:tc>
      </w:tr>
      <w:tr w14:paraId="1E64B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87670C8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170C5DF7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切除胃窦，再假饲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5D208BE4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＋</w:t>
            </w:r>
          </w:p>
        </w:tc>
      </w:tr>
      <w:tr w14:paraId="4A5A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3C41E9D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656E3E5A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假饲，并注射一定量的胃泌素(控制胃泌素的注射适量，使胃液分泌量和步骤 1 相当)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71ED12AC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＋＋＋＋＋＋＋＋＋</w:t>
            </w:r>
          </w:p>
        </w:tc>
      </w:tr>
      <w:tr w14:paraId="333D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487FCD22">
            <w:pPr>
              <w:spacing w:line="360" w:lineRule="auto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0E2A6B1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只注射与步骤 3 相同刼量的胃泌素，但不假饲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 w14:paraId="022755F9">
            <w:pPr>
              <w:spacing w:line="360" w:lineRule="auto"/>
              <w:jc w:val="left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＋＋＋＋</w:t>
            </w:r>
          </w:p>
        </w:tc>
      </w:tr>
    </w:tbl>
    <w:p w14:paraId="18CFFAA1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注：假饲是让狗吃肉，但吞下的肉从食道上的人工瘘口掉出，不进入胃；“＋”数量表示胃液分泌量多少。</w:t>
      </w:r>
    </w:p>
    <w:p w14:paraId="0819D0A0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①步骤 2 中胃液的分泌是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调节的结果。</w:t>
      </w:r>
    </w:p>
    <w:p w14:paraId="4C925854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②步骤 3 的目的是</w:t>
      </w:r>
      <w:r>
        <w:rPr>
          <w:rFonts w:hint="eastAsia" w:ascii="宋体" w:hAnsi="宋体" w:eastAsia="宋体" w:cs="宋体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</w:rPr>
        <w:t>。</w:t>
      </w:r>
    </w:p>
    <w:p w14:paraId="65C462DA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③步骤 4 是为了确定在神经—体液调节作用下的胃液分泌量。</w:t>
      </w:r>
    </w:p>
    <w:p w14:paraId="59FFDC43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④重复上述实验均得到相同结果，表明在头期胃液分泌的两种调节机制中，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的作 用效应更大；二者共同作用效应</w:t>
      </w:r>
      <w:r>
        <w:rPr>
          <w:rFonts w:hint="eastAsia" w:ascii="宋体" w:hAnsi="宋体" w:eastAsia="宋体" w:cs="宋体"/>
          <w:u w:val="single"/>
        </w:rPr>
        <w:t xml:space="preserve">     </w:t>
      </w:r>
      <w:r>
        <w:rPr>
          <w:rFonts w:hint="eastAsia" w:ascii="宋体" w:hAnsi="宋体" w:eastAsia="宋体" w:cs="宋体"/>
        </w:rPr>
        <w:t>(大于/小于/等于)各自单独作用效应之和。</w:t>
      </w:r>
    </w:p>
    <w:p w14:paraId="30EC898A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15．回答下列关于细胞结构和细胞分裂的问题</w:t>
      </w:r>
    </w:p>
    <w:p w14:paraId="22959EAE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内质网在生命活动中具有广泛的作用，且具有自我修复功能。</w:t>
      </w:r>
    </w:p>
    <w:p w14:paraId="2DB2DB3A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1757680" cy="2832735"/>
            <wp:effectExtent l="0" t="0" r="20320" b="12065"/>
            <wp:docPr id="100007" name="图片 100007" descr="@@@1dcb81e4-9c21-457e-89bf-d185ec46ce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1dcb81e4-9c21-457e-89bf-d185ec46ce4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283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90496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(1)下列成分是由内质网合成的是___________</w:t>
      </w:r>
    </w:p>
    <w:p w14:paraId="36D10B24">
      <w:pPr>
        <w:tabs>
          <w:tab w:val="left" w:pos="1385"/>
          <w:tab w:val="left" w:pos="2771"/>
          <w:tab w:val="left" w:pos="4156"/>
          <w:tab w:val="left" w:pos="5541"/>
          <w:tab w:val="left" w:pos="6927"/>
        </w:tabs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A．胰岛素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B．性激素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C．肾上腺素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D．生长激素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E．肾上腺皮质激素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F．磷脂</w:t>
      </w:r>
    </w:p>
    <w:p w14:paraId="13D8882C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(2)在病毒侵染等多种损伤因素的作用下，内质网的修复机制如图1所示，下列关于此修复过程叙述正确的是__________</w:t>
      </w:r>
    </w:p>
    <w:p w14:paraId="0450BF18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A．Bip蛋白与错误折叠或未折叠的蛋白质结合</w:t>
      </w:r>
    </w:p>
    <w:p w14:paraId="176C2173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B．内质网上的IRE1蛋白被未剪接的HacmRNA所激活</w:t>
      </w:r>
    </w:p>
    <w:p w14:paraId="0088F39E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C．剪接的HacmRNA在核糖体中翻译成Hacl蛋白</w:t>
      </w:r>
    </w:p>
    <w:p w14:paraId="06C01AA5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D．Hacl蛋白抑制Bip基因表达，防止错误折叠蛋白的形成</w:t>
      </w:r>
    </w:p>
    <w:p w14:paraId="5D64D74D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染色体数目不稳定是肿瘤标志性特征之一。为探究KLF14基因在肿瘤形成中的作用，科学家检测了正常小鼠和KLF14基因敲除小鼠体内不同染色体数的细胞占有丝分裂细胞总数的比例，结果如图2所（图中★代表相互之间差异显著，★★代表相互之间差异极显著）</w:t>
      </w:r>
    </w:p>
    <w:p w14:paraId="35EF32A1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drawing>
          <wp:inline distT="0" distB="0" distL="114300" distR="114300">
            <wp:extent cx="2379345" cy="1593215"/>
            <wp:effectExtent l="0" t="0" r="8255" b="6985"/>
            <wp:docPr id="100009" name="图片 100009" descr="@@@33fab34c-54b1-4bce-b5b4-bd851c4e1d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33fab34c-54b1-4bce-b5b4-bd851c4e1dc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379345" cy="1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1372F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(3)据图2判断，KLFI4基因对肿瘤形成所起的作用是</w:t>
      </w:r>
      <w:r>
        <w:rPr>
          <w:rFonts w:hint="eastAsia" w:ascii="宋体" w:hAnsi="宋体" w:eastAsia="宋体" w:cs="宋体"/>
          <w:u w:val="single"/>
        </w:rPr>
        <w:t xml:space="preserve">            </w:t>
      </w:r>
      <w:r>
        <w:rPr>
          <w:rFonts w:hint="eastAsia" w:ascii="宋体" w:hAnsi="宋体" w:eastAsia="宋体" w:cs="宋体"/>
        </w:rPr>
        <w:t>，判断依据是</w:t>
      </w:r>
      <w:r>
        <w:rPr>
          <w:rFonts w:hint="eastAsia" w:ascii="宋体" w:hAnsi="宋体" w:eastAsia="宋体" w:cs="宋体"/>
          <w:u w:val="single"/>
        </w:rPr>
        <w:t xml:space="preserve">             </w:t>
      </w:r>
      <w:r>
        <w:rPr>
          <w:rFonts w:hint="eastAsia" w:ascii="宋体" w:hAnsi="宋体" w:eastAsia="宋体" w:cs="宋体"/>
        </w:rPr>
        <w:t>。</w:t>
      </w:r>
    </w:p>
    <w:p w14:paraId="30BBE00A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(4)据图2判断正常体细胞小鼠染色体的数目是</w:t>
      </w:r>
      <w:r>
        <w:rPr>
          <w:rFonts w:hint="eastAsia" w:ascii="宋体" w:hAnsi="宋体" w:eastAsia="宋体" w:cs="宋体"/>
          <w:u w:val="single"/>
        </w:rPr>
        <w:t xml:space="preserve">              </w:t>
      </w:r>
      <w:r>
        <w:rPr>
          <w:rFonts w:hint="eastAsia" w:ascii="宋体" w:hAnsi="宋体" w:eastAsia="宋体" w:cs="宋体"/>
        </w:rPr>
        <w:t>条。其中出现小于39条或者42-50条可能的原因是</w:t>
      </w:r>
      <w:r>
        <w:rPr>
          <w:rFonts w:hint="eastAsia" w:ascii="宋体" w:hAnsi="宋体" w:eastAsia="宋体" w:cs="宋体"/>
          <w:u w:val="single"/>
        </w:rPr>
        <w:t xml:space="preserve">            </w:t>
      </w:r>
      <w:r>
        <w:rPr>
          <w:rFonts w:hint="eastAsia" w:ascii="宋体" w:hAnsi="宋体" w:eastAsia="宋体" w:cs="宋体"/>
        </w:rPr>
        <w:t>。</w:t>
      </w:r>
    </w:p>
    <w:p w14:paraId="4429C43D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A．细胞分裂时可能会出现染色体不均等进入子细胞</w:t>
      </w:r>
    </w:p>
    <w:p w14:paraId="568FC4BA">
      <w:pPr>
        <w:spacing w:line="360" w:lineRule="auto"/>
        <w:jc w:val="left"/>
        <w:textAlignment w:val="center"/>
        <w:rPr>
          <w:rFonts w:hint="eastAsia" w:ascii="宋体" w:hAnsi="宋体" w:eastAsia="宋体" w:cs="宋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708" w:footer="708" w:gutter="0"/>
          <w:cols w:space="708" w:num="1"/>
        </w:sectPr>
      </w:pPr>
    </w:p>
    <w:p w14:paraId="41A70C09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B．细胞自身代谢过程中产生的活性氧、代谢产物等引起染色体断裂、缺失</w:t>
      </w:r>
    </w:p>
    <w:p w14:paraId="128B0F1B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C．细胞自身蛋白表达变化，不能及时检测和纠正细胞中DNA损伤</w:t>
      </w:r>
    </w:p>
    <w:p w14:paraId="635BFE95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D．自身细胞之间的相互融合产生异常染色体现象</w:t>
      </w:r>
      <w:bookmarkStart w:id="0" w:name="_GoBack"/>
      <w:bookmarkEnd w:id="0"/>
    </w:p>
    <w:p w14:paraId="290D0680"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drawing>
          <wp:inline distT="0" distB="0" distL="114300" distR="114300">
            <wp:extent cx="2233295" cy="467360"/>
            <wp:effectExtent l="0" t="0" r="1905" b="15240"/>
            <wp:docPr id="2" name="图片 2" descr="C:\Users\Administrator\Desktop\常用图片\链接高考.jpg链接高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常用图片\链接高考.jpg链接高考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3329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5F0A6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szCs w:val="21"/>
        </w:rPr>
        <w:t>16．</w:t>
      </w:r>
      <w:r>
        <w:rPr>
          <w:rFonts w:hint="eastAsia" w:ascii="宋体" w:hAnsi="宋体" w:eastAsia="宋体" w:cs="宋体"/>
        </w:rPr>
        <w:t>（2021·海南·高考真题）人在幼年时期若生长激素（GH）分泌不足，会导致生长停滞，发生侏儒症，可通过及时补充GH进行治疗，使患者恢复生长。下列有关叙述正确的是（</w:t>
      </w:r>
      <w:r>
        <w:rPr>
          <w:rFonts w:hint="eastAsia" w:ascii="宋体" w:hAnsi="宋体" w:eastAsia="宋体" w:cs="宋体"/>
          <w:kern w:val="0"/>
          <w:sz w:val="24"/>
          <w:szCs w:val="24"/>
        </w:rPr>
        <w:t>    </w:t>
      </w:r>
      <w:r>
        <w:rPr>
          <w:rFonts w:hint="eastAsia" w:ascii="宋体" w:hAnsi="宋体" w:eastAsia="宋体" w:cs="宋体"/>
        </w:rPr>
        <w:t>）</w:t>
      </w:r>
    </w:p>
    <w:p w14:paraId="15139BE5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A．临床上可用适量GH治疗成年侏儒症患者</w:t>
      </w:r>
    </w:p>
    <w:p w14:paraId="07FE71A8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B．血液中GH减少，会导致下丘脑分泌的GH增多</w:t>
      </w:r>
    </w:p>
    <w:p w14:paraId="7C20531E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C．GH发挥生理功能后就被灭活，治疗期间需持续补充GH</w:t>
      </w:r>
    </w:p>
    <w:p w14:paraId="3900C550">
      <w:pPr>
        <w:spacing w:line="360" w:lineRule="auto"/>
        <w:ind w:left="300"/>
        <w:jc w:val="left"/>
        <w:textAlignment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D．GH通过发挥催化作用，使靶细胞发生一系列的代谢变化</w:t>
      </w:r>
    </w:p>
    <w:p w14:paraId="013FA461">
      <w:pPr>
        <w:spacing w:line="360" w:lineRule="auto"/>
        <w:ind w:left="380"/>
        <w:jc w:val="left"/>
        <w:textAlignment w:val="center"/>
        <w:rPr>
          <w:rFonts w:ascii="宋体" w:hAnsi="宋体" w:eastAsia="宋体" w:cs="宋体"/>
        </w:rPr>
      </w:pPr>
    </w:p>
    <w:p w14:paraId="18195DC1">
      <w:pPr>
        <w:spacing w:line="360" w:lineRule="auto"/>
        <w:jc w:val="left"/>
        <w:textAlignment w:val="center"/>
        <w:rPr>
          <w:rFonts w:ascii="宋体" w:hAnsi="宋体" w:eastAsia="宋体" w:cs="宋体"/>
        </w:rPr>
      </w:pPr>
    </w:p>
    <w:p w14:paraId="4AA9856D">
      <w:pPr>
        <w:spacing w:line="36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sectPr>
      <w:footerReference r:id="rId5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1867614"/>
    </w:sdtPr>
    <w:sdtContent>
      <w:p w14:paraId="58394765">
        <w:pPr>
          <w:ind w:firstLine="2415" w:firstLineChars="1150"/>
          <w:textAlignment w:val="center"/>
        </w:pPr>
        <w: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2650490</wp:posOffset>
                  </wp:positionH>
                  <wp:positionV relativeFrom="paragraph">
                    <wp:posOffset>-190500</wp:posOffset>
                  </wp:positionV>
                  <wp:extent cx="57785" cy="149225"/>
                  <wp:effectExtent l="0" t="0" r="0" b="0"/>
                  <wp:wrapNone/>
                  <wp:docPr id="3" name="矩形 3" descr="http://www.zxxk.com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785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DFA758"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  <w:r>
                                <w:rPr>
                                  <w:sz w:val="18"/>
                                </w:rPr>
                                <w:t xml:space="preserve"> / </w:t>
                              </w: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NUMPAGES  \* MERGEFORMAT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_x0000_s1026" o:spid="_x0000_s1026" o:spt="1" alt="http://www.zxxk.com" style="position:absolute;left:0pt;margin-left:208.7pt;margin-top:-15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2H5cXXAAAACgEAAA8AAAAAAAAAAQAg&#10;AAAAIgAAAGRycy9kb3ducmV2LnhtbFBLAQIUABQAAAAIAIdO4kBgzgCnDwIAABAEAAAOAAAAAAAA&#10;AAEAIAAAACYBAABkcnMvZTJvRG9jLnhtbFBLBQYAAAAABgAGAFkBAACn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19DFA758">
                        <w:pPr>
                          <w:snapToGrid w:val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MERGEFORMAT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t>6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  <w:r>
                          <w:rPr>
                            <w:sz w:val="18"/>
                          </w:rPr>
                          <w:t xml:space="preserve"> / </w:t>
                        </w: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NUMPAGES  \* MERGEFORMAT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t>7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</w:pict>
            </mc:Fallback>
          </mc:AlternateContent>
        </w:r>
      </w:p>
    </w:sdtContent>
  </w:sdt>
  <w:p w14:paraId="1891AB56">
    <w:pPr>
      <w:pStyle w:val="3"/>
    </w:pPr>
  </w:p>
  <w:p w14:paraId="0DC3FA06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pt;width:2.8pt;mso-position-horizontal-relative:margin;mso-position-vertical-relative:margin;rotation:20643840f;z-index:-251654144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53" o:spid="_x0000_s2053" o:spt="75" alt="学科网 zxxk.com" type="#_x0000_t75" style="position:absolute;left:0pt;margin-left:64.05pt;margin-top:-20.75pt;height:0.05pt;width:0.05pt;z-index:251663360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 w14:paraId="0B902B2D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6" o:spid="_x0000_s2056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65408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66658"/>
      <w:showingPlcHdr/>
    </w:sdtPr>
    <w:sdtContent>
      <w:p w14:paraId="29B8B916">
        <w:pPr>
          <w:ind w:firstLine="2415" w:firstLineChars="1150"/>
          <w:textAlignment w:val="center"/>
        </w:pPr>
      </w:p>
    </w:sdtContent>
  </w:sdt>
  <w:p w14:paraId="161C0CBE">
    <w:pPr>
      <w:pStyle w:val="3"/>
    </w:pPr>
  </w:p>
  <w:p w14:paraId="24E87534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pt;width:2.8pt;mso-position-horizontal-relative:margin;mso-position-vertical-relative:margin;rotation:20643840f;z-index:-251650048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5" name="图片 11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1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 w14:paraId="7953DD5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48000;mso-width-relative:page;mso-height-relative:page;" stroked="f" coordsize="21600,21600" o:allowincell="f">
          <v:path/>
          <v:fill opacity="32768f" focussize="0,0"/>
          <v:stroke on="f"/>
          <v:imagedata o:title=""/>
          <o:lock v:ext="edit"/>
          <v:textpath on="t" fitshape="t" fitpath="t" trim="f" xscale="f" string="zxxk.com" style="font-family:宋体;font-size:8pt;v-text-align:center;"/>
        </v:shape>
      </w:pict>
    </w:r>
    <w:r>
      <w:rPr>
        <w:color w:val="FFFFFF"/>
        <w:sz w:val="2"/>
        <w:szCs w:val="2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813435</wp:posOffset>
          </wp:positionH>
          <wp:positionV relativeFrom="paragraph">
            <wp:posOffset>-263525</wp:posOffset>
          </wp:positionV>
          <wp:extent cx="635" cy="635"/>
          <wp:effectExtent l="0" t="0" r="0" b="0"/>
          <wp:wrapNone/>
          <wp:docPr id="4" name="图片 13" descr="学科网 zxxk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3" descr="学科网 zxxk.com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01CE7">
    <w:pPr>
      <w:pStyle w:val="4"/>
      <w:pBdr>
        <w:bottom w:val="none" w:color="auto" w:sz="0" w:space="0"/>
      </w:pBdr>
      <w:jc w:val="both"/>
    </w:pPr>
  </w:p>
  <w:p w14:paraId="0DF6C832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  <w:p w14:paraId="05CA38D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 id="_x0000_i1028" o:spt="136" alt="学科网 zxxk.com" type="#_x0000_t136" style="height:0.85pt;width:0.9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hNzdmNzEzYmExYmUzZWIxZDBmYzk5ZDQ1MzUzYWQifQ=="/>
  </w:docVars>
  <w:rsids>
    <w:rsidRoot w:val="004D5F63"/>
    <w:rsid w:val="00030B58"/>
    <w:rsid w:val="000C3824"/>
    <w:rsid w:val="00143AA9"/>
    <w:rsid w:val="00266905"/>
    <w:rsid w:val="003B531C"/>
    <w:rsid w:val="004151FC"/>
    <w:rsid w:val="004406E8"/>
    <w:rsid w:val="004D5F63"/>
    <w:rsid w:val="005861B6"/>
    <w:rsid w:val="005B6051"/>
    <w:rsid w:val="00620A9F"/>
    <w:rsid w:val="006923D4"/>
    <w:rsid w:val="00726049"/>
    <w:rsid w:val="00735CBE"/>
    <w:rsid w:val="00737B13"/>
    <w:rsid w:val="00BE6C80"/>
    <w:rsid w:val="00BF6B0E"/>
    <w:rsid w:val="00C02FC6"/>
    <w:rsid w:val="00C069E7"/>
    <w:rsid w:val="00C262F5"/>
    <w:rsid w:val="00C60690"/>
    <w:rsid w:val="00DA6A96"/>
    <w:rsid w:val="00DF5F69"/>
    <w:rsid w:val="00E73841"/>
    <w:rsid w:val="00F13100"/>
    <w:rsid w:val="03D65062"/>
    <w:rsid w:val="06AD15F5"/>
    <w:rsid w:val="098C1227"/>
    <w:rsid w:val="0BCA5242"/>
    <w:rsid w:val="0CBE7A34"/>
    <w:rsid w:val="0D092489"/>
    <w:rsid w:val="13C214E1"/>
    <w:rsid w:val="14164D9C"/>
    <w:rsid w:val="154D5A9F"/>
    <w:rsid w:val="1AB53202"/>
    <w:rsid w:val="29DB6414"/>
    <w:rsid w:val="2F9D3AC2"/>
    <w:rsid w:val="3A3F02FA"/>
    <w:rsid w:val="485C6694"/>
    <w:rsid w:val="49A16AF8"/>
    <w:rsid w:val="4ADE608B"/>
    <w:rsid w:val="4C861458"/>
    <w:rsid w:val="4F0508EC"/>
    <w:rsid w:val="515A6D09"/>
    <w:rsid w:val="52256E7D"/>
    <w:rsid w:val="56A14255"/>
    <w:rsid w:val="5C7D0EDE"/>
    <w:rsid w:val="5DDB01B6"/>
    <w:rsid w:val="5F47081A"/>
    <w:rsid w:val="675F613E"/>
    <w:rsid w:val="6AAE5AC8"/>
    <w:rsid w:val="6E0E0DEF"/>
    <w:rsid w:val="7590541F"/>
    <w:rsid w:val="77FF02FA"/>
    <w:rsid w:val="79B67EF4"/>
    <w:rsid w:val="7AE83ABA"/>
    <w:rsid w:val="7D8E0949"/>
    <w:rsid w:val="7F752B43"/>
    <w:rsid w:val="BFDA7D2B"/>
    <w:rsid w:val="F5DDF18E"/>
    <w:rsid w:val="F7EF2983"/>
    <w:rsid w:val="FBBD211C"/>
    <w:rsid w:val="FBFE3480"/>
    <w:rsid w:val="FF6A8B0C"/>
    <w:rsid w:val="FFB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2.jpe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wmf"/><Relationship Id="rId14" Type="http://schemas.openxmlformats.org/officeDocument/2006/relationships/oleObject" Target="embeddings/oleObject2.bin"/><Relationship Id="rId13" Type="http://schemas.openxmlformats.org/officeDocument/2006/relationships/image" Target="media/image7.wmf"/><Relationship Id="rId12" Type="http://schemas.openxmlformats.org/officeDocument/2006/relationships/oleObject" Target="embeddings/oleObject1.bin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1026"/>
    <customShpInfo spid="_x0000_s2054"/>
    <customShpInfo spid="_x0000_s2053"/>
    <customShpInfo spid="_x0000_s2056"/>
    <customShpInfo spid="_x0000_s2057"/>
    <customShpInfo spid="_x0000_s2058"/>
    <customShpInfo spid="_x0000_s206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3079</Words>
  <Characters>3186</Characters>
  <Lines>25</Lines>
  <Paragraphs>7</Paragraphs>
  <TotalTime>3</TotalTime>
  <ScaleCrop>false</ScaleCrop>
  <LinksUpToDate>false</LinksUpToDate>
  <CharactersWithSpaces>3376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2022-07-16T08:56:00Z</dcterms:created>
  <dc:creator>文小语</dc:creator>
  <cp:lastModifiedBy>love baby</cp:lastModifiedBy>
  <dcterms:modified xsi:type="dcterms:W3CDTF">2024-08-28T01:20:44Z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2052-12.1.0.17857</vt:lpwstr>
  </property>
  <property fmtid="{D5CDD505-2E9C-101B-9397-08002B2CF9AE}" pid="7" name="ICV">
    <vt:lpwstr>58FD004B515040F3A7BBC6705245CB22_12</vt:lpwstr>
  </property>
</Properties>
</file>