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33" w:rsidRDefault="0062035D">
      <w:pPr>
        <w:spacing w:line="360" w:lineRule="auto"/>
        <w:jc w:val="center"/>
        <w:rPr>
          <w:rFonts w:ascii="宋体" w:eastAsia="宋体" w:hAnsi="宋体"/>
        </w:rPr>
      </w:pPr>
      <w:bookmarkStart w:id="0" w:name="_Hlk17663595"/>
      <w:r>
        <w:rPr>
          <w:rFonts w:hint="eastAsia"/>
          <w:b/>
          <w:sz w:val="30"/>
          <w:szCs w:val="30"/>
        </w:rPr>
        <w:t>中国特色社会主义进入新时代</w:t>
      </w:r>
      <w:bookmarkEnd w:id="0"/>
      <w:r>
        <w:rPr>
          <w:rFonts w:ascii="宋体" w:eastAsia="宋体" w:hAnsi="宋体" w:hint="eastAsia"/>
          <w:b/>
          <w:sz w:val="30"/>
          <w:szCs w:val="30"/>
        </w:rPr>
        <w:t xml:space="preserve"> </w:t>
      </w:r>
      <w:r>
        <w:rPr>
          <w:rFonts w:ascii="宋体" w:eastAsia="宋体" w:hAnsi="宋体"/>
          <w:b/>
          <w:sz w:val="30"/>
          <w:szCs w:val="30"/>
        </w:rPr>
        <w:t xml:space="preserve"> </w:t>
      </w:r>
      <w:r>
        <w:rPr>
          <w:rFonts w:hint="eastAsia"/>
          <w:b/>
          <w:sz w:val="30"/>
          <w:szCs w:val="30"/>
        </w:rPr>
        <w:t>导学案</w:t>
      </w:r>
    </w:p>
    <w:p w:rsidR="00B83D33" w:rsidRDefault="0062035D">
      <w:pPr>
        <w:spacing w:line="360" w:lineRule="auto"/>
        <w:rPr>
          <w:rFonts w:ascii="宋体" w:eastAsia="宋体" w:hAnsi="宋体"/>
          <w:b/>
        </w:rPr>
      </w:pPr>
      <w:r>
        <w:rPr>
          <w:rFonts w:ascii="宋体" w:eastAsia="宋体" w:hAnsi="宋体" w:hint="eastAsia"/>
          <w:b/>
        </w:rPr>
        <w:t>【学习目标与核心素养】</w:t>
      </w:r>
    </w:p>
    <w:p w:rsidR="00B83D33" w:rsidRDefault="0062035D">
      <w:pPr>
        <w:spacing w:line="360" w:lineRule="auto"/>
        <w:ind w:firstLineChars="200" w:firstLine="420"/>
        <w:rPr>
          <w:rFonts w:ascii="宋体" w:eastAsia="宋体" w:hAnsi="宋体"/>
        </w:rPr>
      </w:pPr>
      <w:r>
        <w:rPr>
          <w:rFonts w:ascii="宋体" w:eastAsia="宋体" w:hAnsi="宋体" w:hint="eastAsia"/>
        </w:rPr>
        <w:t>政治认同：通过学习新时代的丰富内涵和新时代的重大意义，认同这一新的历史方位，体会中国共产党与时代共同进步的先进性本色，自觉坚持党的领导和中国特色社会主义道路；通过学习社会主要矛盾的变化，深刻理解社会主义初级阶段“变”与“不变”的关系，认同党对中国社会发展历史规律和历史趋势的高度自觉和高度自信。</w:t>
      </w:r>
    </w:p>
    <w:p w:rsidR="00B83D33" w:rsidRDefault="0062035D">
      <w:pPr>
        <w:spacing w:line="360" w:lineRule="auto"/>
        <w:ind w:firstLineChars="200" w:firstLine="420"/>
        <w:rPr>
          <w:rFonts w:ascii="宋体" w:eastAsia="宋体" w:hAnsi="宋体"/>
        </w:rPr>
      </w:pPr>
      <w:r>
        <w:rPr>
          <w:rFonts w:ascii="宋体" w:eastAsia="宋体" w:hAnsi="宋体" w:hint="eastAsia"/>
        </w:rPr>
        <w:t>科学精神：通过学习新时代的丰富内涵和新时代的重大意义，深刻理解这个论断符合中国特色社会主义实际，“新时代是中国特色社会主义新时代，而不是别的什么新时代”；通过学习社会主要矛盾的变化，辩证看待我国社会主义初级阶段的基本国情与新时代的关系。</w:t>
      </w:r>
    </w:p>
    <w:p w:rsidR="00B83D33" w:rsidRDefault="0062035D">
      <w:pPr>
        <w:spacing w:line="360" w:lineRule="auto"/>
        <w:rPr>
          <w:rFonts w:ascii="宋体" w:eastAsia="宋体" w:hAnsi="宋体"/>
          <w:b/>
        </w:rPr>
      </w:pPr>
      <w:r>
        <w:rPr>
          <w:rFonts w:ascii="宋体" w:eastAsia="宋体" w:hAnsi="宋体" w:hint="eastAsia"/>
          <w:b/>
        </w:rPr>
        <w:t>【学习重难点】</w:t>
      </w:r>
    </w:p>
    <w:p w:rsidR="00B83D33" w:rsidRDefault="0062035D">
      <w:pPr>
        <w:spacing w:line="360" w:lineRule="auto"/>
        <w:ind w:firstLineChars="200" w:firstLine="420"/>
        <w:rPr>
          <w:rFonts w:ascii="宋体" w:eastAsia="宋体" w:hAnsi="宋体"/>
        </w:rPr>
      </w:pPr>
      <w:bookmarkStart w:id="1" w:name="_Hlk6892202"/>
      <w:r>
        <w:rPr>
          <w:rFonts w:ascii="宋体" w:eastAsia="宋体" w:hAnsi="宋体"/>
        </w:rPr>
        <w:t>1.</w:t>
      </w:r>
      <w:r>
        <w:rPr>
          <w:rFonts w:ascii="宋体" w:eastAsia="宋体" w:hAnsi="宋体" w:hint="eastAsia"/>
        </w:rPr>
        <w:t>学习重点：</w:t>
      </w:r>
      <w:bookmarkEnd w:id="1"/>
      <w:r>
        <w:rPr>
          <w:rFonts w:ascii="宋体" w:eastAsia="宋体" w:hAnsi="宋体" w:hint="eastAsia"/>
        </w:rPr>
        <w:t>中国特色社会主义新时代的丰富内涵和重大历史意义；中国特色社会主义新时代社会的主要矛盾变化和基本国情的不变及其关系。</w:t>
      </w:r>
      <w:r>
        <w:rPr>
          <w:rFonts w:ascii="宋体" w:eastAsia="宋体" w:hAnsi="宋体"/>
        </w:rPr>
        <w:t xml:space="preserve"> </w:t>
      </w:r>
    </w:p>
    <w:p w:rsidR="00B83D33" w:rsidRDefault="0062035D">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学习难点：理解新时代的主要矛盾的“变”与基本国情“不变”关系；新时代如何一以贯之的发展中国特色社会主义。</w:t>
      </w:r>
    </w:p>
    <w:p w:rsidR="00B83D33" w:rsidRDefault="0062035D">
      <w:pPr>
        <w:spacing w:line="360" w:lineRule="auto"/>
      </w:pPr>
      <w:r>
        <w:rPr>
          <w:rFonts w:ascii="宋体" w:eastAsia="宋体" w:hAnsi="宋体" w:hint="eastAsia"/>
          <w:b/>
        </w:rPr>
        <w:t>【自主学习】</w:t>
      </w:r>
    </w:p>
    <w:p w:rsidR="00B83D33" w:rsidRDefault="0062035D">
      <w:pPr>
        <w:rPr>
          <w:rFonts w:ascii="宋体" w:eastAsia="宋体" w:hAnsi="宋体"/>
          <w:b/>
          <w:bCs/>
        </w:rPr>
      </w:pPr>
      <w:r>
        <w:rPr>
          <w:rFonts w:ascii="宋体" w:eastAsia="宋体" w:hAnsi="宋体" w:hint="eastAsia"/>
          <w:b/>
          <w:bCs/>
        </w:rPr>
        <w:t>一、新时代的丰富内涵</w:t>
      </w:r>
    </w:p>
    <w:p w:rsidR="00B83D33" w:rsidRDefault="0062035D">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 xml:space="preserve"> 新时代的丰富内涵是什么？</w:t>
      </w: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62035D">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新时代的重大历史意义。</w:t>
      </w: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62035D">
      <w:pPr>
        <w:spacing w:line="360" w:lineRule="auto"/>
        <w:rPr>
          <w:rFonts w:ascii="宋体" w:eastAsia="宋体" w:hAnsi="宋体"/>
          <w:b/>
          <w:bCs/>
        </w:rPr>
      </w:pPr>
      <w:r>
        <w:rPr>
          <w:rFonts w:ascii="宋体" w:eastAsia="宋体" w:hAnsi="宋体" w:hint="eastAsia"/>
          <w:b/>
          <w:bCs/>
        </w:rPr>
        <w:t>二、新时代我国社会的主要矛盾</w:t>
      </w:r>
    </w:p>
    <w:p w:rsidR="00B83D33" w:rsidRDefault="0062035D">
      <w:pPr>
        <w:spacing w:line="360" w:lineRule="auto"/>
        <w:ind w:firstLineChars="200" w:firstLine="420"/>
        <w:rPr>
          <w:rFonts w:ascii="宋体" w:eastAsia="宋体" w:hAnsi="宋体"/>
        </w:rPr>
      </w:pPr>
      <w:r>
        <w:rPr>
          <w:rFonts w:ascii="宋体" w:eastAsia="宋体" w:hAnsi="宋体"/>
        </w:rPr>
        <w:t>3.</w:t>
      </w:r>
      <w:r>
        <w:rPr>
          <w:rFonts w:ascii="宋体" w:eastAsia="宋体" w:hAnsi="宋体" w:hint="eastAsia"/>
        </w:rPr>
        <w:t>新时代社会主要矛盾的变化。</w:t>
      </w: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62035D">
      <w:pPr>
        <w:spacing w:line="360" w:lineRule="auto"/>
        <w:ind w:firstLineChars="200" w:firstLine="420"/>
        <w:rPr>
          <w:rFonts w:ascii="宋体" w:eastAsia="宋体" w:hAnsi="宋体"/>
        </w:rPr>
      </w:pPr>
      <w:r>
        <w:rPr>
          <w:rFonts w:ascii="宋体" w:eastAsia="宋体" w:hAnsi="宋体"/>
        </w:rPr>
        <w:t>4.</w:t>
      </w:r>
      <w:r>
        <w:rPr>
          <w:rFonts w:ascii="宋体" w:eastAsia="宋体" w:hAnsi="宋体" w:hint="eastAsia"/>
        </w:rPr>
        <w:t xml:space="preserve"> 正确理解我国社会主要矛盾变化同社会主义初级阶段的关系。</w:t>
      </w: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B83D33">
      <w:pPr>
        <w:spacing w:line="360" w:lineRule="auto"/>
        <w:ind w:firstLineChars="200" w:firstLine="420"/>
        <w:rPr>
          <w:rFonts w:ascii="宋体" w:eastAsia="宋体" w:hAnsi="宋体"/>
        </w:rPr>
      </w:pPr>
    </w:p>
    <w:p w:rsidR="00B83D33" w:rsidRDefault="0062035D">
      <w:pPr>
        <w:spacing w:line="360" w:lineRule="auto"/>
        <w:rPr>
          <w:rFonts w:ascii="宋体" w:eastAsia="宋体" w:hAnsi="宋体"/>
          <w:b/>
          <w:bCs/>
        </w:rPr>
      </w:pPr>
      <w:r>
        <w:rPr>
          <w:rFonts w:ascii="宋体" w:eastAsia="宋体" w:hAnsi="宋体" w:hint="eastAsia"/>
          <w:b/>
          <w:bCs/>
        </w:rPr>
        <w:t>三、新时代坚持和发展中国特色社会主义要一以贯之</w:t>
      </w:r>
    </w:p>
    <w:p w:rsidR="00B83D33" w:rsidRDefault="0062035D">
      <w:pPr>
        <w:spacing w:line="360" w:lineRule="auto"/>
        <w:ind w:firstLineChars="200" w:firstLine="420"/>
        <w:rPr>
          <w:rFonts w:ascii="宋体" w:eastAsia="宋体" w:hAnsi="宋体"/>
        </w:rPr>
      </w:pPr>
      <w:r>
        <w:rPr>
          <w:rFonts w:ascii="宋体" w:eastAsia="宋体" w:hAnsi="宋体"/>
        </w:rPr>
        <w:t>5.</w:t>
      </w:r>
      <w:r>
        <w:rPr>
          <w:rFonts w:ascii="宋体" w:eastAsia="宋体" w:hAnsi="宋体" w:hint="eastAsia"/>
        </w:rPr>
        <w:t xml:space="preserve"> 新时代应该怎样一以贯之的继续坚持和发展中国特色社会主义？</w:t>
      </w: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62035D">
      <w:pPr>
        <w:spacing w:line="360" w:lineRule="auto"/>
        <w:rPr>
          <w:rFonts w:ascii="宋体" w:eastAsia="宋体" w:hAnsi="宋体"/>
        </w:rPr>
      </w:pPr>
      <w:r>
        <w:rPr>
          <w:rFonts w:ascii="宋体" w:eastAsia="宋体" w:hAnsi="宋体" w:hint="eastAsia"/>
        </w:rPr>
        <w:t>【名词解释】</w:t>
      </w:r>
    </w:p>
    <w:p w:rsidR="00B83D33" w:rsidRDefault="0062035D">
      <w:pPr>
        <w:pStyle w:val="a8"/>
        <w:numPr>
          <w:ilvl w:val="0"/>
          <w:numId w:val="1"/>
        </w:numPr>
        <w:spacing w:line="360" w:lineRule="auto"/>
        <w:ind w:firstLineChars="0"/>
        <w:rPr>
          <w:rFonts w:ascii="宋体" w:eastAsia="宋体" w:hAnsi="宋体"/>
        </w:rPr>
      </w:pPr>
      <w:r>
        <w:rPr>
          <w:rFonts w:ascii="宋体" w:eastAsia="宋体" w:hAnsi="宋体" w:hint="eastAsia"/>
        </w:rPr>
        <w:t>发展不平衡：</w:t>
      </w: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62035D">
      <w:pPr>
        <w:pStyle w:val="a8"/>
        <w:numPr>
          <w:ilvl w:val="0"/>
          <w:numId w:val="1"/>
        </w:numPr>
        <w:spacing w:line="360" w:lineRule="auto"/>
        <w:ind w:firstLineChars="0"/>
        <w:rPr>
          <w:rFonts w:ascii="宋体" w:eastAsia="宋体" w:hAnsi="宋体"/>
        </w:rPr>
      </w:pPr>
      <w:r>
        <w:rPr>
          <w:rFonts w:ascii="宋体" w:eastAsia="宋体" w:hAnsi="宋体" w:hint="eastAsia"/>
        </w:rPr>
        <w:t>发展不充分：</w:t>
      </w: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B83D33">
      <w:pPr>
        <w:spacing w:line="360" w:lineRule="auto"/>
        <w:rPr>
          <w:rFonts w:ascii="宋体" w:eastAsia="宋体" w:hAnsi="宋体"/>
        </w:rPr>
      </w:pPr>
    </w:p>
    <w:p w:rsidR="00B83D33" w:rsidRDefault="00B83D33"/>
    <w:p w:rsidR="00B83D33" w:rsidRDefault="00B83D33">
      <w:pPr>
        <w:rPr>
          <w:rFonts w:hint="eastAsia"/>
        </w:rPr>
      </w:pPr>
    </w:p>
    <w:p w:rsidR="00C13352" w:rsidRDefault="00C13352">
      <w:pPr>
        <w:rPr>
          <w:rFonts w:hint="eastAsia"/>
        </w:rPr>
      </w:pPr>
    </w:p>
    <w:p w:rsidR="00C13352" w:rsidRDefault="00C13352">
      <w:pPr>
        <w:rPr>
          <w:rFonts w:hint="eastAsia"/>
        </w:rPr>
      </w:pPr>
    </w:p>
    <w:p w:rsidR="00C13352" w:rsidRDefault="00C13352"/>
    <w:p w:rsidR="00C13352" w:rsidRDefault="00C13352" w:rsidP="00C13352">
      <w:pPr>
        <w:jc w:val="center"/>
      </w:pPr>
      <w:r>
        <w:rPr>
          <w:rFonts w:hint="eastAsia"/>
        </w:rPr>
        <w:lastRenderedPageBreak/>
        <w:t>【自学检测】</w:t>
      </w:r>
    </w:p>
    <w:p w:rsidR="00C13352" w:rsidRDefault="00C13352" w:rsidP="00C13352">
      <w:pPr>
        <w:spacing w:line="360" w:lineRule="auto"/>
        <w:jc w:val="left"/>
        <w:textAlignment w:val="center"/>
        <w:rPr>
          <w:rFonts w:ascii="宋体" w:eastAsia="宋体" w:hAnsi="宋体" w:hint="eastAsia"/>
        </w:rPr>
      </w:pPr>
      <w:r>
        <w:rPr>
          <w:rFonts w:ascii="宋体" w:eastAsia="宋体" w:hAnsi="宋体" w:hint="eastAsia"/>
        </w:rPr>
        <w:t>1．下列对新时代的理解不正确的是(    )</w:t>
      </w:r>
    </w:p>
    <w:p w:rsidR="00C13352" w:rsidRDefault="00C13352" w:rsidP="00C13352">
      <w:pPr>
        <w:spacing w:line="360" w:lineRule="auto"/>
        <w:ind w:firstLineChars="100" w:firstLine="210"/>
        <w:jc w:val="left"/>
        <w:textAlignment w:val="center"/>
        <w:rPr>
          <w:rFonts w:ascii="宋体" w:eastAsia="宋体" w:hAnsi="宋体" w:hint="eastAsia"/>
        </w:rPr>
      </w:pPr>
      <w:r>
        <w:rPr>
          <w:rFonts w:ascii="宋体" w:eastAsia="宋体" w:hAnsi="宋体" w:hint="eastAsia"/>
        </w:rPr>
        <w:t>A．新时代是我国发展新的历史方位，为国家、民族的发展指明了方向</w:t>
      </w:r>
    </w:p>
    <w:p w:rsidR="00C13352" w:rsidRDefault="00C13352" w:rsidP="00C13352">
      <w:pPr>
        <w:spacing w:line="360" w:lineRule="auto"/>
        <w:ind w:firstLineChars="100" w:firstLine="210"/>
        <w:jc w:val="left"/>
        <w:textAlignment w:val="center"/>
        <w:rPr>
          <w:rFonts w:ascii="宋体" w:eastAsia="宋体" w:hAnsi="宋体" w:hint="eastAsia"/>
        </w:rPr>
      </w:pPr>
      <w:r>
        <w:rPr>
          <w:rFonts w:ascii="宋体" w:eastAsia="宋体" w:hAnsi="宋体" w:hint="eastAsia"/>
        </w:rPr>
        <w:t>B．新时代意味着中华民族迎来了伟大复兴的光明前景</w:t>
      </w:r>
    </w:p>
    <w:p w:rsidR="00C13352" w:rsidRDefault="00C13352" w:rsidP="00C13352">
      <w:pPr>
        <w:spacing w:line="360" w:lineRule="auto"/>
        <w:ind w:firstLineChars="100" w:firstLine="210"/>
        <w:jc w:val="left"/>
        <w:textAlignment w:val="center"/>
        <w:rPr>
          <w:rFonts w:ascii="宋体" w:eastAsia="宋体" w:hAnsi="宋体" w:hint="eastAsia"/>
        </w:rPr>
      </w:pPr>
      <w:r>
        <w:rPr>
          <w:rFonts w:ascii="宋体" w:eastAsia="宋体" w:hAnsi="宋体" w:hint="eastAsia"/>
        </w:rPr>
        <w:t>C．新时代是人民创造美好生活，不用劳动付出就可以享受生活的时代</w:t>
      </w:r>
    </w:p>
    <w:p w:rsidR="00C13352" w:rsidRDefault="00C13352" w:rsidP="00C13352">
      <w:pPr>
        <w:spacing w:line="360" w:lineRule="auto"/>
        <w:ind w:firstLineChars="100" w:firstLine="210"/>
        <w:jc w:val="left"/>
        <w:textAlignment w:val="center"/>
        <w:rPr>
          <w:rFonts w:ascii="宋体" w:eastAsia="宋体" w:hAnsi="宋体" w:hint="eastAsia"/>
        </w:rPr>
      </w:pPr>
      <w:r>
        <w:rPr>
          <w:rFonts w:ascii="宋体" w:eastAsia="宋体" w:hAnsi="宋体" w:hint="eastAsia"/>
        </w:rPr>
        <w:t>D．新时代是中国不断为国际社会贡献中国智慧和中国方案的时代</w:t>
      </w:r>
    </w:p>
    <w:p w:rsidR="00C13352" w:rsidRDefault="00C13352" w:rsidP="00C13352">
      <w:pPr>
        <w:tabs>
          <w:tab w:val="left" w:pos="1755"/>
        </w:tabs>
        <w:spacing w:line="360" w:lineRule="auto"/>
        <w:ind w:left="210" w:hangingChars="100" w:hanging="210"/>
        <w:rPr>
          <w:rFonts w:ascii="宋体" w:eastAsia="宋体" w:hAnsi="宋体" w:hint="eastAsia"/>
        </w:rPr>
      </w:pPr>
      <w:r>
        <w:rPr>
          <w:rFonts w:ascii="宋体" w:eastAsia="宋体" w:hAnsi="宋体" w:hint="eastAsia"/>
        </w:rPr>
        <w:t>2.党的十九大对我国社会主义所处历史阶段作出“两个没有变”的重大判断，具体是指____。</w:t>
      </w:r>
      <w:r>
        <w:rPr>
          <w:rFonts w:ascii="宋体" w:eastAsia="宋体" w:hAnsi="宋体" w:hint="eastAsia"/>
        </w:rPr>
        <w:br/>
        <w:t>①我国仍处于并将长期处于社会主义初级阶段的基本国情没有变</w:t>
      </w:r>
      <w:r>
        <w:rPr>
          <w:rFonts w:ascii="宋体" w:eastAsia="宋体" w:hAnsi="宋体" w:hint="eastAsia"/>
        </w:rPr>
        <w:br/>
        <w:t>②我国现阶段社会主要矛盾没有变</w:t>
      </w:r>
      <w:r>
        <w:rPr>
          <w:rFonts w:ascii="宋体" w:eastAsia="宋体" w:hAnsi="宋体" w:hint="eastAsia"/>
        </w:rPr>
        <w:br/>
        <w:t>③我国改革开放的基本国策没有变</w:t>
      </w:r>
      <w:r>
        <w:rPr>
          <w:rFonts w:ascii="宋体" w:eastAsia="宋体" w:hAnsi="宋体" w:hint="eastAsia"/>
        </w:rPr>
        <w:br/>
        <w:t>④我国是世界上最大发展中国家的国际地位没有变</w:t>
      </w:r>
      <w:r>
        <w:rPr>
          <w:rFonts w:ascii="宋体" w:eastAsia="宋体" w:hAnsi="宋体" w:hint="eastAsia"/>
        </w:rPr>
        <w:br/>
        <w:t>A．①②    B．②④    C．①④    D．②③</w:t>
      </w:r>
    </w:p>
    <w:p w:rsidR="00C13352" w:rsidRDefault="00C13352" w:rsidP="00C13352">
      <w:pPr>
        <w:tabs>
          <w:tab w:val="left" w:pos="1755"/>
        </w:tabs>
        <w:spacing w:line="360" w:lineRule="auto"/>
        <w:ind w:left="210" w:hangingChars="100" w:hanging="210"/>
        <w:rPr>
          <w:rFonts w:ascii="宋体" w:eastAsia="宋体" w:hAnsi="宋体" w:hint="eastAsia"/>
        </w:rPr>
      </w:pPr>
      <w:r>
        <w:rPr>
          <w:rFonts w:ascii="宋体" w:eastAsia="宋体" w:hAnsi="宋体" w:hint="eastAsia"/>
        </w:rPr>
        <w:t>3.中国特色社会主义进入新时代，我国社会主要矛盾已经转化为人民日益增长的____和____之间的矛盾。</w:t>
      </w:r>
    </w:p>
    <w:p w:rsidR="00C13352" w:rsidRDefault="00C13352" w:rsidP="00C13352">
      <w:pPr>
        <w:tabs>
          <w:tab w:val="left" w:pos="1755"/>
        </w:tabs>
        <w:spacing w:line="360" w:lineRule="auto"/>
        <w:ind w:leftChars="100" w:left="210"/>
        <w:rPr>
          <w:rFonts w:ascii="宋体" w:eastAsia="宋体" w:hAnsi="宋体" w:hint="eastAsia"/>
        </w:rPr>
      </w:pPr>
      <w:r>
        <w:rPr>
          <w:rFonts w:ascii="宋体" w:eastAsia="宋体" w:hAnsi="宋体" w:hint="eastAsia"/>
        </w:rPr>
        <w:t>A．美好生活需要　相对落后生产</w:t>
      </w:r>
    </w:p>
    <w:p w:rsidR="00C13352" w:rsidRDefault="00C13352" w:rsidP="00C13352">
      <w:pPr>
        <w:tabs>
          <w:tab w:val="left" w:pos="1755"/>
        </w:tabs>
        <w:spacing w:line="360" w:lineRule="auto"/>
        <w:ind w:leftChars="100" w:left="210"/>
        <w:rPr>
          <w:rFonts w:ascii="宋体" w:eastAsia="宋体" w:hAnsi="宋体" w:hint="eastAsia"/>
        </w:rPr>
      </w:pPr>
      <w:r>
        <w:rPr>
          <w:rFonts w:ascii="宋体" w:eastAsia="宋体" w:hAnsi="宋体" w:hint="eastAsia"/>
        </w:rPr>
        <w:t>B．精神文化需要　不平衡不充分的发展</w:t>
      </w:r>
    </w:p>
    <w:p w:rsidR="00C13352" w:rsidRDefault="00C13352" w:rsidP="00C13352">
      <w:pPr>
        <w:tabs>
          <w:tab w:val="left" w:pos="1755"/>
        </w:tabs>
        <w:spacing w:line="360" w:lineRule="auto"/>
        <w:ind w:leftChars="100" w:left="210"/>
        <w:rPr>
          <w:rFonts w:ascii="宋体" w:eastAsia="宋体" w:hAnsi="宋体" w:hint="eastAsia"/>
        </w:rPr>
      </w:pPr>
      <w:r>
        <w:rPr>
          <w:rFonts w:ascii="宋体" w:eastAsia="宋体" w:hAnsi="宋体" w:hint="eastAsia"/>
        </w:rPr>
        <w:t>C．幸福生活需要　物质文化相对落实</w:t>
      </w:r>
    </w:p>
    <w:p w:rsidR="00C13352" w:rsidRDefault="00C13352" w:rsidP="00C13352">
      <w:pPr>
        <w:tabs>
          <w:tab w:val="left" w:pos="1755"/>
        </w:tabs>
        <w:spacing w:line="360" w:lineRule="auto"/>
        <w:ind w:leftChars="100" w:left="210"/>
        <w:rPr>
          <w:rFonts w:ascii="宋体" w:eastAsia="宋体" w:hAnsi="宋体" w:hint="eastAsia"/>
        </w:rPr>
      </w:pPr>
      <w:r>
        <w:rPr>
          <w:rFonts w:ascii="宋体" w:eastAsia="宋体" w:hAnsi="宋体" w:hint="eastAsia"/>
        </w:rPr>
        <w:t>D．美好生活需要　不平衡不充分的发展</w:t>
      </w: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tabs>
          <w:tab w:val="left" w:pos="1755"/>
        </w:tabs>
        <w:spacing w:line="360" w:lineRule="auto"/>
        <w:ind w:leftChars="100" w:left="210"/>
        <w:rPr>
          <w:rFonts w:ascii="宋体" w:eastAsia="宋体" w:hAnsi="宋体" w:hint="eastAsia"/>
        </w:rPr>
      </w:pPr>
    </w:p>
    <w:p w:rsidR="00C13352" w:rsidRDefault="00C13352" w:rsidP="00C13352">
      <w:pPr>
        <w:jc w:val="center"/>
        <w:rPr>
          <w:rFonts w:ascii="宋体" w:eastAsia="宋体" w:hAnsi="宋体" w:hint="eastAsia"/>
        </w:rPr>
      </w:pPr>
      <w:r>
        <w:rPr>
          <w:rFonts w:ascii="宋体" w:eastAsia="宋体" w:hAnsi="宋体" w:hint="eastAsia"/>
        </w:rPr>
        <w:t>【自学检测答案】</w:t>
      </w:r>
    </w:p>
    <w:p w:rsidR="00C13352" w:rsidRDefault="00C13352" w:rsidP="00C13352">
      <w:pPr>
        <w:tabs>
          <w:tab w:val="left" w:pos="1755"/>
        </w:tabs>
        <w:rPr>
          <w:rFonts w:ascii="宋体" w:eastAsia="宋体" w:hAnsi="宋体" w:hint="eastAsia"/>
        </w:rPr>
      </w:pPr>
      <w:r>
        <w:rPr>
          <w:rFonts w:ascii="宋体" w:eastAsia="宋体" w:hAnsi="宋体" w:hint="eastAsia"/>
        </w:rPr>
        <w:t>1.C   2.C   3.D</w:t>
      </w:r>
    </w:p>
    <w:p w:rsidR="00C13352" w:rsidRDefault="00C13352" w:rsidP="00C13352">
      <w:pPr>
        <w:tabs>
          <w:tab w:val="left" w:pos="1755"/>
        </w:tabs>
        <w:rPr>
          <w:rFonts w:ascii="宋体" w:eastAsia="宋体" w:hAnsi="宋体" w:hint="eastAsia"/>
        </w:rPr>
      </w:pPr>
    </w:p>
    <w:p w:rsidR="00C13352" w:rsidRDefault="00C13352" w:rsidP="00C13352">
      <w:pPr>
        <w:tabs>
          <w:tab w:val="left" w:pos="1755"/>
        </w:tabs>
        <w:rPr>
          <w:rFonts w:ascii="宋体" w:eastAsia="宋体" w:hAnsi="宋体" w:hint="eastAsia"/>
        </w:rPr>
      </w:pPr>
    </w:p>
    <w:p w:rsidR="00C13352" w:rsidRDefault="00C13352" w:rsidP="00C13352">
      <w:pPr>
        <w:tabs>
          <w:tab w:val="left" w:pos="1755"/>
        </w:tabs>
        <w:rPr>
          <w:rFonts w:ascii="宋体" w:eastAsia="宋体" w:hAnsi="宋体" w:hint="eastAsia"/>
        </w:rPr>
      </w:pPr>
    </w:p>
    <w:p w:rsidR="00B83D33" w:rsidRDefault="00B83D33">
      <w:pPr>
        <w:tabs>
          <w:tab w:val="left" w:pos="1755"/>
        </w:tabs>
        <w:rPr>
          <w:rFonts w:ascii="宋体" w:eastAsia="宋体" w:hAnsi="宋体"/>
        </w:rPr>
      </w:pPr>
    </w:p>
    <w:sectPr w:rsidR="00B83D33" w:rsidSect="00B83D33">
      <w:headerReference w:type="default" r:id="rId8"/>
      <w:footerReference w:type="default" r:id="rId9"/>
      <w:pgSz w:w="11906" w:h="16838"/>
      <w:pgMar w:top="1418" w:right="1077" w:bottom="1418"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83" w:rsidRDefault="00E35E83" w:rsidP="00B83D33">
      <w:r>
        <w:separator/>
      </w:r>
    </w:p>
  </w:endnote>
  <w:endnote w:type="continuationSeparator" w:id="0">
    <w:p w:rsidR="00E35E83" w:rsidRDefault="00E35E83" w:rsidP="00B83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NEU-BZ-S92">
    <w:altName w:val="微软雅黑"/>
    <w:charset w:val="86"/>
    <w:family w:val="script"/>
    <w:pitch w:val="default"/>
    <w:sig w:usb0="00000000" w:usb1="00000000" w:usb2="000A005E" w:usb3="00000000" w:csb0="003C0041" w:csb1="00000000"/>
  </w:font>
  <w:font w:name="方正书宋_GBK">
    <w:altName w:val="微软雅黑"/>
    <w:charset w:val="86"/>
    <w:family w:val="script"/>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33" w:rsidRDefault="00B83D33">
    <w:pPr>
      <w:pStyle w:val="a5"/>
    </w:pPr>
    <w:bookmarkStart w:id="2" w:name="_GoBack"/>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83" w:rsidRDefault="00E35E83" w:rsidP="00B83D33">
      <w:r>
        <w:separator/>
      </w:r>
    </w:p>
  </w:footnote>
  <w:footnote w:type="continuationSeparator" w:id="0">
    <w:p w:rsidR="00E35E83" w:rsidRDefault="00E35E83" w:rsidP="00B83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33" w:rsidRDefault="00B83D33">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F427C"/>
    <w:multiLevelType w:val="multilevel"/>
    <w:tmpl w:val="2A9F42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3FBD"/>
    <w:rsid w:val="00000120"/>
    <w:rsid w:val="000253DA"/>
    <w:rsid w:val="00040702"/>
    <w:rsid w:val="00050794"/>
    <w:rsid w:val="00063BD5"/>
    <w:rsid w:val="000F76C4"/>
    <w:rsid w:val="001D5840"/>
    <w:rsid w:val="001F1FD1"/>
    <w:rsid w:val="0020325F"/>
    <w:rsid w:val="00221E6B"/>
    <w:rsid w:val="002901D1"/>
    <w:rsid w:val="002C528C"/>
    <w:rsid w:val="003F1ED2"/>
    <w:rsid w:val="004247FD"/>
    <w:rsid w:val="0043644B"/>
    <w:rsid w:val="004C33AA"/>
    <w:rsid w:val="004D7ED9"/>
    <w:rsid w:val="00526023"/>
    <w:rsid w:val="005811A5"/>
    <w:rsid w:val="00616F3B"/>
    <w:rsid w:val="0062035D"/>
    <w:rsid w:val="00621518"/>
    <w:rsid w:val="00840DC7"/>
    <w:rsid w:val="00873FEA"/>
    <w:rsid w:val="008765AB"/>
    <w:rsid w:val="00896B45"/>
    <w:rsid w:val="008D7208"/>
    <w:rsid w:val="009346DA"/>
    <w:rsid w:val="00954B15"/>
    <w:rsid w:val="009A7B22"/>
    <w:rsid w:val="009B0422"/>
    <w:rsid w:val="00A75B78"/>
    <w:rsid w:val="00A90AF3"/>
    <w:rsid w:val="00A93FBD"/>
    <w:rsid w:val="00AC348D"/>
    <w:rsid w:val="00AF45DF"/>
    <w:rsid w:val="00B025BD"/>
    <w:rsid w:val="00B220D0"/>
    <w:rsid w:val="00B31438"/>
    <w:rsid w:val="00B52E04"/>
    <w:rsid w:val="00B83D33"/>
    <w:rsid w:val="00B8621F"/>
    <w:rsid w:val="00B86874"/>
    <w:rsid w:val="00C13352"/>
    <w:rsid w:val="00C914F1"/>
    <w:rsid w:val="00CC2F79"/>
    <w:rsid w:val="00D90362"/>
    <w:rsid w:val="00DC0C85"/>
    <w:rsid w:val="00DC5B89"/>
    <w:rsid w:val="00E24AB4"/>
    <w:rsid w:val="00E35E83"/>
    <w:rsid w:val="00E94DC7"/>
    <w:rsid w:val="00EE2757"/>
    <w:rsid w:val="00EE40E5"/>
    <w:rsid w:val="00F73B88"/>
    <w:rsid w:val="00F86A77"/>
    <w:rsid w:val="00FF456D"/>
    <w:rsid w:val="74840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Web 3" w:semiHidden="0" w:unhideWhenUsed="0"/>
    <w:lsdException w:name="Table Grid" w:semiHidden="0" w:uiPriority="39" w:unhideWhenUsed="0"/>
    <w:lsdException w:name="Table Theme"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83D33"/>
    <w:rPr>
      <w:rFonts w:ascii="宋体" w:eastAsia="宋体" w:hAnsi="Courier New" w:cs="Courier New"/>
      <w:szCs w:val="21"/>
    </w:rPr>
  </w:style>
  <w:style w:type="paragraph" w:styleId="a4">
    <w:name w:val="Balloon Text"/>
    <w:basedOn w:val="a"/>
    <w:link w:val="Char0"/>
    <w:uiPriority w:val="99"/>
    <w:semiHidden/>
    <w:unhideWhenUsed/>
    <w:rsid w:val="00B83D33"/>
    <w:rPr>
      <w:sz w:val="18"/>
      <w:szCs w:val="18"/>
    </w:rPr>
  </w:style>
  <w:style w:type="paragraph" w:styleId="a5">
    <w:name w:val="footer"/>
    <w:basedOn w:val="a"/>
    <w:link w:val="Char1"/>
    <w:uiPriority w:val="99"/>
    <w:unhideWhenUsed/>
    <w:rsid w:val="00B83D33"/>
    <w:pPr>
      <w:tabs>
        <w:tab w:val="center" w:pos="4153"/>
        <w:tab w:val="right" w:pos="8306"/>
      </w:tabs>
      <w:snapToGrid w:val="0"/>
      <w:jc w:val="left"/>
    </w:pPr>
    <w:rPr>
      <w:sz w:val="18"/>
      <w:szCs w:val="18"/>
    </w:rPr>
  </w:style>
  <w:style w:type="paragraph" w:styleId="a6">
    <w:name w:val="header"/>
    <w:basedOn w:val="a"/>
    <w:link w:val="Char2"/>
    <w:uiPriority w:val="99"/>
    <w:unhideWhenUsed/>
    <w:rsid w:val="00B83D3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B83D33"/>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rsid w:val="00B83D33"/>
    <w:rPr>
      <w:sz w:val="18"/>
      <w:szCs w:val="18"/>
    </w:rPr>
  </w:style>
  <w:style w:type="character" w:customStyle="1" w:styleId="Char1">
    <w:name w:val="页脚 Char"/>
    <w:basedOn w:val="a0"/>
    <w:link w:val="a5"/>
    <w:uiPriority w:val="99"/>
    <w:rsid w:val="00B83D33"/>
    <w:rPr>
      <w:sz w:val="18"/>
      <w:szCs w:val="18"/>
    </w:rPr>
  </w:style>
  <w:style w:type="character" w:customStyle="1" w:styleId="Char0">
    <w:name w:val="批注框文本 Char"/>
    <w:basedOn w:val="a0"/>
    <w:link w:val="a4"/>
    <w:uiPriority w:val="99"/>
    <w:semiHidden/>
    <w:qFormat/>
    <w:rsid w:val="00B83D33"/>
    <w:rPr>
      <w:sz w:val="18"/>
      <w:szCs w:val="18"/>
    </w:rPr>
  </w:style>
  <w:style w:type="paragraph" w:styleId="a8">
    <w:name w:val="List Paragraph"/>
    <w:basedOn w:val="a"/>
    <w:uiPriority w:val="34"/>
    <w:qFormat/>
    <w:rsid w:val="00B83D33"/>
    <w:pPr>
      <w:ind w:firstLineChars="200" w:firstLine="420"/>
    </w:pPr>
  </w:style>
  <w:style w:type="character" w:customStyle="1" w:styleId="Char">
    <w:name w:val="纯文本 Char"/>
    <w:basedOn w:val="a0"/>
    <w:link w:val="a3"/>
    <w:qFormat/>
    <w:rsid w:val="00B83D33"/>
    <w:rPr>
      <w:rFonts w:ascii="宋体" w:eastAsia="宋体" w:hAnsi="Courier New" w:cs="Courier New"/>
      <w:szCs w:val="21"/>
    </w:rPr>
  </w:style>
  <w:style w:type="character" w:customStyle="1" w:styleId="1">
    <w:name w:val="纯文本 字符1"/>
    <w:qFormat/>
    <w:locked/>
    <w:rsid w:val="00B83D33"/>
    <w:rPr>
      <w:rFonts w:ascii="宋体" w:eastAsia="宋体" w:hAnsi="Courier New" w:cs="Courier New"/>
      <w:szCs w:val="21"/>
    </w:rPr>
  </w:style>
  <w:style w:type="paragraph" w:styleId="a9">
    <w:name w:val="No Spacing"/>
    <w:qFormat/>
    <w:rsid w:val="00B83D33"/>
    <w:rPr>
      <w:rFonts w:ascii="NEU-BZ-S92" w:eastAsia="方正书宋_GBK" w:hAnsi="NEU-BZ-S92" w:cs="Times New Roman"/>
      <w:color w:val="000000"/>
      <w:szCs w:val="22"/>
    </w:rPr>
  </w:style>
  <w:style w:type="paragraph" w:customStyle="1" w:styleId="Normal1">
    <w:name w:val="Normal_1"/>
    <w:qFormat/>
    <w:rsid w:val="00B83D33"/>
    <w:pPr>
      <w:widowControl w:val="0"/>
      <w:jc w:val="both"/>
    </w:pPr>
    <w:rPr>
      <w:rFonts w:ascii="Times New Roman" w:eastAsia="宋体" w:hAnsi="Times New Roman" w:cs="宋体"/>
      <w:kern w:val="2"/>
      <w:sz w:val="21"/>
      <w:szCs w:val="22"/>
    </w:rPr>
  </w:style>
</w:styles>
</file>

<file path=word/webSettings.xml><?xml version="1.0" encoding="utf-8"?>
<w:webSettings xmlns:r="http://schemas.openxmlformats.org/officeDocument/2006/relationships" xmlns:w="http://schemas.openxmlformats.org/wordprocessingml/2006/main">
  <w:divs>
    <w:div w:id="286358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2019-03-21T01:38:00Z</dcterms:created>
  <dcterms:modified xsi:type="dcterms:W3CDTF">2023-08-26T22:29:00Z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