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63F75">
      <w:pPr>
        <w:spacing w:line="360" w:lineRule="auto"/>
        <w:jc w:val="center"/>
        <w:rPr>
          <w:rFonts w:hint="eastAsia" w:ascii="宋体" w:hAnsi="宋体" w:eastAsia="宋体" w:cs="宋体"/>
          <w:b/>
          <w:bCs/>
          <w:sz w:val="36"/>
          <w:szCs w:val="44"/>
        </w:rPr>
      </w:pPr>
      <w:r>
        <w:rPr>
          <w:rFonts w:hint="eastAsia" w:ascii="宋体" w:hAnsi="宋体" w:eastAsia="宋体" w:cs="宋体"/>
          <w:b/>
          <w:bCs/>
          <w:sz w:val="36"/>
          <w:szCs w:val="44"/>
        </w:rPr>
        <w:drawing>
          <wp:anchor distT="0" distB="0" distL="114300" distR="114300" simplePos="0" relativeHeight="251659264" behindDoc="0" locked="0" layoutInCell="1" allowOverlap="1">
            <wp:simplePos x="0" y="0"/>
            <wp:positionH relativeFrom="page">
              <wp:posOffset>11887200</wp:posOffset>
            </wp:positionH>
            <wp:positionV relativeFrom="topMargin">
              <wp:posOffset>11214100</wp:posOffset>
            </wp:positionV>
            <wp:extent cx="482600" cy="355600"/>
            <wp:effectExtent l="0" t="0" r="5080" b="10160"/>
            <wp:wrapNone/>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6"/>
                    <a:stretch>
                      <a:fillRect/>
                    </a:stretch>
                  </pic:blipFill>
                  <pic:spPr>
                    <a:xfrm>
                      <a:off x="0" y="0"/>
                      <a:ext cx="482600" cy="355600"/>
                    </a:xfrm>
                    <a:prstGeom prst="rect">
                      <a:avLst/>
                    </a:prstGeom>
                  </pic:spPr>
                </pic:pic>
              </a:graphicData>
            </a:graphic>
          </wp:anchor>
        </w:drawing>
      </w:r>
      <w:r>
        <w:rPr>
          <w:rFonts w:hint="eastAsia" w:ascii="宋体" w:hAnsi="宋体" w:eastAsia="宋体" w:cs="宋体"/>
          <w:b/>
          <w:bCs/>
          <w:sz w:val="36"/>
          <w:szCs w:val="44"/>
        </w:rPr>
        <w:drawing>
          <wp:anchor distT="0" distB="0" distL="114300" distR="114300" simplePos="0" relativeHeight="251662336" behindDoc="0" locked="0" layoutInCell="1" allowOverlap="1">
            <wp:simplePos x="0" y="0"/>
            <wp:positionH relativeFrom="page">
              <wp:posOffset>12496800</wp:posOffset>
            </wp:positionH>
            <wp:positionV relativeFrom="topMargin">
              <wp:posOffset>11861800</wp:posOffset>
            </wp:positionV>
            <wp:extent cx="330200" cy="4191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7"/>
                    <a:stretch>
                      <a:fillRect/>
                    </a:stretch>
                  </pic:blipFill>
                  <pic:spPr>
                    <a:xfrm>
                      <a:off x="0" y="0"/>
                      <a:ext cx="330200" cy="419100"/>
                    </a:xfrm>
                    <a:prstGeom prst="rect">
                      <a:avLst/>
                    </a:prstGeom>
                  </pic:spPr>
                </pic:pic>
              </a:graphicData>
            </a:graphic>
          </wp:anchor>
        </w:drawing>
      </w:r>
      <w:r>
        <w:rPr>
          <w:rFonts w:hint="eastAsia" w:ascii="宋体" w:hAnsi="宋体" w:eastAsia="宋体" w:cs="宋体"/>
          <w:b/>
          <w:bCs/>
          <w:sz w:val="36"/>
          <w:szCs w:val="44"/>
        </w:rPr>
        <w:drawing>
          <wp:anchor distT="0" distB="0" distL="114300" distR="114300" simplePos="0" relativeHeight="251663360" behindDoc="0" locked="0" layoutInCell="1" allowOverlap="1">
            <wp:simplePos x="0" y="0"/>
            <wp:positionH relativeFrom="page">
              <wp:posOffset>12204700</wp:posOffset>
            </wp:positionH>
            <wp:positionV relativeFrom="topMargin">
              <wp:posOffset>10985500</wp:posOffset>
            </wp:positionV>
            <wp:extent cx="381000" cy="431800"/>
            <wp:effectExtent l="0" t="0" r="0" b="635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8"/>
                    <a:stretch>
                      <a:fillRect/>
                    </a:stretch>
                  </pic:blipFill>
                  <pic:spPr>
                    <a:xfrm>
                      <a:off x="0" y="0"/>
                      <a:ext cx="381000" cy="431800"/>
                    </a:xfrm>
                    <a:prstGeom prst="rect">
                      <a:avLst/>
                    </a:prstGeom>
                  </pic:spPr>
                </pic:pic>
              </a:graphicData>
            </a:graphic>
          </wp:anchor>
        </w:drawing>
      </w:r>
      <w:bookmarkStart w:id="0" w:name="_Hlk46524787"/>
      <w:bookmarkEnd w:id="0"/>
      <w:r>
        <w:rPr>
          <w:rFonts w:hint="eastAsia" w:ascii="宋体" w:hAnsi="宋体" w:eastAsia="宋体" w:cs="宋体"/>
          <w:b/>
          <w:bCs/>
          <w:sz w:val="36"/>
          <w:szCs w:val="44"/>
        </w:rPr>
        <w:t xml:space="preserve">第一章《人口分布》导学案 </w:t>
      </w:r>
    </w:p>
    <w:p w14:paraId="1FB70AC9">
      <w:pPr>
        <w:spacing w:line="400" w:lineRule="exact"/>
        <w:jc w:val="center"/>
        <w:rPr>
          <w:rFonts w:hint="eastAsia" w:ascii="宋体" w:hAnsi="宋体" w:cs="宋体"/>
          <w:sz w:val="24"/>
        </w:rPr>
      </w:pPr>
      <w:r>
        <w:rPr>
          <w:rFonts w:hint="eastAsia" w:ascii="宋体" w:hAnsi="宋体" w:eastAsia="宋体" w:cs="宋体"/>
          <w:sz w:val="24"/>
          <w:szCs w:val="24"/>
        </w:rPr>
        <w:t>姓名：___________ 班级：__________  时间：__________</w:t>
      </w:r>
    </w:p>
    <w:p w14:paraId="4543BEBF">
      <w:pPr>
        <w:spacing w:line="400" w:lineRule="exact"/>
        <w:rPr>
          <w:rFonts w:hint="eastAsia"/>
          <w:sz w:val="24"/>
          <w:szCs w:val="28"/>
        </w:rPr>
      </w:pPr>
      <w:r>
        <w:rPr>
          <w:rFonts w:hint="eastAsia" w:ascii="宋体" w:hAnsi="宋体" w:eastAsia="宋体" w:cs="宋体"/>
          <w:b/>
          <w:sz w:val="24"/>
          <w:szCs w:val="24"/>
        </w:rPr>
        <w:t>【新课标要求】</w:t>
      </w:r>
    </w:p>
    <w:p w14:paraId="02C1F943">
      <w:pPr>
        <w:spacing w:line="360" w:lineRule="auto"/>
        <w:jc w:val="left"/>
        <w:rPr>
          <w:rFonts w:hint="eastAsia" w:ascii="宋体" w:hAnsi="宋体" w:eastAsia="宋体" w:cs="宋体"/>
          <w:color w:val="000000" w:themeColor="text1"/>
          <w:szCs w:val="18"/>
          <w14:textFill>
            <w14:solidFill>
              <w14:schemeClr w14:val="tx1"/>
            </w14:solidFill>
          </w14:textFill>
        </w:rPr>
      </w:pPr>
      <w:r>
        <w:rPr>
          <w:rFonts w:hint="eastAsia" w:ascii="MS Gothic" w:hAnsi="MS Gothic" w:eastAsia="MS Gothic" w:cs="MS Gothic"/>
        </w:rPr>
        <w:t>◑</w:t>
      </w:r>
      <w:r>
        <w:rPr>
          <w:rFonts w:hint="eastAsia" w:ascii="宋体" w:hAnsi="宋体" w:eastAsia="宋体" w:cs="宋体"/>
          <w:color w:val="000000" w:themeColor="text1"/>
          <w:szCs w:val="18"/>
          <w14:textFill>
            <w14:solidFill>
              <w14:schemeClr w14:val="tx1"/>
            </w14:solidFill>
          </w14:textFill>
        </w:rPr>
        <w:t>运用资料，描述人口分布、迁移的特点及其影响因素</w:t>
      </w:r>
    </w:p>
    <w:p w14:paraId="6EAEE9FE">
      <w:pPr>
        <w:spacing w:line="360" w:lineRule="auto"/>
        <w:jc w:val="left"/>
        <w:rPr>
          <w:rFonts w:hint="eastAsia"/>
          <w:sz w:val="24"/>
          <w:szCs w:val="28"/>
        </w:rPr>
      </w:pPr>
      <w:r>
        <w:rPr>
          <w:rFonts w:hint="eastAsia" w:ascii="宋体" w:hAnsi="宋体" w:eastAsia="宋体" w:cs="宋体"/>
          <w:b/>
          <w:sz w:val="24"/>
          <w:szCs w:val="24"/>
        </w:rPr>
        <w:t>【学习目标】</w:t>
      </w:r>
    </w:p>
    <w:p w14:paraId="68D130DF">
      <w:pPr>
        <w:spacing w:line="360" w:lineRule="auto"/>
        <w:jc w:val="left"/>
        <w:rPr>
          <w:rFonts w:hint="eastAsia" w:ascii="宋体" w:hAnsi="宋体" w:eastAsia="宋体" w:cs="宋体"/>
          <w:color w:val="000000" w:themeColor="text1"/>
          <w:szCs w:val="18"/>
          <w14:textFill>
            <w14:solidFill>
              <w14:schemeClr w14:val="tx1"/>
            </w14:solidFill>
          </w14:textFill>
        </w:rPr>
      </w:pPr>
      <w:r>
        <w:rPr>
          <w:rFonts w:hint="eastAsia" w:ascii="MS Gothic" w:hAnsi="MS Gothic" w:eastAsia="MS Gothic" w:cs="MS Gothic"/>
        </w:rPr>
        <w:t>◑</w:t>
      </w:r>
      <w:r>
        <w:rPr>
          <w:rFonts w:hint="eastAsia" w:ascii="宋体" w:hAnsi="宋体" w:eastAsia="宋体" w:cs="宋体"/>
          <w:color w:val="000000" w:themeColor="text1"/>
          <w:szCs w:val="18"/>
          <w14:textFill>
            <w14:solidFill>
              <w14:schemeClr w14:val="tx1"/>
            </w14:solidFill>
          </w14:textFill>
        </w:rPr>
        <w:t>区域认知：运用地图，描述世界和我国人口分布的特点。</w:t>
      </w:r>
    </w:p>
    <w:p w14:paraId="1FBE7523">
      <w:pPr>
        <w:spacing w:line="360" w:lineRule="auto"/>
        <w:jc w:val="left"/>
        <w:rPr>
          <w:rFonts w:hint="eastAsia" w:ascii="宋体" w:hAnsi="宋体" w:eastAsia="宋体" w:cs="宋体"/>
          <w:color w:val="000000" w:themeColor="text1"/>
          <w:szCs w:val="18"/>
          <w14:textFill>
            <w14:solidFill>
              <w14:schemeClr w14:val="tx1"/>
            </w14:solidFill>
          </w14:textFill>
        </w:rPr>
      </w:pPr>
      <w:r>
        <w:rPr>
          <w:rFonts w:hint="eastAsia" w:ascii="MS Gothic" w:hAnsi="MS Gothic" w:eastAsia="MS Gothic" w:cs="MS Gothic"/>
        </w:rPr>
        <w:t>◑</w:t>
      </w:r>
      <w:r>
        <w:rPr>
          <w:rFonts w:hint="eastAsia" w:ascii="宋体" w:hAnsi="宋体" w:eastAsia="宋体" w:cs="宋体"/>
          <w:color w:val="000000" w:themeColor="text1"/>
          <w:szCs w:val="18"/>
          <w14:textFill>
            <w14:solidFill>
              <w14:schemeClr w14:val="tx1"/>
            </w14:solidFill>
          </w14:textFill>
        </w:rPr>
        <w:t>综合思维：利用资料或图表，说明影响人口分布的影响因素。</w:t>
      </w:r>
    </w:p>
    <w:p w14:paraId="1FCC2728">
      <w:pPr>
        <w:spacing w:line="360" w:lineRule="auto"/>
        <w:jc w:val="left"/>
        <w:rPr>
          <w:rFonts w:hint="eastAsia" w:ascii="宋体" w:hAnsi="宋体" w:eastAsia="宋体" w:cs="宋体"/>
          <w:color w:val="000000" w:themeColor="text1"/>
          <w:szCs w:val="18"/>
          <w14:textFill>
            <w14:solidFill>
              <w14:schemeClr w14:val="tx1"/>
            </w14:solidFill>
          </w14:textFill>
        </w:rPr>
      </w:pPr>
      <w:r>
        <w:rPr>
          <w:rFonts w:hint="eastAsia" w:ascii="MS Gothic" w:hAnsi="MS Gothic" w:eastAsia="MS Gothic" w:cs="MS Gothic"/>
        </w:rPr>
        <w:t>◑</w:t>
      </w:r>
      <w:r>
        <w:rPr>
          <w:rFonts w:hint="eastAsia" w:ascii="宋体" w:hAnsi="宋体" w:eastAsia="宋体" w:cs="宋体"/>
          <w:color w:val="000000" w:themeColor="text1"/>
          <w:szCs w:val="18"/>
          <w14:textFill>
            <w14:solidFill>
              <w14:schemeClr w14:val="tx1"/>
            </w14:solidFill>
          </w14:textFill>
        </w:rPr>
        <w:t>人地协调：运用图文资料，描述某区域人口分布的特点并能说明人口分布对区域发展的影响。</w:t>
      </w:r>
    </w:p>
    <w:p w14:paraId="56C8F26C">
      <w:pPr>
        <w:tabs>
          <w:tab w:val="left" w:pos="1215"/>
        </w:tabs>
        <w:spacing w:line="400" w:lineRule="exact"/>
        <w:rPr>
          <w:rFonts w:hint="eastAsia" w:ascii="宋体" w:hAnsi="宋体" w:eastAsia="宋体" w:cs="宋体"/>
          <w:b/>
          <w:sz w:val="24"/>
          <w:szCs w:val="24"/>
        </w:rPr>
      </w:pPr>
      <w:r>
        <w:rPr>
          <w:rFonts w:hint="eastAsia" w:ascii="宋体" w:hAnsi="宋体" w:eastAsia="宋体" w:cs="宋体"/>
          <w:b/>
          <w:sz w:val="24"/>
          <w:szCs w:val="24"/>
        </w:rPr>
        <w:t>【重难点】</w:t>
      </w:r>
    </w:p>
    <w:p w14:paraId="1AC80CCE">
      <w:pPr>
        <w:spacing w:line="400" w:lineRule="exact"/>
        <w:jc w:val="left"/>
        <w:rPr>
          <w:rFonts w:hint="eastAsia" w:ascii="宋体" w:hAnsi="宋体" w:eastAsia="宋体" w:cs="宋体"/>
          <w:szCs w:val="21"/>
        </w:rPr>
      </w:pPr>
      <w:r>
        <w:rPr>
          <w:rFonts w:hint="eastAsia" w:ascii="宋体" w:hAnsi="宋体" w:eastAsia="宋体" w:cs="宋体"/>
        </w:rPr>
        <w:t>◑</w:t>
      </w:r>
      <w:r>
        <w:rPr>
          <w:rFonts w:hint="eastAsia" w:ascii="宋体" w:hAnsi="宋体" w:eastAsia="宋体" w:cs="宋体"/>
          <w:bCs/>
          <w:szCs w:val="21"/>
        </w:rPr>
        <w:t>重点：</w:t>
      </w:r>
      <w:r>
        <w:rPr>
          <w:rFonts w:hint="eastAsia" w:ascii="宋体" w:hAnsi="宋体" w:eastAsia="宋体" w:cs="宋体"/>
          <w:szCs w:val="21"/>
        </w:rPr>
        <w:t>世界人口分布的特点、我国人口分布的特点。</w:t>
      </w:r>
    </w:p>
    <w:p w14:paraId="49C512E2">
      <w:pPr>
        <w:spacing w:line="400" w:lineRule="exact"/>
        <w:jc w:val="left"/>
        <w:rPr>
          <w:rFonts w:hint="eastAsia" w:ascii="宋体" w:hAnsi="宋体" w:eastAsia="宋体" w:cs="宋体"/>
          <w:bCs/>
          <w:szCs w:val="21"/>
        </w:rPr>
      </w:pPr>
      <w:r>
        <w:rPr>
          <w:rFonts w:hint="eastAsia" w:ascii="宋体" w:hAnsi="宋体" w:eastAsia="宋体" w:cs="宋体"/>
        </w:rPr>
        <w:t>◑</w:t>
      </w:r>
      <w:r>
        <w:rPr>
          <w:rFonts w:hint="eastAsia" w:ascii="宋体" w:hAnsi="宋体" w:eastAsia="宋体" w:cs="宋体"/>
          <w:szCs w:val="21"/>
        </w:rPr>
        <w:t>难点：</w:t>
      </w:r>
      <w:r>
        <w:rPr>
          <w:rFonts w:hint="eastAsia" w:ascii="宋体" w:hAnsi="宋体" w:eastAsia="宋体" w:cs="宋体"/>
          <w:bCs/>
          <w:szCs w:val="21"/>
        </w:rPr>
        <w:t>影响人口分布的主要因素。</w:t>
      </w:r>
    </w:p>
    <w:p w14:paraId="3709652A">
      <w:pPr>
        <w:spacing w:line="400" w:lineRule="exact"/>
        <w:jc w:val="left"/>
        <w:rPr>
          <w:rFonts w:hint="eastAsia" w:ascii="宋体" w:hAnsi="宋体" w:eastAsia="宋体" w:cs="宋体"/>
          <w:b/>
          <w:bCs/>
          <w:sz w:val="24"/>
          <w:szCs w:val="24"/>
        </w:rPr>
      </w:pPr>
      <w:r>
        <w:rPr>
          <w:rFonts w:hint="eastAsia" w:ascii="宋体" w:hAnsi="宋体" w:eastAsia="宋体" w:cs="宋体"/>
          <w:b/>
          <w:bCs/>
          <w:sz w:val="24"/>
          <w:szCs w:val="24"/>
        </w:rPr>
        <w:t>【课前预习】</w:t>
      </w:r>
    </w:p>
    <w:p w14:paraId="64A41BF7">
      <w:pPr>
        <w:spacing w:line="400" w:lineRule="exact"/>
        <w:jc w:val="left"/>
        <w:rPr>
          <w:rFonts w:hint="eastAsia" w:ascii="宋体" w:hAnsi="宋体" w:eastAsia="宋体" w:cs="宋体"/>
          <w:szCs w:val="21"/>
        </w:rPr>
      </w:pPr>
      <w:r>
        <w:rPr>
          <w:rFonts w:hint="eastAsia" w:ascii="宋体" w:hAnsi="宋体" w:eastAsia="宋体" w:cs="宋体"/>
          <w:b/>
          <w:bCs/>
          <w:szCs w:val="21"/>
        </w:rPr>
        <w:t>活动一：</w:t>
      </w:r>
      <w:r>
        <w:rPr>
          <w:rFonts w:hint="eastAsia" w:ascii="宋体" w:hAnsi="宋体" w:eastAsia="宋体" w:cs="宋体"/>
          <w:szCs w:val="21"/>
        </w:rPr>
        <w:t>读P2-P3文字及图1.2，完成下列问题。</w:t>
      </w:r>
    </w:p>
    <w:p w14:paraId="3761A596">
      <w:pPr>
        <w:spacing w:line="400" w:lineRule="exact"/>
        <w:jc w:val="left"/>
        <w:rPr>
          <w:rFonts w:hint="eastAsia" w:ascii="宋体" w:hAnsi="宋体" w:eastAsia="宋体" w:cs="宋体"/>
          <w:szCs w:val="21"/>
        </w:rPr>
      </w:pPr>
      <w:r>
        <w:rPr>
          <w:rFonts w:ascii="宋体" w:hAnsi="宋体" w:eastAsia="宋体" w:cs="宋体"/>
          <w:szCs w:val="21"/>
        </w:rPr>
        <w:t>1．世界人口分布的特点：</w:t>
      </w:r>
      <w:r>
        <w:rPr>
          <w:rFonts w:hint="eastAsia" w:ascii="宋体" w:hAnsi="宋体" w:eastAsia="宋体" w:cs="宋体"/>
          <w:szCs w:val="21"/>
          <w:u w:val="single"/>
        </w:rPr>
        <w:t>_______</w:t>
      </w:r>
      <w:r>
        <w:rPr>
          <w:rFonts w:ascii="宋体" w:hAnsi="宋体" w:eastAsia="宋体" w:cs="宋体"/>
          <w:szCs w:val="21"/>
        </w:rPr>
        <w:t>，有的地区人口稠密，有的地区则人口稀少。</w:t>
      </w:r>
    </w:p>
    <w:p w14:paraId="26398ECA">
      <w:pPr>
        <w:spacing w:line="400" w:lineRule="exact"/>
        <w:jc w:val="left"/>
        <w:rPr>
          <w:rFonts w:hint="eastAsia" w:ascii="宋体" w:hAnsi="宋体" w:eastAsia="宋体" w:cs="宋体"/>
          <w:szCs w:val="21"/>
        </w:rPr>
      </w:pPr>
      <w:r>
        <w:rPr>
          <w:rFonts w:ascii="宋体" w:hAnsi="宋体" w:eastAsia="宋体" w:cs="宋体"/>
          <w:szCs w:val="21"/>
        </w:rPr>
        <w:t>2．世界人口分布规律</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5851"/>
      </w:tblGrid>
      <w:tr w14:paraId="618A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76" w:type="dxa"/>
            <w:shd w:val="clear" w:color="auto" w:fill="auto"/>
            <w:vAlign w:val="center"/>
          </w:tcPr>
          <w:p w14:paraId="6F40C026">
            <w:pPr>
              <w:spacing w:line="400" w:lineRule="exact"/>
              <w:jc w:val="left"/>
              <w:rPr>
                <w:rFonts w:hint="eastAsia" w:ascii="宋体" w:hAnsi="宋体" w:eastAsia="宋体" w:cs="宋体"/>
                <w:szCs w:val="21"/>
              </w:rPr>
            </w:pPr>
            <w:r>
              <w:rPr>
                <w:rFonts w:ascii="宋体" w:hAnsi="宋体" w:eastAsia="宋体" w:cs="宋体"/>
                <w:szCs w:val="21"/>
              </w:rPr>
              <w:t>分布规律</w:t>
            </w:r>
          </w:p>
        </w:tc>
        <w:tc>
          <w:tcPr>
            <w:tcW w:w="5851" w:type="dxa"/>
            <w:shd w:val="clear" w:color="auto" w:fill="auto"/>
            <w:vAlign w:val="center"/>
          </w:tcPr>
          <w:p w14:paraId="2A378C70">
            <w:pPr>
              <w:spacing w:line="400" w:lineRule="exact"/>
              <w:jc w:val="left"/>
              <w:rPr>
                <w:rFonts w:hint="eastAsia" w:ascii="宋体" w:hAnsi="宋体" w:eastAsia="宋体" w:cs="宋体"/>
                <w:szCs w:val="21"/>
              </w:rPr>
            </w:pPr>
            <w:r>
              <w:rPr>
                <w:rFonts w:ascii="宋体" w:hAnsi="宋体" w:eastAsia="宋体" w:cs="宋体"/>
                <w:szCs w:val="21"/>
              </w:rPr>
              <w:t>具体内容</w:t>
            </w:r>
          </w:p>
        </w:tc>
      </w:tr>
      <w:tr w14:paraId="1436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4A3DAE09">
            <w:pPr>
              <w:spacing w:line="400" w:lineRule="exact"/>
              <w:jc w:val="left"/>
              <w:rPr>
                <w:rFonts w:hint="eastAsia" w:ascii="宋体" w:hAnsi="宋体" w:eastAsia="宋体" w:cs="宋体"/>
                <w:szCs w:val="21"/>
              </w:rPr>
            </w:pPr>
            <w:r>
              <w:rPr>
                <w:rFonts w:ascii="宋体" w:hAnsi="宋体" w:eastAsia="宋体" w:cs="宋体"/>
                <w:szCs w:val="21"/>
              </w:rPr>
              <w:t>纬度分布规律</w:t>
            </w:r>
          </w:p>
        </w:tc>
        <w:tc>
          <w:tcPr>
            <w:tcW w:w="5851" w:type="dxa"/>
            <w:shd w:val="clear" w:color="auto" w:fill="auto"/>
            <w:vAlign w:val="center"/>
          </w:tcPr>
          <w:p w14:paraId="0461F716">
            <w:pPr>
              <w:spacing w:line="400" w:lineRule="exact"/>
              <w:jc w:val="left"/>
              <w:rPr>
                <w:rFonts w:hint="eastAsia" w:ascii="宋体" w:hAnsi="宋体" w:eastAsia="宋体" w:cs="宋体"/>
                <w:szCs w:val="21"/>
              </w:rPr>
            </w:pPr>
            <w:r>
              <w:rPr>
                <w:rFonts w:ascii="宋体" w:hAnsi="宋体" w:eastAsia="宋体" w:cs="宋体"/>
                <w:szCs w:val="21"/>
              </w:rPr>
              <w:t>从全球来看，近90%的人口居住在北半球，尤其在</w:t>
            </w:r>
            <w:r>
              <w:rPr>
                <w:rFonts w:hint="eastAsia" w:ascii="宋体" w:hAnsi="宋体" w:eastAsia="宋体" w:cs="宋体"/>
                <w:szCs w:val="21"/>
                <w:u w:val="single"/>
              </w:rPr>
              <w:t>______</w:t>
            </w:r>
            <w:r>
              <w:rPr>
                <w:rFonts w:ascii="宋体" w:hAnsi="宋体" w:eastAsia="宋体" w:cs="宋体"/>
                <w:szCs w:val="21"/>
              </w:rPr>
              <w:t>地带最为集中</w:t>
            </w:r>
          </w:p>
        </w:tc>
      </w:tr>
      <w:tr w14:paraId="0122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08B3C0E8">
            <w:pPr>
              <w:spacing w:line="400" w:lineRule="exact"/>
              <w:jc w:val="left"/>
              <w:rPr>
                <w:rFonts w:hint="eastAsia" w:ascii="宋体" w:hAnsi="宋体" w:eastAsia="宋体" w:cs="宋体"/>
                <w:szCs w:val="21"/>
              </w:rPr>
            </w:pPr>
            <w:r>
              <w:rPr>
                <w:rFonts w:ascii="宋体" w:hAnsi="宋体" w:eastAsia="宋体" w:cs="宋体"/>
                <w:szCs w:val="21"/>
              </w:rPr>
              <w:t>距海远近分布规律</w:t>
            </w:r>
          </w:p>
        </w:tc>
        <w:tc>
          <w:tcPr>
            <w:tcW w:w="5851" w:type="dxa"/>
            <w:shd w:val="clear" w:color="auto" w:fill="auto"/>
            <w:vAlign w:val="center"/>
          </w:tcPr>
          <w:p w14:paraId="3A2B30AE">
            <w:pPr>
              <w:spacing w:line="400" w:lineRule="exact"/>
              <w:jc w:val="left"/>
              <w:rPr>
                <w:rFonts w:hint="eastAsia" w:ascii="宋体" w:hAnsi="宋体" w:eastAsia="宋体" w:cs="宋体"/>
                <w:szCs w:val="21"/>
              </w:rPr>
            </w:pPr>
            <w:r>
              <w:rPr>
                <w:rFonts w:ascii="宋体" w:hAnsi="宋体" w:eastAsia="宋体" w:cs="宋体"/>
                <w:szCs w:val="21"/>
              </w:rPr>
              <w:t>60%左右的人口居住在离海岸</w:t>
            </w:r>
            <w:r>
              <w:rPr>
                <w:rFonts w:hint="eastAsia" w:ascii="宋体" w:hAnsi="宋体" w:eastAsia="宋体" w:cs="宋体"/>
                <w:szCs w:val="21"/>
                <w:u w:val="single"/>
              </w:rPr>
              <w:t>_____</w:t>
            </w:r>
            <w:r>
              <w:rPr>
                <w:rFonts w:ascii="宋体" w:hAnsi="宋体" w:eastAsia="宋体" w:cs="宋体"/>
                <w:szCs w:val="21"/>
              </w:rPr>
              <w:t>千米以内的沿海地区</w:t>
            </w:r>
          </w:p>
        </w:tc>
      </w:tr>
      <w:tr w14:paraId="1F5B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6" w:type="dxa"/>
            <w:shd w:val="clear" w:color="auto" w:fill="auto"/>
            <w:vAlign w:val="center"/>
          </w:tcPr>
          <w:p w14:paraId="6E94150F">
            <w:pPr>
              <w:spacing w:line="400" w:lineRule="exact"/>
              <w:jc w:val="left"/>
              <w:rPr>
                <w:rFonts w:hint="eastAsia" w:ascii="宋体" w:hAnsi="宋体" w:eastAsia="宋体" w:cs="宋体"/>
                <w:szCs w:val="21"/>
              </w:rPr>
            </w:pPr>
            <w:r>
              <w:rPr>
                <w:rFonts w:ascii="宋体" w:hAnsi="宋体" w:eastAsia="宋体" w:cs="宋体"/>
                <w:szCs w:val="21"/>
              </w:rPr>
              <w:t>海拔分布规律</w:t>
            </w:r>
          </w:p>
        </w:tc>
        <w:tc>
          <w:tcPr>
            <w:tcW w:w="5851" w:type="dxa"/>
            <w:shd w:val="clear" w:color="auto" w:fill="auto"/>
            <w:vAlign w:val="center"/>
          </w:tcPr>
          <w:p w14:paraId="064F56E0">
            <w:pPr>
              <w:spacing w:line="400" w:lineRule="exact"/>
              <w:jc w:val="left"/>
              <w:rPr>
                <w:rFonts w:hint="eastAsia" w:ascii="宋体" w:hAnsi="宋体" w:eastAsia="宋体" w:cs="宋体"/>
                <w:szCs w:val="21"/>
              </w:rPr>
            </w:pPr>
            <w:r>
              <w:rPr>
                <w:rFonts w:ascii="宋体" w:hAnsi="宋体" w:eastAsia="宋体" w:cs="宋体"/>
                <w:szCs w:val="21"/>
              </w:rPr>
              <w:t>近80%的人口居住在海拔</w:t>
            </w:r>
            <w:r>
              <w:rPr>
                <w:rFonts w:hint="eastAsia" w:ascii="宋体" w:hAnsi="宋体" w:eastAsia="宋体" w:cs="宋体"/>
                <w:szCs w:val="21"/>
                <w:u w:val="single"/>
              </w:rPr>
              <w:t>_____</w:t>
            </w:r>
            <w:r>
              <w:rPr>
                <w:rFonts w:ascii="宋体" w:hAnsi="宋体" w:eastAsia="宋体" w:cs="宋体"/>
                <w:szCs w:val="21"/>
              </w:rPr>
              <w:t>米以下的低平地区</w:t>
            </w:r>
          </w:p>
        </w:tc>
      </w:tr>
    </w:tbl>
    <w:p w14:paraId="55590B4C">
      <w:pPr>
        <w:spacing w:line="400" w:lineRule="exact"/>
        <w:jc w:val="left"/>
        <w:rPr>
          <w:rFonts w:hint="eastAsia" w:ascii="宋体" w:hAnsi="宋体" w:eastAsia="宋体" w:cs="宋体"/>
          <w:szCs w:val="21"/>
        </w:rPr>
      </w:pPr>
      <w:r>
        <w:rPr>
          <w:rFonts w:ascii="宋体" w:hAnsi="宋体" w:eastAsia="宋体" w:cs="宋体"/>
          <w:szCs w:val="21"/>
        </w:rPr>
        <w:t>3.世界四大人口稠密区</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4258"/>
        <w:gridCol w:w="2694"/>
      </w:tblGrid>
      <w:tr w14:paraId="0544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36A55F39">
            <w:pPr>
              <w:spacing w:line="400" w:lineRule="exact"/>
              <w:jc w:val="left"/>
              <w:rPr>
                <w:rFonts w:hint="eastAsia" w:ascii="宋体" w:hAnsi="宋体" w:eastAsia="宋体" w:cs="宋体"/>
                <w:szCs w:val="21"/>
              </w:rPr>
            </w:pPr>
            <w:r>
              <w:rPr>
                <w:rFonts w:ascii="宋体" w:hAnsi="宋体" w:eastAsia="宋体" w:cs="宋体"/>
                <w:szCs w:val="21"/>
              </w:rPr>
              <w:t>人口稠密区</w:t>
            </w:r>
          </w:p>
        </w:tc>
        <w:tc>
          <w:tcPr>
            <w:tcW w:w="4258" w:type="dxa"/>
            <w:shd w:val="clear" w:color="auto" w:fill="auto"/>
            <w:vAlign w:val="center"/>
          </w:tcPr>
          <w:p w14:paraId="526AE15C">
            <w:pPr>
              <w:spacing w:line="400" w:lineRule="exact"/>
              <w:jc w:val="left"/>
              <w:rPr>
                <w:rFonts w:hint="eastAsia" w:ascii="宋体" w:hAnsi="宋体" w:eastAsia="宋体" w:cs="宋体"/>
                <w:szCs w:val="21"/>
              </w:rPr>
            </w:pPr>
            <w:r>
              <w:rPr>
                <w:rFonts w:ascii="宋体" w:hAnsi="宋体" w:eastAsia="宋体" w:cs="宋体"/>
                <w:szCs w:val="21"/>
              </w:rPr>
              <w:t>具体区域</w:t>
            </w:r>
          </w:p>
        </w:tc>
        <w:tc>
          <w:tcPr>
            <w:tcW w:w="2694" w:type="dxa"/>
            <w:shd w:val="clear" w:color="auto" w:fill="auto"/>
            <w:vAlign w:val="center"/>
          </w:tcPr>
          <w:p w14:paraId="7E0F1334">
            <w:pPr>
              <w:spacing w:line="400" w:lineRule="exact"/>
              <w:jc w:val="left"/>
              <w:rPr>
                <w:rFonts w:hint="eastAsia" w:ascii="宋体" w:hAnsi="宋体" w:eastAsia="宋体" w:cs="宋体"/>
                <w:szCs w:val="21"/>
              </w:rPr>
            </w:pPr>
            <w:r>
              <w:rPr>
                <w:rFonts w:ascii="宋体" w:hAnsi="宋体" w:eastAsia="宋体" w:cs="宋体"/>
                <w:szCs w:val="21"/>
              </w:rPr>
              <w:t>形成原因</w:t>
            </w:r>
          </w:p>
        </w:tc>
      </w:tr>
      <w:tr w14:paraId="4959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6295225B">
            <w:pPr>
              <w:spacing w:line="400" w:lineRule="exact"/>
              <w:jc w:val="left"/>
              <w:rPr>
                <w:rFonts w:hint="eastAsia" w:ascii="宋体" w:hAnsi="宋体" w:eastAsia="宋体" w:cs="宋体"/>
                <w:szCs w:val="21"/>
              </w:rPr>
            </w:pPr>
            <w:r>
              <w:rPr>
                <w:rFonts w:hint="eastAsia" w:ascii="宋体" w:hAnsi="宋体" w:eastAsia="宋体" w:cs="宋体"/>
                <w:szCs w:val="21"/>
                <w:u w:val="single"/>
              </w:rPr>
              <w:t>_____</w:t>
            </w:r>
          </w:p>
        </w:tc>
        <w:tc>
          <w:tcPr>
            <w:tcW w:w="4258" w:type="dxa"/>
            <w:shd w:val="clear" w:color="auto" w:fill="auto"/>
            <w:vAlign w:val="center"/>
          </w:tcPr>
          <w:p w14:paraId="21A7F7CF">
            <w:pPr>
              <w:spacing w:line="400" w:lineRule="exact"/>
              <w:jc w:val="left"/>
              <w:rPr>
                <w:rFonts w:hint="eastAsia" w:ascii="宋体" w:hAnsi="宋体" w:eastAsia="宋体" w:cs="宋体"/>
                <w:szCs w:val="21"/>
              </w:rPr>
            </w:pPr>
            <w:r>
              <w:rPr>
                <w:rFonts w:ascii="宋体" w:hAnsi="宋体" w:eastAsia="宋体" w:cs="宋体"/>
                <w:szCs w:val="21"/>
              </w:rPr>
              <w:t>我国东部、朝鲜半岛和日本中南部等地</w:t>
            </w:r>
          </w:p>
        </w:tc>
        <w:tc>
          <w:tcPr>
            <w:tcW w:w="2694" w:type="dxa"/>
            <w:vMerge w:val="restart"/>
            <w:shd w:val="clear" w:color="auto" w:fill="auto"/>
            <w:vAlign w:val="center"/>
          </w:tcPr>
          <w:p w14:paraId="51D21814">
            <w:pPr>
              <w:spacing w:line="400" w:lineRule="exact"/>
              <w:jc w:val="left"/>
              <w:rPr>
                <w:rFonts w:hint="eastAsia" w:ascii="宋体" w:hAnsi="宋体" w:eastAsia="宋体" w:cs="宋体"/>
                <w:szCs w:val="21"/>
              </w:rPr>
            </w:pPr>
            <w:r>
              <w:rPr>
                <w:rFonts w:ascii="宋体" w:hAnsi="宋体" w:eastAsia="宋体" w:cs="宋体"/>
                <w:szCs w:val="21"/>
              </w:rPr>
              <w:t>有世界古老的文明中心，人类在此聚居的历史悠久</w:t>
            </w:r>
          </w:p>
        </w:tc>
      </w:tr>
      <w:tr w14:paraId="0B83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0C518816">
            <w:pPr>
              <w:spacing w:line="400" w:lineRule="exact"/>
              <w:jc w:val="left"/>
              <w:rPr>
                <w:rFonts w:hint="eastAsia" w:ascii="宋体" w:hAnsi="宋体" w:eastAsia="宋体" w:cs="宋体"/>
                <w:szCs w:val="21"/>
              </w:rPr>
            </w:pPr>
            <w:r>
              <w:rPr>
                <w:rFonts w:ascii="宋体" w:hAnsi="宋体" w:eastAsia="宋体" w:cs="宋体"/>
                <w:szCs w:val="21"/>
              </w:rPr>
              <w:t>南亚</w:t>
            </w:r>
          </w:p>
        </w:tc>
        <w:tc>
          <w:tcPr>
            <w:tcW w:w="4258" w:type="dxa"/>
            <w:shd w:val="clear" w:color="auto" w:fill="auto"/>
            <w:vAlign w:val="center"/>
          </w:tcPr>
          <w:p w14:paraId="2320090D">
            <w:pPr>
              <w:spacing w:line="400" w:lineRule="exact"/>
              <w:jc w:val="left"/>
              <w:rPr>
                <w:rFonts w:hint="eastAsia" w:ascii="宋体" w:hAnsi="宋体" w:eastAsia="宋体" w:cs="宋体"/>
                <w:szCs w:val="21"/>
              </w:rPr>
            </w:pPr>
            <w:r>
              <w:rPr>
                <w:rFonts w:ascii="宋体" w:hAnsi="宋体" w:eastAsia="宋体" w:cs="宋体"/>
                <w:szCs w:val="21"/>
                <w:u w:val="single"/>
              </w:rPr>
              <w:t>印度</w:t>
            </w:r>
            <w:r>
              <w:rPr>
                <w:rFonts w:ascii="宋体" w:hAnsi="宋体" w:eastAsia="宋体" w:cs="宋体"/>
                <w:szCs w:val="21"/>
              </w:rPr>
              <w:t>、巴基斯坦、孟加拉国、斯里兰卡等国</w:t>
            </w:r>
          </w:p>
        </w:tc>
        <w:tc>
          <w:tcPr>
            <w:tcW w:w="2694" w:type="dxa"/>
            <w:vMerge w:val="continue"/>
            <w:shd w:val="clear" w:color="auto" w:fill="auto"/>
            <w:vAlign w:val="center"/>
          </w:tcPr>
          <w:p w14:paraId="28E54CFB">
            <w:pPr>
              <w:spacing w:line="400" w:lineRule="exact"/>
              <w:jc w:val="left"/>
              <w:rPr>
                <w:rFonts w:hint="eastAsia" w:ascii="宋体" w:hAnsi="宋体" w:eastAsia="宋体" w:cs="宋体"/>
                <w:szCs w:val="21"/>
              </w:rPr>
            </w:pPr>
          </w:p>
        </w:tc>
      </w:tr>
      <w:tr w14:paraId="3513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5E52F4A8">
            <w:pPr>
              <w:spacing w:line="400" w:lineRule="exact"/>
              <w:jc w:val="left"/>
              <w:rPr>
                <w:rFonts w:hint="eastAsia" w:ascii="宋体" w:hAnsi="宋体" w:eastAsia="宋体" w:cs="宋体"/>
                <w:szCs w:val="21"/>
              </w:rPr>
            </w:pPr>
            <w:r>
              <w:rPr>
                <w:rFonts w:hint="eastAsia" w:ascii="宋体" w:hAnsi="宋体" w:eastAsia="宋体" w:cs="宋体"/>
                <w:szCs w:val="21"/>
                <w:u w:val="single"/>
              </w:rPr>
              <w:t>_____</w:t>
            </w:r>
          </w:p>
        </w:tc>
        <w:tc>
          <w:tcPr>
            <w:tcW w:w="4258" w:type="dxa"/>
            <w:shd w:val="clear" w:color="auto" w:fill="auto"/>
            <w:vAlign w:val="center"/>
          </w:tcPr>
          <w:p w14:paraId="0C0D5F86">
            <w:pPr>
              <w:spacing w:line="400" w:lineRule="exact"/>
              <w:jc w:val="left"/>
              <w:rPr>
                <w:rFonts w:hint="eastAsia" w:ascii="宋体" w:hAnsi="宋体" w:eastAsia="宋体" w:cs="宋体"/>
                <w:szCs w:val="21"/>
              </w:rPr>
            </w:pPr>
            <w:r>
              <w:rPr>
                <w:rFonts w:ascii="宋体" w:hAnsi="宋体" w:eastAsia="宋体" w:cs="宋体"/>
                <w:szCs w:val="21"/>
              </w:rPr>
              <w:t>英国、法国、德国、荷兰等国</w:t>
            </w:r>
          </w:p>
        </w:tc>
        <w:tc>
          <w:tcPr>
            <w:tcW w:w="2694" w:type="dxa"/>
            <w:vMerge w:val="restart"/>
            <w:shd w:val="clear" w:color="auto" w:fill="auto"/>
            <w:vAlign w:val="center"/>
          </w:tcPr>
          <w:p w14:paraId="46D05CF5">
            <w:pPr>
              <w:spacing w:line="400" w:lineRule="exact"/>
              <w:jc w:val="left"/>
              <w:rPr>
                <w:rFonts w:hint="eastAsia" w:ascii="宋体" w:hAnsi="宋体" w:eastAsia="宋体" w:cs="宋体"/>
                <w:szCs w:val="21"/>
              </w:rPr>
            </w:pPr>
            <w:r>
              <w:rPr>
                <w:rFonts w:hint="eastAsia" w:ascii="宋体" w:hAnsi="宋体" w:eastAsia="宋体" w:cs="宋体"/>
                <w:szCs w:val="21"/>
                <w:u w:val="single"/>
              </w:rPr>
              <w:t>_____</w:t>
            </w:r>
            <w:r>
              <w:rPr>
                <w:rFonts w:ascii="宋体" w:hAnsi="宋体" w:eastAsia="宋体" w:cs="宋体"/>
                <w:szCs w:val="21"/>
              </w:rPr>
              <w:t>发达，人口大多聚居在城市</w:t>
            </w:r>
          </w:p>
        </w:tc>
      </w:tr>
      <w:tr w14:paraId="723C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6" w:type="dxa"/>
            <w:shd w:val="clear" w:color="auto" w:fill="auto"/>
            <w:vAlign w:val="center"/>
          </w:tcPr>
          <w:p w14:paraId="7EDBB7C8">
            <w:pPr>
              <w:spacing w:line="400" w:lineRule="exact"/>
              <w:jc w:val="left"/>
              <w:rPr>
                <w:rFonts w:hint="eastAsia" w:ascii="宋体" w:hAnsi="宋体" w:eastAsia="宋体" w:cs="宋体"/>
                <w:szCs w:val="21"/>
              </w:rPr>
            </w:pPr>
            <w:r>
              <w:rPr>
                <w:rFonts w:ascii="宋体" w:hAnsi="宋体" w:eastAsia="宋体" w:cs="宋体"/>
                <w:szCs w:val="21"/>
              </w:rPr>
              <w:t>北美东部</w:t>
            </w:r>
          </w:p>
        </w:tc>
        <w:tc>
          <w:tcPr>
            <w:tcW w:w="4258" w:type="dxa"/>
            <w:shd w:val="clear" w:color="auto" w:fill="auto"/>
            <w:vAlign w:val="center"/>
          </w:tcPr>
          <w:p w14:paraId="0F41F63B">
            <w:pPr>
              <w:spacing w:line="400" w:lineRule="exact"/>
              <w:jc w:val="left"/>
              <w:rPr>
                <w:rFonts w:hint="eastAsia" w:ascii="宋体" w:hAnsi="宋体" w:eastAsia="宋体" w:cs="宋体"/>
                <w:szCs w:val="21"/>
              </w:rPr>
            </w:pPr>
            <w:r>
              <w:rPr>
                <w:rFonts w:ascii="宋体" w:hAnsi="宋体" w:eastAsia="宋体" w:cs="宋体"/>
                <w:szCs w:val="21"/>
              </w:rPr>
              <w:t>美国东部和</w:t>
            </w:r>
            <w:r>
              <w:rPr>
                <w:rFonts w:hint="eastAsia" w:ascii="宋体" w:hAnsi="宋体" w:eastAsia="宋体" w:cs="宋体"/>
                <w:szCs w:val="21"/>
                <w:u w:val="single"/>
              </w:rPr>
              <w:t>_____</w:t>
            </w:r>
            <w:r>
              <w:rPr>
                <w:rFonts w:ascii="宋体" w:hAnsi="宋体" w:eastAsia="宋体" w:cs="宋体"/>
                <w:szCs w:val="21"/>
              </w:rPr>
              <w:t>东南部</w:t>
            </w:r>
          </w:p>
        </w:tc>
        <w:tc>
          <w:tcPr>
            <w:tcW w:w="2694" w:type="dxa"/>
            <w:vMerge w:val="continue"/>
            <w:shd w:val="clear" w:color="auto" w:fill="auto"/>
            <w:vAlign w:val="center"/>
          </w:tcPr>
          <w:p w14:paraId="6FA8EDB7">
            <w:pPr>
              <w:spacing w:line="400" w:lineRule="exact"/>
              <w:jc w:val="left"/>
              <w:rPr>
                <w:rFonts w:hint="eastAsia" w:ascii="宋体" w:hAnsi="宋体" w:eastAsia="宋体" w:cs="宋体"/>
                <w:szCs w:val="21"/>
              </w:rPr>
            </w:pPr>
          </w:p>
        </w:tc>
      </w:tr>
    </w:tbl>
    <w:p w14:paraId="1E3E9626">
      <w:pPr>
        <w:spacing w:line="400" w:lineRule="exact"/>
        <w:jc w:val="left"/>
        <w:rPr>
          <w:rFonts w:hint="eastAsia" w:ascii="宋体" w:hAnsi="宋体" w:eastAsia="宋体" w:cs="宋体"/>
          <w:szCs w:val="21"/>
        </w:rPr>
      </w:pPr>
    </w:p>
    <w:p w14:paraId="0255707F">
      <w:pPr>
        <w:spacing w:line="400" w:lineRule="exact"/>
        <w:jc w:val="left"/>
        <w:rPr>
          <w:rFonts w:hint="eastAsia" w:ascii="宋体" w:hAnsi="宋体" w:eastAsia="宋体" w:cs="宋体"/>
          <w:szCs w:val="21"/>
        </w:rPr>
      </w:pPr>
      <w:r>
        <w:rPr>
          <w:rFonts w:hint="eastAsia" w:ascii="宋体" w:hAnsi="宋体" w:eastAsia="宋体" w:cs="宋体"/>
          <w:b/>
          <w:bCs/>
          <w:szCs w:val="21"/>
        </w:rPr>
        <w:t>活动二：</w:t>
      </w:r>
      <w:r>
        <w:rPr>
          <w:rFonts w:hint="eastAsia" w:ascii="宋体" w:hAnsi="宋体" w:eastAsia="宋体" w:cs="宋体"/>
          <w:szCs w:val="21"/>
        </w:rPr>
        <w:t>读P3文字及图1.3，对比各大洲和地区人口占世界总人口之间的差异，完成下题。</w:t>
      </w:r>
    </w:p>
    <w:p w14:paraId="2323CE96">
      <w:pPr>
        <w:pStyle w:val="3"/>
        <w:tabs>
          <w:tab w:val="left" w:pos="3544"/>
        </w:tabs>
        <w:snapToGrid w:val="0"/>
        <w:spacing w:line="360" w:lineRule="auto"/>
        <w:rPr>
          <w:rFonts w:ascii="Times New Roman" w:hAnsi="Times New Roman" w:cs="Times New Roman"/>
        </w:rPr>
      </w:pPr>
      <w:r>
        <w:rPr>
          <w:rFonts w:ascii="Times New Roman" w:hAnsi="Times New Roman" w:cs="Times New Roman"/>
        </w:rPr>
        <w:t>(1)大洲之间分布极不平衡：</w:t>
      </w:r>
      <w:r>
        <w:rPr>
          <w:rFonts w:hint="eastAsia" w:hAnsi="宋体" w:cs="宋体"/>
          <w:u w:val="single"/>
        </w:rPr>
        <w:t>_____</w:t>
      </w:r>
      <w:r>
        <w:rPr>
          <w:rFonts w:ascii="Times New Roman" w:hAnsi="Times New Roman" w:cs="Times New Roman"/>
        </w:rPr>
        <w:t>、非洲和拉丁美洲人口约占世界总人口的85%。</w:t>
      </w:r>
    </w:p>
    <w:p w14:paraId="28A91DC5">
      <w:pPr>
        <w:pStyle w:val="3"/>
        <w:tabs>
          <w:tab w:val="left" w:pos="3544"/>
        </w:tabs>
        <w:snapToGrid w:val="0"/>
        <w:spacing w:line="360" w:lineRule="auto"/>
        <w:rPr>
          <w:rFonts w:ascii="Times New Roman" w:hAnsi="Times New Roman" w:cs="Times New Roman"/>
        </w:rPr>
      </w:pPr>
      <w:r>
        <w:rPr>
          <w:rFonts w:ascii="Times New Roman" w:hAnsi="Times New Roman" w:cs="Times New Roman"/>
        </w:rPr>
        <w:t>(2)国家之间分布不平衡：截至2021年年底，世界上人口超过1亿的国家有中国、印度、</w:t>
      </w:r>
      <w:r>
        <w:rPr>
          <w:rFonts w:hint="eastAsia" w:hAnsi="宋体" w:cs="宋体"/>
          <w:u w:val="single"/>
        </w:rPr>
        <w:t>_____</w:t>
      </w:r>
      <w:r>
        <w:rPr>
          <w:rFonts w:ascii="Times New Roman" w:hAnsi="Times New Roman" w:cs="Times New Roman"/>
        </w:rPr>
        <w:t>、印度尼西亚、巴基斯坦、巴西、尼日利亚、孟加拉国、俄罗斯、墨西哥、</w:t>
      </w:r>
      <w:r>
        <w:rPr>
          <w:rFonts w:hint="eastAsia" w:hAnsi="宋体" w:cs="宋体"/>
          <w:u w:val="single"/>
        </w:rPr>
        <w:t>_____</w:t>
      </w:r>
      <w:r>
        <w:rPr>
          <w:rFonts w:ascii="Times New Roman" w:hAnsi="Times New Roman" w:cs="Times New Roman"/>
        </w:rPr>
        <w:t>、埃塞俄比亚、菲律宾、埃及等。</w:t>
      </w:r>
    </w:p>
    <w:p w14:paraId="0C660388">
      <w:pPr>
        <w:spacing w:line="400" w:lineRule="exact"/>
        <w:jc w:val="left"/>
        <w:rPr>
          <w:rFonts w:hint="eastAsia" w:ascii="宋体" w:hAnsi="宋体" w:eastAsia="宋体" w:cs="宋体"/>
          <w:szCs w:val="21"/>
        </w:rPr>
      </w:pPr>
      <w:r>
        <w:rPr>
          <w:rFonts w:hint="eastAsia" w:ascii="宋体" w:hAnsi="宋体" w:eastAsia="宋体" w:cs="宋体"/>
          <w:b/>
          <w:bCs/>
          <w:szCs w:val="21"/>
        </w:rPr>
        <w:t>活动三：</w:t>
      </w:r>
      <w:r>
        <w:rPr>
          <w:rFonts w:hint="eastAsia" w:ascii="宋体" w:hAnsi="宋体" w:eastAsia="宋体" w:cs="宋体"/>
          <w:szCs w:val="21"/>
        </w:rPr>
        <w:t>读P3-5文字及图1.4-1.7，思考影响人口分布的因素完成下题。</w:t>
      </w:r>
    </w:p>
    <w:p w14:paraId="7A5A685A">
      <w:pPr>
        <w:spacing w:line="400" w:lineRule="exact"/>
        <w:jc w:val="left"/>
        <w:rPr>
          <w:rFonts w:hint="eastAsia" w:ascii="宋体" w:hAnsi="宋体" w:eastAsia="宋体" w:cs="宋体"/>
          <w:b/>
          <w:bCs/>
          <w:szCs w:val="21"/>
        </w:rPr>
      </w:pPr>
      <w:r>
        <w:rPr>
          <w:rFonts w:ascii="宋体" w:hAnsi="宋体" w:eastAsia="宋体" w:cs="宋体"/>
          <w:b/>
          <w:bCs/>
          <w:szCs w:val="21"/>
        </w:rPr>
        <w:t>1．自然因素</w:t>
      </w:r>
    </w:p>
    <w:p w14:paraId="1CFEBCA5">
      <w:pPr>
        <w:spacing w:line="400" w:lineRule="exact"/>
        <w:jc w:val="left"/>
        <w:rPr>
          <w:rFonts w:hint="eastAsia" w:ascii="宋体" w:hAnsi="宋体" w:eastAsia="宋体" w:cs="宋体"/>
          <w:szCs w:val="21"/>
        </w:rPr>
      </w:pPr>
      <w:r>
        <w:rPr>
          <w:rFonts w:ascii="宋体" w:hAnsi="宋体" w:eastAsia="宋体" w:cs="宋体"/>
          <w:szCs w:val="21"/>
        </w:rPr>
        <w:t>自然环境对人口分布的影响明显，其中气候、地形等自然因素对人口分布的影响尤为重要。</w:t>
      </w:r>
    </w:p>
    <w:tbl>
      <w:tblPr>
        <w:tblStyle w:val="9"/>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22"/>
        <w:gridCol w:w="6429"/>
      </w:tblGrid>
      <w:tr w14:paraId="3FFB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Align w:val="center"/>
          </w:tcPr>
          <w:p w14:paraId="509CB568">
            <w:pPr>
              <w:spacing w:line="400" w:lineRule="exact"/>
              <w:jc w:val="left"/>
              <w:rPr>
                <w:rFonts w:hint="eastAsia" w:ascii="宋体" w:hAnsi="宋体" w:eastAsia="宋体" w:cs="宋体"/>
                <w:szCs w:val="21"/>
              </w:rPr>
            </w:pPr>
            <w:r>
              <w:rPr>
                <w:rFonts w:ascii="宋体" w:hAnsi="宋体" w:eastAsia="宋体" w:cs="宋体"/>
                <w:szCs w:val="21"/>
              </w:rPr>
              <w:t>自然因素</w:t>
            </w:r>
          </w:p>
        </w:tc>
        <w:tc>
          <w:tcPr>
            <w:tcW w:w="6429" w:type="dxa"/>
            <w:shd w:val="clear" w:color="auto" w:fill="auto"/>
            <w:vAlign w:val="center"/>
          </w:tcPr>
          <w:p w14:paraId="3DACFFB2">
            <w:pPr>
              <w:spacing w:line="400" w:lineRule="exact"/>
              <w:jc w:val="left"/>
              <w:rPr>
                <w:rFonts w:hint="eastAsia" w:ascii="宋体" w:hAnsi="宋体" w:eastAsia="宋体" w:cs="宋体"/>
                <w:szCs w:val="21"/>
              </w:rPr>
            </w:pPr>
            <w:r>
              <w:rPr>
                <w:rFonts w:ascii="宋体" w:hAnsi="宋体" w:eastAsia="宋体" w:cs="宋体"/>
                <w:szCs w:val="21"/>
              </w:rPr>
              <w:t>对人口分布的影响</w:t>
            </w:r>
          </w:p>
        </w:tc>
      </w:tr>
      <w:tr w14:paraId="4742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vAlign w:val="center"/>
          </w:tcPr>
          <w:p w14:paraId="617C9ED4">
            <w:pPr>
              <w:spacing w:line="400" w:lineRule="exact"/>
              <w:jc w:val="left"/>
              <w:rPr>
                <w:rFonts w:hint="eastAsia" w:ascii="宋体" w:hAnsi="宋体" w:eastAsia="宋体" w:cs="宋体"/>
                <w:szCs w:val="21"/>
              </w:rPr>
            </w:pPr>
            <w:r>
              <w:rPr>
                <w:rFonts w:ascii="宋体" w:hAnsi="宋体" w:eastAsia="宋体" w:cs="宋体"/>
                <w:szCs w:val="21"/>
              </w:rPr>
              <w:t>气候</w:t>
            </w:r>
          </w:p>
        </w:tc>
        <w:tc>
          <w:tcPr>
            <w:tcW w:w="722" w:type="dxa"/>
            <w:shd w:val="clear" w:color="auto" w:fill="auto"/>
            <w:vAlign w:val="center"/>
          </w:tcPr>
          <w:p w14:paraId="76DAFA4C">
            <w:pPr>
              <w:spacing w:line="400" w:lineRule="exact"/>
              <w:jc w:val="left"/>
              <w:rPr>
                <w:rFonts w:hint="eastAsia" w:ascii="宋体" w:hAnsi="宋体" w:eastAsia="宋体" w:cs="宋体"/>
                <w:szCs w:val="21"/>
              </w:rPr>
            </w:pPr>
            <w:r>
              <w:rPr>
                <w:rFonts w:ascii="宋体" w:hAnsi="宋体" w:eastAsia="宋体" w:cs="宋体"/>
                <w:szCs w:val="21"/>
              </w:rPr>
              <w:t>气温</w:t>
            </w:r>
          </w:p>
        </w:tc>
        <w:tc>
          <w:tcPr>
            <w:tcW w:w="6429" w:type="dxa"/>
            <w:shd w:val="clear" w:color="auto" w:fill="auto"/>
            <w:vAlign w:val="center"/>
          </w:tcPr>
          <w:p w14:paraId="052A98D4">
            <w:pPr>
              <w:spacing w:line="400" w:lineRule="exact"/>
              <w:jc w:val="left"/>
              <w:rPr>
                <w:rFonts w:hint="eastAsia" w:ascii="宋体" w:hAnsi="宋体" w:eastAsia="宋体" w:cs="宋体"/>
                <w:szCs w:val="21"/>
              </w:rPr>
            </w:pPr>
            <w:r>
              <w:rPr>
                <w:rFonts w:ascii="宋体" w:hAnsi="宋体" w:eastAsia="宋体" w:cs="宋体"/>
                <w:szCs w:val="21"/>
              </w:rPr>
              <w:t>一般来说，过于</w:t>
            </w:r>
            <w:r>
              <w:rPr>
                <w:rFonts w:hint="eastAsia" w:ascii="宋体" w:hAnsi="宋体" w:eastAsia="宋体" w:cs="宋体"/>
                <w:szCs w:val="21"/>
                <w:u w:val="single"/>
              </w:rPr>
              <w:t>_____</w:t>
            </w:r>
            <w:r>
              <w:rPr>
                <w:rFonts w:ascii="宋体" w:hAnsi="宋体" w:eastAsia="宋体" w:cs="宋体"/>
                <w:szCs w:val="21"/>
              </w:rPr>
              <w:t>的地区不适宜人类居住，温暖的气候适宜人类生产和生活</w:t>
            </w:r>
          </w:p>
        </w:tc>
      </w:tr>
      <w:tr w14:paraId="6998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vAlign w:val="center"/>
          </w:tcPr>
          <w:p w14:paraId="44B8494F">
            <w:pPr>
              <w:spacing w:line="400" w:lineRule="exact"/>
              <w:jc w:val="left"/>
              <w:rPr>
                <w:rFonts w:hint="eastAsia" w:ascii="宋体" w:hAnsi="宋体" w:eastAsia="宋体" w:cs="宋体"/>
                <w:szCs w:val="21"/>
              </w:rPr>
            </w:pPr>
          </w:p>
        </w:tc>
        <w:tc>
          <w:tcPr>
            <w:tcW w:w="722" w:type="dxa"/>
            <w:shd w:val="clear" w:color="auto" w:fill="auto"/>
            <w:vAlign w:val="center"/>
          </w:tcPr>
          <w:p w14:paraId="09D823C1">
            <w:pPr>
              <w:spacing w:line="400" w:lineRule="exact"/>
              <w:jc w:val="left"/>
              <w:rPr>
                <w:rFonts w:hint="eastAsia" w:ascii="宋体" w:hAnsi="宋体" w:eastAsia="宋体" w:cs="宋体"/>
                <w:szCs w:val="21"/>
              </w:rPr>
            </w:pPr>
            <w:r>
              <w:rPr>
                <w:rFonts w:ascii="宋体" w:hAnsi="宋体" w:eastAsia="宋体" w:cs="宋体"/>
                <w:szCs w:val="21"/>
              </w:rPr>
              <w:t>降水</w:t>
            </w:r>
          </w:p>
        </w:tc>
        <w:tc>
          <w:tcPr>
            <w:tcW w:w="6429" w:type="dxa"/>
            <w:shd w:val="clear" w:color="auto" w:fill="auto"/>
            <w:vAlign w:val="center"/>
          </w:tcPr>
          <w:p w14:paraId="32A030E5">
            <w:pPr>
              <w:spacing w:line="400" w:lineRule="exact"/>
              <w:jc w:val="left"/>
              <w:rPr>
                <w:rFonts w:hint="eastAsia" w:ascii="宋体" w:hAnsi="宋体" w:eastAsia="宋体" w:cs="宋体"/>
                <w:szCs w:val="21"/>
              </w:rPr>
            </w:pPr>
            <w:r>
              <w:rPr>
                <w:rFonts w:ascii="宋体" w:hAnsi="宋体" w:eastAsia="宋体" w:cs="宋体"/>
                <w:szCs w:val="21"/>
              </w:rPr>
              <w:t>干旱的沙漠、戈壁地区，由于</w:t>
            </w:r>
            <w:r>
              <w:rPr>
                <w:rFonts w:hint="eastAsia" w:ascii="宋体" w:hAnsi="宋体" w:eastAsia="宋体" w:cs="宋体"/>
                <w:szCs w:val="21"/>
                <w:u w:val="single"/>
              </w:rPr>
              <w:t>__________</w:t>
            </w:r>
            <w:r>
              <w:rPr>
                <w:rFonts w:ascii="宋体" w:hAnsi="宋体" w:eastAsia="宋体" w:cs="宋体"/>
                <w:szCs w:val="21"/>
              </w:rPr>
              <w:t>，生存环境恶劣，往往成为无人区或</w:t>
            </w:r>
            <w:r>
              <w:rPr>
                <w:rFonts w:hint="eastAsia" w:ascii="宋体" w:hAnsi="宋体" w:eastAsia="宋体" w:cs="宋体"/>
                <w:szCs w:val="21"/>
                <w:u w:val="single"/>
              </w:rPr>
              <w:t>__________</w:t>
            </w:r>
            <w:r>
              <w:rPr>
                <w:rFonts w:ascii="宋体" w:hAnsi="宋体" w:eastAsia="宋体" w:cs="宋体"/>
                <w:szCs w:val="21"/>
              </w:rPr>
              <w:t>。过于湿热的雨林地区也不适宜人类居住。世界人口主要分布在气候较为适宜的</w:t>
            </w:r>
            <w:r>
              <w:rPr>
                <w:rFonts w:hint="eastAsia" w:ascii="宋体" w:hAnsi="宋体" w:eastAsia="宋体" w:cs="宋体"/>
                <w:szCs w:val="21"/>
                <w:u w:val="single"/>
              </w:rPr>
              <w:t>_______________</w:t>
            </w:r>
          </w:p>
        </w:tc>
      </w:tr>
      <w:tr w14:paraId="535F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Align w:val="center"/>
          </w:tcPr>
          <w:p w14:paraId="01981445">
            <w:pPr>
              <w:spacing w:line="400" w:lineRule="exact"/>
              <w:jc w:val="left"/>
              <w:rPr>
                <w:rFonts w:hint="eastAsia" w:ascii="宋体" w:hAnsi="宋体" w:eastAsia="宋体" w:cs="宋体"/>
                <w:szCs w:val="21"/>
              </w:rPr>
            </w:pPr>
            <w:r>
              <w:rPr>
                <w:rFonts w:ascii="宋体" w:hAnsi="宋体" w:eastAsia="宋体" w:cs="宋体"/>
                <w:szCs w:val="21"/>
              </w:rPr>
              <w:t>地形</w:t>
            </w:r>
          </w:p>
        </w:tc>
        <w:tc>
          <w:tcPr>
            <w:tcW w:w="6429" w:type="dxa"/>
            <w:shd w:val="clear" w:color="auto" w:fill="auto"/>
            <w:vAlign w:val="center"/>
          </w:tcPr>
          <w:p w14:paraId="69B793C7">
            <w:pPr>
              <w:spacing w:line="400" w:lineRule="exact"/>
              <w:jc w:val="left"/>
              <w:rPr>
                <w:rFonts w:hint="eastAsia" w:ascii="宋体" w:hAnsi="宋体" w:eastAsia="宋体" w:cs="宋体"/>
                <w:szCs w:val="21"/>
              </w:rPr>
            </w:pPr>
            <w:r>
              <w:rPr>
                <w:rFonts w:ascii="宋体" w:hAnsi="宋体" w:eastAsia="宋体" w:cs="宋体"/>
                <w:szCs w:val="21"/>
              </w:rPr>
              <w:t>人口分布多趋向于地势低平地区，平原地区地形平坦，交通便利，易于</w:t>
            </w:r>
            <w:r>
              <w:rPr>
                <w:rFonts w:hint="eastAsia" w:ascii="宋体" w:hAnsi="宋体" w:eastAsia="宋体" w:cs="宋体"/>
                <w:szCs w:val="21"/>
                <w:u w:val="single"/>
              </w:rPr>
              <w:t>_____</w:t>
            </w:r>
            <w:r>
              <w:rPr>
                <w:rFonts w:ascii="宋体" w:hAnsi="宋体" w:eastAsia="宋体" w:cs="宋体"/>
                <w:szCs w:val="21"/>
              </w:rPr>
              <w:t>，是人类的主要聚居地</w:t>
            </w:r>
          </w:p>
        </w:tc>
      </w:tr>
      <w:tr w14:paraId="37ED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Merge w:val="restart"/>
            <w:vAlign w:val="center"/>
          </w:tcPr>
          <w:p w14:paraId="5FF72D7B">
            <w:pPr>
              <w:spacing w:line="400" w:lineRule="exact"/>
              <w:jc w:val="left"/>
              <w:rPr>
                <w:rFonts w:hint="eastAsia" w:ascii="宋体" w:hAnsi="宋体" w:eastAsia="宋体" w:cs="宋体"/>
                <w:szCs w:val="21"/>
              </w:rPr>
            </w:pPr>
            <w:r>
              <w:rPr>
                <w:rFonts w:ascii="宋体" w:hAnsi="宋体" w:eastAsia="宋体" w:cs="宋体"/>
                <w:szCs w:val="21"/>
              </w:rPr>
              <w:t>水源</w:t>
            </w:r>
          </w:p>
        </w:tc>
        <w:tc>
          <w:tcPr>
            <w:tcW w:w="6429" w:type="dxa"/>
            <w:shd w:val="clear" w:color="auto" w:fill="auto"/>
            <w:vAlign w:val="center"/>
          </w:tcPr>
          <w:p w14:paraId="1A019C58">
            <w:pPr>
              <w:spacing w:line="400" w:lineRule="exact"/>
              <w:jc w:val="left"/>
              <w:rPr>
                <w:rFonts w:hint="eastAsia" w:ascii="宋体" w:hAnsi="宋体" w:eastAsia="宋体" w:cs="宋体"/>
                <w:szCs w:val="21"/>
              </w:rPr>
            </w:pPr>
            <w:r>
              <w:rPr>
                <w:rFonts w:ascii="宋体" w:hAnsi="宋体" w:eastAsia="宋体" w:cs="宋体"/>
                <w:szCs w:val="21"/>
              </w:rPr>
              <w:t>一般来说，河流、湖泊沿岸</w:t>
            </w:r>
            <w:r>
              <w:rPr>
                <w:rFonts w:hint="eastAsia" w:ascii="宋体" w:hAnsi="宋体" w:eastAsia="宋体" w:cs="宋体"/>
                <w:szCs w:val="21"/>
                <w:u w:val="single"/>
              </w:rPr>
              <w:t>_____</w:t>
            </w:r>
            <w:r>
              <w:rPr>
                <w:rFonts w:ascii="宋体" w:hAnsi="宋体" w:eastAsia="宋体" w:cs="宋体"/>
                <w:szCs w:val="21"/>
              </w:rPr>
              <w:t>方便，具有交通、水产养殖等方面的优势，利于人类生产和生活，人口较为密集</w:t>
            </w:r>
          </w:p>
        </w:tc>
      </w:tr>
      <w:tr w14:paraId="19DC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Merge w:val="continue"/>
            <w:vAlign w:val="center"/>
          </w:tcPr>
          <w:p w14:paraId="5928F955">
            <w:pPr>
              <w:spacing w:line="400" w:lineRule="exact"/>
              <w:jc w:val="left"/>
              <w:rPr>
                <w:rFonts w:hint="eastAsia" w:ascii="宋体" w:hAnsi="宋体" w:eastAsia="宋体" w:cs="宋体"/>
                <w:szCs w:val="21"/>
              </w:rPr>
            </w:pPr>
          </w:p>
        </w:tc>
        <w:tc>
          <w:tcPr>
            <w:tcW w:w="6429" w:type="dxa"/>
            <w:shd w:val="clear" w:color="auto" w:fill="auto"/>
            <w:vAlign w:val="center"/>
          </w:tcPr>
          <w:p w14:paraId="52616A6C">
            <w:pPr>
              <w:spacing w:line="400" w:lineRule="exact"/>
              <w:jc w:val="left"/>
              <w:rPr>
                <w:rFonts w:hint="eastAsia" w:ascii="宋体" w:hAnsi="宋体" w:eastAsia="宋体" w:cs="宋体"/>
                <w:szCs w:val="21"/>
              </w:rPr>
            </w:pPr>
            <w:r>
              <w:rPr>
                <w:rFonts w:ascii="宋体" w:hAnsi="宋体" w:eastAsia="宋体" w:cs="宋体"/>
                <w:szCs w:val="21"/>
              </w:rPr>
              <w:t>在干旱地区，</w:t>
            </w:r>
            <w:r>
              <w:rPr>
                <w:rFonts w:hint="eastAsia" w:ascii="宋体" w:hAnsi="宋体" w:eastAsia="宋体" w:cs="宋体"/>
                <w:szCs w:val="21"/>
                <w:u w:val="single"/>
              </w:rPr>
              <w:t>_____</w:t>
            </w:r>
            <w:r>
              <w:rPr>
                <w:rFonts w:ascii="宋体" w:hAnsi="宋体" w:eastAsia="宋体" w:cs="宋体"/>
                <w:szCs w:val="21"/>
              </w:rPr>
              <w:t>的地方往往成为人口聚居地</w:t>
            </w:r>
          </w:p>
        </w:tc>
      </w:tr>
      <w:tr w14:paraId="4D1A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Align w:val="center"/>
          </w:tcPr>
          <w:p w14:paraId="2B8C9471">
            <w:pPr>
              <w:spacing w:line="400" w:lineRule="exact"/>
              <w:jc w:val="left"/>
              <w:rPr>
                <w:rFonts w:hint="eastAsia" w:ascii="宋体" w:hAnsi="宋体" w:eastAsia="宋体" w:cs="宋体"/>
                <w:szCs w:val="21"/>
              </w:rPr>
            </w:pPr>
            <w:r>
              <w:rPr>
                <w:rFonts w:ascii="宋体" w:hAnsi="宋体" w:eastAsia="宋体" w:cs="宋体"/>
                <w:szCs w:val="21"/>
              </w:rPr>
              <w:t>土壤</w:t>
            </w:r>
          </w:p>
        </w:tc>
        <w:tc>
          <w:tcPr>
            <w:tcW w:w="6429" w:type="dxa"/>
            <w:shd w:val="clear" w:color="auto" w:fill="auto"/>
            <w:vAlign w:val="center"/>
          </w:tcPr>
          <w:p w14:paraId="237380D6">
            <w:pPr>
              <w:spacing w:line="400" w:lineRule="exact"/>
              <w:jc w:val="left"/>
              <w:rPr>
                <w:rFonts w:hint="eastAsia" w:ascii="宋体" w:hAnsi="宋体" w:eastAsia="宋体" w:cs="宋体"/>
                <w:szCs w:val="21"/>
              </w:rPr>
            </w:pPr>
            <w:r>
              <w:rPr>
                <w:rFonts w:hint="eastAsia" w:ascii="宋体" w:hAnsi="宋体" w:eastAsia="宋体" w:cs="宋体"/>
                <w:szCs w:val="21"/>
                <w:u w:val="single"/>
              </w:rPr>
              <w:t>_____</w:t>
            </w:r>
            <w:r>
              <w:rPr>
                <w:rFonts w:ascii="宋体" w:hAnsi="宋体" w:eastAsia="宋体" w:cs="宋体"/>
                <w:szCs w:val="21"/>
              </w:rPr>
              <w:t>是发展农业生产最基本的物质基础，对人口分布的影响大多是通过农业发展间接地起作用</w:t>
            </w:r>
          </w:p>
        </w:tc>
      </w:tr>
      <w:tr w14:paraId="4E2E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1" w:type="dxa"/>
            <w:gridSpan w:val="2"/>
            <w:vAlign w:val="center"/>
          </w:tcPr>
          <w:p w14:paraId="22E55F09">
            <w:pPr>
              <w:spacing w:line="400" w:lineRule="exact"/>
              <w:jc w:val="left"/>
              <w:rPr>
                <w:rFonts w:hint="eastAsia" w:ascii="宋体" w:hAnsi="宋体" w:eastAsia="宋体" w:cs="宋体"/>
                <w:szCs w:val="21"/>
              </w:rPr>
            </w:pPr>
            <w:r>
              <w:rPr>
                <w:rFonts w:ascii="宋体" w:hAnsi="宋体" w:eastAsia="宋体" w:cs="宋体"/>
                <w:szCs w:val="21"/>
              </w:rPr>
              <w:t>矿产资源</w:t>
            </w:r>
          </w:p>
        </w:tc>
        <w:tc>
          <w:tcPr>
            <w:tcW w:w="6429" w:type="dxa"/>
            <w:shd w:val="clear" w:color="auto" w:fill="auto"/>
            <w:vAlign w:val="center"/>
          </w:tcPr>
          <w:p w14:paraId="45D34B07">
            <w:pPr>
              <w:spacing w:line="400" w:lineRule="exact"/>
              <w:jc w:val="left"/>
              <w:rPr>
                <w:rFonts w:hint="eastAsia" w:ascii="宋体" w:hAnsi="宋体" w:eastAsia="宋体" w:cs="宋体"/>
                <w:szCs w:val="21"/>
              </w:rPr>
            </w:pPr>
            <w:r>
              <w:rPr>
                <w:rFonts w:ascii="宋体" w:hAnsi="宋体" w:eastAsia="宋体" w:cs="宋体"/>
                <w:szCs w:val="21"/>
              </w:rPr>
              <w:t>矿产资源的开发促进了地区经济发展，提供了大量</w:t>
            </w:r>
            <w:r>
              <w:rPr>
                <w:rFonts w:hint="eastAsia" w:ascii="宋体" w:hAnsi="宋体" w:eastAsia="宋体" w:cs="宋体"/>
                <w:szCs w:val="21"/>
                <w:u w:val="single"/>
              </w:rPr>
              <w:t>_____</w:t>
            </w:r>
            <w:r>
              <w:rPr>
                <w:rFonts w:ascii="宋体" w:hAnsi="宋体" w:eastAsia="宋体" w:cs="宋体"/>
                <w:szCs w:val="21"/>
              </w:rPr>
              <w:t>，从而影响人口分布</w:t>
            </w:r>
          </w:p>
        </w:tc>
      </w:tr>
    </w:tbl>
    <w:p w14:paraId="7A7C8E66">
      <w:pPr>
        <w:spacing w:line="400" w:lineRule="exact"/>
        <w:jc w:val="left"/>
        <w:rPr>
          <w:rFonts w:hint="eastAsia" w:ascii="宋体" w:hAnsi="宋体" w:eastAsia="宋体" w:cs="宋体"/>
          <w:b/>
          <w:bCs/>
          <w:szCs w:val="21"/>
        </w:rPr>
      </w:pPr>
      <w:r>
        <w:rPr>
          <w:rFonts w:ascii="宋体" w:hAnsi="宋体" w:eastAsia="宋体" w:cs="宋体"/>
          <w:b/>
          <w:bCs/>
          <w:szCs w:val="21"/>
        </w:rPr>
        <w:t>2．人文因素</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6521"/>
      </w:tblGrid>
      <w:tr w14:paraId="4D82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6C1A556D">
            <w:pPr>
              <w:spacing w:line="400" w:lineRule="exact"/>
              <w:jc w:val="left"/>
              <w:rPr>
                <w:rFonts w:hint="eastAsia" w:ascii="宋体" w:hAnsi="宋体" w:eastAsia="宋体" w:cs="宋体"/>
                <w:szCs w:val="21"/>
              </w:rPr>
            </w:pPr>
            <w:r>
              <w:rPr>
                <w:rFonts w:ascii="宋体" w:hAnsi="宋体" w:eastAsia="宋体" w:cs="宋体"/>
                <w:szCs w:val="21"/>
              </w:rPr>
              <w:t>人文因素</w:t>
            </w:r>
          </w:p>
        </w:tc>
        <w:tc>
          <w:tcPr>
            <w:tcW w:w="6521" w:type="dxa"/>
            <w:shd w:val="clear" w:color="auto" w:fill="auto"/>
            <w:vAlign w:val="center"/>
          </w:tcPr>
          <w:p w14:paraId="2DD3BEE4">
            <w:pPr>
              <w:spacing w:line="400" w:lineRule="exact"/>
              <w:jc w:val="left"/>
              <w:rPr>
                <w:rFonts w:hint="eastAsia" w:ascii="宋体" w:hAnsi="宋体" w:eastAsia="宋体" w:cs="宋体"/>
                <w:szCs w:val="21"/>
              </w:rPr>
            </w:pPr>
            <w:r>
              <w:rPr>
                <w:rFonts w:ascii="宋体" w:hAnsi="宋体" w:eastAsia="宋体" w:cs="宋体"/>
                <w:szCs w:val="21"/>
              </w:rPr>
              <w:t>对人口分布的影响</w:t>
            </w:r>
          </w:p>
        </w:tc>
      </w:tr>
      <w:tr w14:paraId="64C30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restart"/>
            <w:shd w:val="clear" w:color="auto" w:fill="auto"/>
            <w:vAlign w:val="center"/>
          </w:tcPr>
          <w:p w14:paraId="70C66683">
            <w:pPr>
              <w:spacing w:line="400" w:lineRule="exact"/>
              <w:jc w:val="left"/>
              <w:rPr>
                <w:rFonts w:hint="eastAsia" w:ascii="宋体" w:hAnsi="宋体" w:eastAsia="宋体" w:cs="宋体"/>
                <w:szCs w:val="21"/>
              </w:rPr>
            </w:pPr>
            <w:r>
              <w:rPr>
                <w:rFonts w:ascii="宋体" w:hAnsi="宋体" w:eastAsia="宋体" w:cs="宋体"/>
                <w:szCs w:val="21"/>
              </w:rPr>
              <w:t>社会生产方式</w:t>
            </w:r>
          </w:p>
        </w:tc>
        <w:tc>
          <w:tcPr>
            <w:tcW w:w="6521" w:type="dxa"/>
            <w:shd w:val="clear" w:color="auto" w:fill="auto"/>
            <w:vAlign w:val="center"/>
          </w:tcPr>
          <w:p w14:paraId="5FD124BA">
            <w:pPr>
              <w:spacing w:line="400" w:lineRule="exact"/>
              <w:jc w:val="left"/>
              <w:rPr>
                <w:rFonts w:hint="eastAsia" w:ascii="宋体" w:hAnsi="宋体" w:eastAsia="宋体" w:cs="宋体"/>
                <w:szCs w:val="21"/>
              </w:rPr>
            </w:pPr>
            <w:r>
              <w:rPr>
                <w:rFonts w:ascii="宋体" w:hAnsi="宋体" w:eastAsia="宋体" w:cs="宋体"/>
                <w:szCs w:val="21"/>
              </w:rPr>
              <w:t>农业社会，</w:t>
            </w:r>
            <w:r>
              <w:rPr>
                <w:rFonts w:hint="eastAsia" w:ascii="宋体" w:hAnsi="宋体" w:eastAsia="宋体" w:cs="宋体"/>
                <w:szCs w:val="21"/>
                <w:u w:val="single"/>
              </w:rPr>
              <w:t>__________</w:t>
            </w:r>
            <w:r>
              <w:rPr>
                <w:rFonts w:ascii="宋体" w:hAnsi="宋体" w:eastAsia="宋体" w:cs="宋体"/>
                <w:szCs w:val="21"/>
              </w:rPr>
              <w:t>地区人口较稠密</w:t>
            </w:r>
          </w:p>
        </w:tc>
      </w:tr>
      <w:tr w14:paraId="508C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vMerge w:val="continue"/>
            <w:shd w:val="clear" w:color="auto" w:fill="auto"/>
            <w:vAlign w:val="center"/>
          </w:tcPr>
          <w:p w14:paraId="7CC3D59E">
            <w:pPr>
              <w:spacing w:line="400" w:lineRule="exact"/>
              <w:jc w:val="left"/>
              <w:rPr>
                <w:rFonts w:hint="eastAsia" w:ascii="宋体" w:hAnsi="宋体" w:eastAsia="宋体" w:cs="宋体"/>
                <w:szCs w:val="21"/>
              </w:rPr>
            </w:pPr>
          </w:p>
        </w:tc>
        <w:tc>
          <w:tcPr>
            <w:tcW w:w="6521" w:type="dxa"/>
            <w:shd w:val="clear" w:color="auto" w:fill="auto"/>
            <w:vAlign w:val="center"/>
          </w:tcPr>
          <w:p w14:paraId="42E243EF">
            <w:pPr>
              <w:spacing w:line="400" w:lineRule="exact"/>
              <w:jc w:val="left"/>
              <w:rPr>
                <w:rFonts w:hint="eastAsia" w:ascii="宋体" w:hAnsi="宋体" w:eastAsia="宋体" w:cs="宋体"/>
                <w:szCs w:val="21"/>
              </w:rPr>
            </w:pPr>
            <w:r>
              <w:rPr>
                <w:rFonts w:ascii="宋体" w:hAnsi="宋体" w:eastAsia="宋体" w:cs="宋体"/>
                <w:szCs w:val="21"/>
              </w:rPr>
              <w:t>工业社会，人口向</w:t>
            </w:r>
            <w:r>
              <w:rPr>
                <w:rFonts w:hint="eastAsia" w:ascii="宋体" w:hAnsi="宋体" w:eastAsia="宋体" w:cs="宋体"/>
                <w:szCs w:val="21"/>
                <w:u w:val="single"/>
              </w:rPr>
              <w:t>_____</w:t>
            </w:r>
            <w:r>
              <w:rPr>
                <w:rFonts w:ascii="宋体" w:hAnsi="宋体" w:eastAsia="宋体" w:cs="宋体"/>
                <w:szCs w:val="21"/>
              </w:rPr>
              <w:t>聚集</w:t>
            </w:r>
          </w:p>
        </w:tc>
      </w:tr>
      <w:tr w14:paraId="0D02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0421D31A">
            <w:pPr>
              <w:spacing w:line="400" w:lineRule="exact"/>
              <w:jc w:val="left"/>
              <w:rPr>
                <w:rFonts w:hint="eastAsia" w:ascii="宋体" w:hAnsi="宋体" w:eastAsia="宋体" w:cs="宋体"/>
                <w:szCs w:val="21"/>
              </w:rPr>
            </w:pPr>
            <w:r>
              <w:rPr>
                <w:rFonts w:ascii="宋体" w:hAnsi="宋体" w:eastAsia="宋体" w:cs="宋体"/>
                <w:szCs w:val="21"/>
              </w:rPr>
              <w:t>经济发展水平</w:t>
            </w:r>
          </w:p>
        </w:tc>
        <w:tc>
          <w:tcPr>
            <w:tcW w:w="6521" w:type="dxa"/>
            <w:shd w:val="clear" w:color="auto" w:fill="auto"/>
            <w:vAlign w:val="center"/>
          </w:tcPr>
          <w:p w14:paraId="1E031B3B">
            <w:pPr>
              <w:spacing w:line="400" w:lineRule="exact"/>
              <w:jc w:val="left"/>
              <w:rPr>
                <w:rFonts w:hint="eastAsia" w:ascii="宋体" w:hAnsi="宋体" w:eastAsia="宋体" w:cs="宋体"/>
                <w:szCs w:val="21"/>
              </w:rPr>
            </w:pPr>
            <w:r>
              <w:rPr>
                <w:rFonts w:ascii="宋体" w:hAnsi="宋体" w:eastAsia="宋体" w:cs="宋体"/>
                <w:szCs w:val="21"/>
              </w:rPr>
              <w:t>经济发展水平</w:t>
            </w:r>
            <w:r>
              <w:rPr>
                <w:rFonts w:hint="eastAsia" w:ascii="宋体" w:hAnsi="宋体" w:eastAsia="宋体" w:cs="宋体"/>
                <w:szCs w:val="21"/>
                <w:u w:val="single"/>
              </w:rPr>
              <w:t>_____</w:t>
            </w:r>
            <w:r>
              <w:rPr>
                <w:rFonts w:ascii="宋体" w:hAnsi="宋体" w:eastAsia="宋体" w:cs="宋体"/>
                <w:szCs w:val="21"/>
              </w:rPr>
              <w:t>的地区人口稠密</w:t>
            </w:r>
          </w:p>
        </w:tc>
      </w:tr>
      <w:tr w14:paraId="56765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627F795B">
            <w:pPr>
              <w:spacing w:line="400" w:lineRule="exact"/>
              <w:jc w:val="left"/>
              <w:rPr>
                <w:rFonts w:hint="eastAsia" w:ascii="宋体" w:hAnsi="宋体" w:eastAsia="宋体" w:cs="宋体"/>
                <w:szCs w:val="21"/>
              </w:rPr>
            </w:pPr>
            <w:r>
              <w:rPr>
                <w:rFonts w:ascii="宋体" w:hAnsi="宋体" w:eastAsia="宋体" w:cs="宋体"/>
                <w:szCs w:val="21"/>
              </w:rPr>
              <w:t>历史</w:t>
            </w:r>
          </w:p>
        </w:tc>
        <w:tc>
          <w:tcPr>
            <w:tcW w:w="6521" w:type="dxa"/>
            <w:shd w:val="clear" w:color="auto" w:fill="auto"/>
            <w:vAlign w:val="center"/>
          </w:tcPr>
          <w:p w14:paraId="527C80D5">
            <w:pPr>
              <w:spacing w:line="400" w:lineRule="exact"/>
              <w:jc w:val="left"/>
              <w:rPr>
                <w:rFonts w:hint="eastAsia" w:ascii="宋体" w:hAnsi="宋体" w:eastAsia="宋体" w:cs="宋体"/>
                <w:szCs w:val="21"/>
              </w:rPr>
            </w:pPr>
            <w:r>
              <w:rPr>
                <w:rFonts w:hint="eastAsia" w:ascii="宋体" w:hAnsi="宋体" w:eastAsia="宋体" w:cs="宋体"/>
                <w:szCs w:val="21"/>
                <w:u w:val="single"/>
              </w:rPr>
              <w:t>__________</w:t>
            </w:r>
            <w:r>
              <w:rPr>
                <w:rFonts w:ascii="宋体" w:hAnsi="宋体" w:eastAsia="宋体" w:cs="宋体"/>
                <w:szCs w:val="21"/>
              </w:rPr>
              <w:t>的地区人口较稠密</w:t>
            </w:r>
          </w:p>
        </w:tc>
      </w:tr>
      <w:tr w14:paraId="23B9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17F39711">
            <w:pPr>
              <w:spacing w:line="400" w:lineRule="exact"/>
              <w:jc w:val="left"/>
              <w:rPr>
                <w:rFonts w:hint="eastAsia" w:ascii="宋体" w:hAnsi="宋体" w:eastAsia="宋体" w:cs="宋体"/>
                <w:szCs w:val="21"/>
                <w:u w:val="single"/>
              </w:rPr>
            </w:pPr>
          </w:p>
        </w:tc>
        <w:tc>
          <w:tcPr>
            <w:tcW w:w="6521" w:type="dxa"/>
            <w:shd w:val="clear" w:color="auto" w:fill="auto"/>
            <w:vAlign w:val="center"/>
          </w:tcPr>
          <w:p w14:paraId="43E544C3">
            <w:pPr>
              <w:spacing w:line="400" w:lineRule="exact"/>
              <w:jc w:val="left"/>
              <w:rPr>
                <w:rFonts w:hint="eastAsia" w:ascii="宋体" w:hAnsi="宋体" w:eastAsia="宋体" w:cs="宋体"/>
                <w:szCs w:val="21"/>
              </w:rPr>
            </w:pPr>
            <w:r>
              <w:rPr>
                <w:rFonts w:ascii="宋体" w:hAnsi="宋体" w:eastAsia="宋体" w:cs="宋体"/>
                <w:szCs w:val="21"/>
              </w:rPr>
              <w:t>可以在较短时间内改变人口分布状况</w:t>
            </w:r>
          </w:p>
        </w:tc>
      </w:tr>
      <w:tr w14:paraId="1EB6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4676A77C">
            <w:pPr>
              <w:spacing w:line="400" w:lineRule="exact"/>
              <w:jc w:val="left"/>
              <w:rPr>
                <w:rFonts w:hint="eastAsia" w:ascii="宋体" w:hAnsi="宋体" w:eastAsia="宋体" w:cs="宋体"/>
                <w:szCs w:val="21"/>
                <w:u w:val="single"/>
              </w:rPr>
            </w:pPr>
          </w:p>
        </w:tc>
        <w:tc>
          <w:tcPr>
            <w:tcW w:w="6521" w:type="dxa"/>
            <w:shd w:val="clear" w:color="auto" w:fill="auto"/>
            <w:vAlign w:val="center"/>
          </w:tcPr>
          <w:p w14:paraId="15FC774A">
            <w:pPr>
              <w:spacing w:line="400" w:lineRule="exact"/>
              <w:jc w:val="left"/>
              <w:rPr>
                <w:rFonts w:hint="eastAsia" w:ascii="宋体" w:hAnsi="宋体" w:eastAsia="宋体" w:cs="宋体"/>
                <w:szCs w:val="21"/>
              </w:rPr>
            </w:pPr>
            <w:r>
              <w:rPr>
                <w:rFonts w:ascii="宋体" w:hAnsi="宋体" w:eastAsia="宋体" w:cs="宋体"/>
                <w:szCs w:val="21"/>
              </w:rPr>
              <w:t>鼓励或限制政策能够影响人口流动和增长，进而影响人口分布</w:t>
            </w:r>
          </w:p>
        </w:tc>
      </w:tr>
      <w:tr w14:paraId="61C5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5A67C41C">
            <w:pPr>
              <w:spacing w:line="400" w:lineRule="exact"/>
              <w:jc w:val="left"/>
              <w:rPr>
                <w:rFonts w:hint="eastAsia" w:ascii="宋体" w:hAnsi="宋体" w:eastAsia="宋体" w:cs="宋体"/>
                <w:szCs w:val="21"/>
                <w:u w:val="single"/>
              </w:rPr>
            </w:pPr>
          </w:p>
        </w:tc>
        <w:tc>
          <w:tcPr>
            <w:tcW w:w="6521" w:type="dxa"/>
            <w:shd w:val="clear" w:color="auto" w:fill="auto"/>
            <w:vAlign w:val="center"/>
          </w:tcPr>
          <w:p w14:paraId="08DF3A95">
            <w:pPr>
              <w:spacing w:line="400" w:lineRule="exact"/>
              <w:jc w:val="left"/>
              <w:rPr>
                <w:rFonts w:hint="eastAsia" w:ascii="宋体" w:hAnsi="宋体" w:eastAsia="宋体" w:cs="宋体"/>
                <w:szCs w:val="21"/>
              </w:rPr>
            </w:pPr>
            <w:r>
              <w:rPr>
                <w:rFonts w:ascii="宋体" w:hAnsi="宋体" w:eastAsia="宋体" w:cs="宋体"/>
                <w:szCs w:val="21"/>
              </w:rPr>
              <w:t>对人口分布产生一定的影响。为了扩大势力，世界上的主要宗教一般都不反对人口增殖，导致高出生率</w:t>
            </w:r>
          </w:p>
        </w:tc>
      </w:tr>
      <w:tr w14:paraId="7E6E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shd w:val="clear" w:color="auto" w:fill="auto"/>
            <w:vAlign w:val="center"/>
          </w:tcPr>
          <w:p w14:paraId="7A5B49DE">
            <w:pPr>
              <w:spacing w:line="400" w:lineRule="exact"/>
              <w:jc w:val="left"/>
              <w:rPr>
                <w:rFonts w:hint="eastAsia" w:ascii="宋体" w:hAnsi="宋体" w:eastAsia="宋体" w:cs="宋体"/>
                <w:szCs w:val="21"/>
              </w:rPr>
            </w:pPr>
            <w:r>
              <w:rPr>
                <w:rFonts w:ascii="宋体" w:hAnsi="宋体" w:eastAsia="宋体" w:cs="宋体"/>
                <w:szCs w:val="21"/>
              </w:rPr>
              <w:t>文化</w:t>
            </w:r>
          </w:p>
        </w:tc>
        <w:tc>
          <w:tcPr>
            <w:tcW w:w="6521" w:type="dxa"/>
            <w:shd w:val="clear" w:color="auto" w:fill="auto"/>
            <w:vAlign w:val="center"/>
          </w:tcPr>
          <w:p w14:paraId="0C878AC2">
            <w:pPr>
              <w:spacing w:line="400" w:lineRule="exact"/>
              <w:jc w:val="left"/>
              <w:rPr>
                <w:rFonts w:hint="eastAsia" w:ascii="宋体" w:hAnsi="宋体" w:eastAsia="宋体" w:cs="宋体"/>
                <w:szCs w:val="21"/>
              </w:rPr>
            </w:pPr>
            <w:r>
              <w:rPr>
                <w:rFonts w:ascii="宋体" w:hAnsi="宋体" w:eastAsia="宋体" w:cs="宋体"/>
                <w:szCs w:val="21"/>
                <w:u w:val="single"/>
              </w:rPr>
              <w:t>文化教育水平</w:t>
            </w:r>
            <w:r>
              <w:rPr>
                <w:rFonts w:hint="eastAsia" w:ascii="宋体" w:hAnsi="宋体" w:eastAsia="宋体" w:cs="宋体"/>
                <w:szCs w:val="21"/>
                <w:u w:val="single"/>
              </w:rPr>
              <w:t>_____</w:t>
            </w:r>
            <w:r>
              <w:rPr>
                <w:rFonts w:ascii="宋体" w:hAnsi="宋体" w:eastAsia="宋体" w:cs="宋体"/>
                <w:szCs w:val="21"/>
              </w:rPr>
              <w:t>的地区人口稠密</w:t>
            </w:r>
          </w:p>
        </w:tc>
      </w:tr>
    </w:tbl>
    <w:p w14:paraId="0550C32D">
      <w:pPr>
        <w:spacing w:line="400" w:lineRule="exact"/>
        <w:jc w:val="left"/>
        <w:rPr>
          <w:rFonts w:hint="eastAsia" w:ascii="宋体" w:hAnsi="宋体" w:eastAsia="宋体" w:cs="宋体"/>
          <w:b/>
          <w:bCs/>
          <w:szCs w:val="21"/>
        </w:rPr>
      </w:pPr>
    </w:p>
    <w:p w14:paraId="1988A2EE">
      <w:pPr>
        <w:spacing w:line="400" w:lineRule="exact"/>
        <w:jc w:val="left"/>
        <w:rPr>
          <w:rFonts w:hint="eastAsia" w:ascii="宋体" w:hAnsi="宋体" w:eastAsia="宋体" w:cs="宋体"/>
          <w:b/>
          <w:bCs/>
          <w:sz w:val="24"/>
          <w:szCs w:val="24"/>
        </w:rPr>
      </w:pPr>
      <w:r>
        <w:rPr>
          <w:rFonts w:hint="eastAsia" w:ascii="宋体" w:hAnsi="宋体" w:eastAsia="宋体" w:cs="宋体"/>
          <w:b/>
          <w:bCs/>
          <w:sz w:val="24"/>
          <w:szCs w:val="24"/>
        </w:rPr>
        <w:t>【课中探究】</w:t>
      </w:r>
    </w:p>
    <w:p w14:paraId="5D2F25C9">
      <w:pPr>
        <w:pStyle w:val="8"/>
        <w:spacing w:before="0" w:after="0" w:line="400" w:lineRule="atLeast"/>
        <w:jc w:val="left"/>
        <w:rPr>
          <w:rFonts w:hint="eastAsia" w:ascii="宋体" w:eastAsia="宋体"/>
          <w:color w:val="231F20"/>
          <w:sz w:val="21"/>
        </w:rPr>
      </w:pPr>
      <w:r>
        <w:rPr>
          <w:rFonts w:hint="eastAsia" w:ascii="宋体" w:hAnsi="宋体" w:eastAsia="宋体" w:cs="宋体"/>
          <w:sz w:val="21"/>
          <w:szCs w:val="21"/>
        </w:rPr>
        <w:t>探究一：</w:t>
      </w:r>
      <w:r>
        <w:rPr>
          <w:rFonts w:hint="eastAsia" w:ascii="宋体" w:eastAsia="宋体"/>
          <w:color w:val="231F20"/>
          <w:sz w:val="21"/>
        </w:rPr>
        <w:t>看中国——人口分布</w:t>
      </w:r>
    </w:p>
    <w:p w14:paraId="620A07A4">
      <w:pPr>
        <w:spacing w:line="400" w:lineRule="atLeast"/>
        <w:ind w:firstLine="420" w:firstLineChars="200"/>
        <w:jc w:val="left"/>
        <w:rPr>
          <w:rFonts w:hint="eastAsia" w:ascii="宋体" w:hAnsi="宋体" w:eastAsia="宋体" w:cs="宋体"/>
          <w:szCs w:val="21"/>
        </w:rPr>
      </w:pPr>
      <w:r>
        <w:rPr>
          <w:rFonts w:hint="eastAsia" w:ascii="宋体" w:hAnsi="宋体" w:eastAsia="宋体" w:cs="宋体"/>
          <w:szCs w:val="21"/>
        </w:rPr>
        <w:t xml:space="preserve">【材料1】1935年，我国地理学家胡焕庸先生划分了我国人口密度的对比线，即黑河——腾冲线（图1）。2020年第七次人口普（图2），西北人口占比6.5%，东南人口占比93.5%，相比胡焕庸最初的统计西北人口占比上升2.5个百分点，从1935到2020历经85年胡焕庸线的稳定性被证实始终如一。       </w:t>
      </w:r>
    </w:p>
    <w:p w14:paraId="3C12A5C7">
      <w:pPr>
        <w:spacing w:line="400" w:lineRule="atLeast"/>
        <w:jc w:val="center"/>
        <w:rPr>
          <w:rFonts w:hint="eastAsia" w:ascii="宋体" w:hAnsi="宋体" w:eastAsia="宋体" w:cs="宋体"/>
          <w:szCs w:val="21"/>
        </w:rPr>
      </w:pPr>
      <w:r>
        <w:drawing>
          <wp:inline distT="0" distB="0" distL="0" distR="0">
            <wp:extent cx="2635885" cy="2110740"/>
            <wp:effectExtent l="0" t="0" r="0" b="3810"/>
            <wp:docPr id="2115648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48967" name="图片 1"/>
                    <pic:cNvPicPr>
                      <a:picLocks noChangeAspect="1"/>
                    </pic:cNvPicPr>
                  </pic:nvPicPr>
                  <pic:blipFill>
                    <a:blip r:embed="rId9"/>
                    <a:stretch>
                      <a:fillRect/>
                    </a:stretch>
                  </pic:blipFill>
                  <pic:spPr>
                    <a:xfrm>
                      <a:off x="0" y="0"/>
                      <a:ext cx="2643293" cy="2116467"/>
                    </a:xfrm>
                    <a:prstGeom prst="rect">
                      <a:avLst/>
                    </a:prstGeom>
                  </pic:spPr>
                </pic:pic>
              </a:graphicData>
            </a:graphic>
          </wp:inline>
        </w:drawing>
      </w:r>
      <w:r>
        <w:drawing>
          <wp:inline distT="0" distB="0" distL="0" distR="0">
            <wp:extent cx="1575435" cy="2105025"/>
            <wp:effectExtent l="0" t="0" r="5715" b="0"/>
            <wp:docPr id="996714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1402" name="图片 1"/>
                    <pic:cNvPicPr>
                      <a:picLocks noChangeAspect="1"/>
                    </pic:cNvPicPr>
                  </pic:nvPicPr>
                  <pic:blipFill>
                    <a:blip r:embed="rId10"/>
                    <a:stretch>
                      <a:fillRect/>
                    </a:stretch>
                  </pic:blipFill>
                  <pic:spPr>
                    <a:xfrm>
                      <a:off x="0" y="0"/>
                      <a:ext cx="1583549" cy="2115654"/>
                    </a:xfrm>
                    <a:prstGeom prst="rect">
                      <a:avLst/>
                    </a:prstGeom>
                  </pic:spPr>
                </pic:pic>
              </a:graphicData>
            </a:graphic>
          </wp:inline>
        </w:drawing>
      </w:r>
    </w:p>
    <w:p w14:paraId="6D8ACE28">
      <w:pPr>
        <w:spacing w:line="400" w:lineRule="atLeast"/>
        <w:rPr>
          <w:rFonts w:hint="eastAsia" w:ascii="宋体" w:hAnsi="宋体" w:eastAsia="宋体" w:cs="宋体"/>
          <w:szCs w:val="21"/>
        </w:rPr>
      </w:pPr>
      <w:r>
        <w:rPr>
          <w:rFonts w:hint="eastAsia" w:ascii="宋体" w:hAnsi="宋体" w:eastAsia="宋体" w:cs="宋体"/>
          <w:szCs w:val="21"/>
        </w:rPr>
        <w:t>Q1.什么是人口分布？</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5A05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249AD946">
            <w:pPr>
              <w:spacing w:line="400" w:lineRule="atLeast"/>
              <w:rPr>
                <w:rFonts w:ascii="宋体" w:hAnsi="宋体" w:eastAsia="宋体" w:cs="宋体"/>
                <w:color w:val="FF0000"/>
                <w:szCs w:val="21"/>
              </w:rPr>
            </w:pPr>
          </w:p>
          <w:p w14:paraId="000D474D">
            <w:pPr>
              <w:spacing w:line="400" w:lineRule="atLeast"/>
              <w:rPr>
                <w:rFonts w:hint="eastAsia" w:ascii="宋体" w:hAnsi="宋体" w:eastAsia="宋体" w:cs="宋体"/>
                <w:szCs w:val="21"/>
              </w:rPr>
            </w:pPr>
          </w:p>
        </w:tc>
      </w:tr>
    </w:tbl>
    <w:p w14:paraId="3FB3315A">
      <w:pPr>
        <w:spacing w:line="400" w:lineRule="atLeast"/>
        <w:rPr>
          <w:rFonts w:hint="eastAsia" w:ascii="宋体" w:hAnsi="宋体" w:eastAsia="宋体" w:cs="宋体"/>
          <w:szCs w:val="21"/>
        </w:rPr>
      </w:pPr>
    </w:p>
    <w:p w14:paraId="55536A82">
      <w:pPr>
        <w:spacing w:line="400" w:lineRule="atLeast"/>
        <w:rPr>
          <w:rFonts w:hint="eastAsia" w:ascii="宋体" w:hAnsi="宋体" w:eastAsia="宋体" w:cs="宋体"/>
          <w:szCs w:val="21"/>
        </w:rPr>
      </w:pPr>
      <w:r>
        <w:rPr>
          <w:rFonts w:hint="eastAsia" w:ascii="宋体" w:hAnsi="宋体" w:eastAsia="宋体" w:cs="宋体"/>
          <w:szCs w:val="21"/>
        </w:rPr>
        <w:t>Q2.人口密度与人口分布有什么关系？</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1072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77BDB47F">
            <w:pPr>
              <w:spacing w:line="400" w:lineRule="atLeast"/>
              <w:rPr>
                <w:rFonts w:ascii="宋体" w:hAnsi="宋体" w:eastAsia="宋体" w:cs="宋体"/>
                <w:color w:val="FF0000"/>
                <w:szCs w:val="21"/>
              </w:rPr>
            </w:pPr>
          </w:p>
          <w:p w14:paraId="65CF3D8A">
            <w:pPr>
              <w:spacing w:line="400" w:lineRule="atLeast"/>
              <w:rPr>
                <w:rFonts w:hint="eastAsia" w:ascii="宋体" w:hAnsi="宋体" w:eastAsia="宋体" w:cs="宋体"/>
                <w:szCs w:val="21"/>
              </w:rPr>
            </w:pPr>
          </w:p>
        </w:tc>
      </w:tr>
    </w:tbl>
    <w:p w14:paraId="2BFBFC73">
      <w:pPr>
        <w:spacing w:line="400" w:lineRule="atLeast"/>
        <w:rPr>
          <w:rFonts w:hint="eastAsia" w:ascii="宋体" w:hAnsi="宋体" w:eastAsia="宋体" w:cs="宋体"/>
          <w:szCs w:val="21"/>
        </w:rPr>
      </w:pPr>
      <w:r>
        <w:rPr>
          <w:rFonts w:hint="eastAsia" w:ascii="宋体" w:hAnsi="宋体" w:eastAsia="宋体" w:cs="宋体"/>
          <w:szCs w:val="21"/>
        </w:rPr>
        <w:t>【材料2】1935年，我国地理学家胡焕庸先生划分了我国人口密度的对比线，即黑河——腾冲线。</w:t>
      </w:r>
    </w:p>
    <w:p w14:paraId="38BB5D10">
      <w:pPr>
        <w:spacing w:line="400" w:lineRule="atLeast"/>
        <w:jc w:val="center"/>
        <w:rPr>
          <w:rFonts w:hint="eastAsia" w:ascii="宋体" w:hAnsi="宋体" w:eastAsia="宋体" w:cs="宋体"/>
          <w:szCs w:val="21"/>
        </w:rPr>
      </w:pPr>
      <w:r>
        <w:drawing>
          <wp:inline distT="0" distB="0" distL="0" distR="0">
            <wp:extent cx="2766060" cy="2237105"/>
            <wp:effectExtent l="0" t="0" r="0" b="0"/>
            <wp:docPr id="45363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3599" name="图片 1"/>
                    <pic:cNvPicPr>
                      <a:picLocks noChangeAspect="1"/>
                    </pic:cNvPicPr>
                  </pic:nvPicPr>
                  <pic:blipFill>
                    <a:blip r:embed="rId11"/>
                    <a:stretch>
                      <a:fillRect/>
                    </a:stretch>
                  </pic:blipFill>
                  <pic:spPr>
                    <a:xfrm>
                      <a:off x="0" y="0"/>
                      <a:ext cx="2771046" cy="2240970"/>
                    </a:xfrm>
                    <a:prstGeom prst="rect">
                      <a:avLst/>
                    </a:prstGeom>
                  </pic:spPr>
                </pic:pic>
              </a:graphicData>
            </a:graphic>
          </wp:inline>
        </w:drawing>
      </w:r>
    </w:p>
    <w:p w14:paraId="0014D5DE">
      <w:pPr>
        <w:spacing w:line="400" w:lineRule="atLeast"/>
        <w:rPr>
          <w:rFonts w:hint="eastAsia" w:ascii="宋体" w:hAnsi="宋体" w:eastAsia="宋体" w:cs="宋体"/>
          <w:szCs w:val="21"/>
        </w:rPr>
      </w:pPr>
      <w:r>
        <w:rPr>
          <w:rFonts w:hint="eastAsia" w:ascii="宋体" w:hAnsi="宋体" w:eastAsia="宋体" w:cs="宋体"/>
          <w:szCs w:val="21"/>
        </w:rPr>
        <w:t>Q3.据图描述中国人口的空间分布特征？</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5B0F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14:paraId="1C02A9A5">
            <w:pPr>
              <w:spacing w:line="400" w:lineRule="atLeast"/>
              <w:rPr>
                <w:rFonts w:ascii="宋体" w:hAnsi="宋体" w:eastAsia="宋体" w:cs="宋体"/>
                <w:color w:val="FF0000"/>
                <w:szCs w:val="21"/>
              </w:rPr>
            </w:pPr>
          </w:p>
          <w:p w14:paraId="3572A63E">
            <w:pPr>
              <w:spacing w:line="400" w:lineRule="atLeast"/>
              <w:rPr>
                <w:rFonts w:hint="eastAsia" w:ascii="宋体" w:hAnsi="宋体" w:eastAsia="宋体" w:cs="宋体"/>
                <w:color w:val="FF0000"/>
                <w:szCs w:val="21"/>
              </w:rPr>
            </w:pPr>
          </w:p>
        </w:tc>
      </w:tr>
    </w:tbl>
    <w:p w14:paraId="1231E1E4">
      <w:pPr>
        <w:spacing w:line="400" w:lineRule="exact"/>
        <w:jc w:val="left"/>
        <w:rPr>
          <w:rFonts w:hint="eastAsia" w:ascii="宋体" w:hAnsi="宋体" w:eastAsia="宋体" w:cs="宋体"/>
          <w:b/>
          <w:bCs/>
          <w:sz w:val="24"/>
          <w:szCs w:val="24"/>
        </w:rPr>
      </w:pPr>
      <w:r>
        <w:rPr>
          <w:rFonts w:hint="eastAsia" w:ascii="宋体" w:hAnsi="宋体" w:eastAsia="宋体" w:cs="宋体"/>
          <w:b/>
          <w:bCs/>
          <w:sz w:val="24"/>
          <w:szCs w:val="24"/>
        </w:rPr>
        <w:t>【重难点突破】</w:t>
      </w:r>
    </w:p>
    <w:p w14:paraId="49869284">
      <w:pPr>
        <w:spacing w:line="400" w:lineRule="atLeast"/>
        <w:rPr>
          <w:rFonts w:hint="eastAsia" w:ascii="宋体" w:hAnsi="宋体" w:eastAsia="宋体" w:cs="宋体"/>
          <w:b/>
          <w:bCs/>
          <w:szCs w:val="21"/>
        </w:rPr>
      </w:pPr>
      <w:r>
        <w:rPr>
          <w:rFonts w:hint="eastAsia" w:ascii="宋体" w:hAnsi="宋体" w:eastAsia="宋体" w:cs="宋体"/>
          <w:b/>
          <w:bCs/>
          <w:szCs w:val="21"/>
        </w:rPr>
        <w:t>材料3：近一个世纪以来，虽然我国人口分布有了一定程度的变化，但胡焕庸先生提出的人口分布对比线依然是我国人口分布差异的基线。此线成为地理研究和国家决策的重要参考依据。该人口线与400毫米等降水量线基本重合，线东南侧受夏季风影响明显，降水充沛，地形以平原丘陵为主。线西北侧位于非季风区和青藏高寒区，降水较少，地形以高原山地为主，线两侧自然地理环境差异显著。</w:t>
      </w:r>
    </w:p>
    <w:p w14:paraId="40415209">
      <w:pPr>
        <w:spacing w:line="400" w:lineRule="atLeast"/>
        <w:jc w:val="center"/>
        <w:rPr>
          <w:rFonts w:hint="eastAsia" w:ascii="宋体" w:hAnsi="宋体" w:eastAsia="宋体" w:cs="宋体"/>
          <w:b/>
          <w:bCs/>
          <w:szCs w:val="21"/>
        </w:rPr>
      </w:pPr>
      <w:r>
        <w:drawing>
          <wp:inline distT="0" distB="0" distL="0" distR="0">
            <wp:extent cx="2716530" cy="2129790"/>
            <wp:effectExtent l="0" t="0" r="7620" b="3810"/>
            <wp:docPr id="1720772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72180" name="图片 1"/>
                    <pic:cNvPicPr>
                      <a:picLocks noChangeAspect="1"/>
                    </pic:cNvPicPr>
                  </pic:nvPicPr>
                  <pic:blipFill>
                    <a:blip r:embed="rId12"/>
                    <a:stretch>
                      <a:fillRect/>
                    </a:stretch>
                  </pic:blipFill>
                  <pic:spPr>
                    <a:xfrm>
                      <a:off x="0" y="0"/>
                      <a:ext cx="2728081" cy="2139286"/>
                    </a:xfrm>
                    <a:prstGeom prst="rect">
                      <a:avLst/>
                    </a:prstGeom>
                  </pic:spPr>
                </pic:pic>
              </a:graphicData>
            </a:graphic>
          </wp:inline>
        </w:drawing>
      </w:r>
      <w:r>
        <w:drawing>
          <wp:inline distT="0" distB="0" distL="0" distR="0">
            <wp:extent cx="2713990" cy="2067560"/>
            <wp:effectExtent l="0" t="0" r="0" b="8890"/>
            <wp:docPr id="2116234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4358" name="图片 1"/>
                    <pic:cNvPicPr>
                      <a:picLocks noChangeAspect="1"/>
                    </pic:cNvPicPr>
                  </pic:nvPicPr>
                  <pic:blipFill>
                    <a:blip r:embed="rId13"/>
                    <a:stretch>
                      <a:fillRect/>
                    </a:stretch>
                  </pic:blipFill>
                  <pic:spPr>
                    <a:xfrm>
                      <a:off x="0" y="0"/>
                      <a:ext cx="2727314" cy="2077954"/>
                    </a:xfrm>
                    <a:prstGeom prst="rect">
                      <a:avLst/>
                    </a:prstGeom>
                  </pic:spPr>
                </pic:pic>
              </a:graphicData>
            </a:graphic>
          </wp:inline>
        </w:drawing>
      </w:r>
    </w:p>
    <w:p w14:paraId="3A432CAA">
      <w:pPr>
        <w:spacing w:line="400" w:lineRule="atLeast"/>
        <w:jc w:val="center"/>
        <w:rPr>
          <w:rFonts w:hint="eastAsia" w:ascii="宋体" w:hAnsi="宋体" w:eastAsia="宋体" w:cs="宋体"/>
          <w:b/>
          <w:bCs/>
          <w:szCs w:val="21"/>
        </w:rPr>
      </w:pPr>
      <w:r>
        <w:drawing>
          <wp:inline distT="0" distB="0" distL="0" distR="0">
            <wp:extent cx="2782570" cy="2295525"/>
            <wp:effectExtent l="0" t="0" r="0" b="0"/>
            <wp:docPr id="1438769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69403" name="图片 1"/>
                    <pic:cNvPicPr>
                      <a:picLocks noChangeAspect="1"/>
                    </pic:cNvPicPr>
                  </pic:nvPicPr>
                  <pic:blipFill>
                    <a:blip r:embed="rId14"/>
                    <a:stretch>
                      <a:fillRect/>
                    </a:stretch>
                  </pic:blipFill>
                  <pic:spPr>
                    <a:xfrm>
                      <a:off x="0" y="0"/>
                      <a:ext cx="2791137" cy="2302272"/>
                    </a:xfrm>
                    <a:prstGeom prst="rect">
                      <a:avLst/>
                    </a:prstGeom>
                  </pic:spPr>
                </pic:pic>
              </a:graphicData>
            </a:graphic>
          </wp:inline>
        </w:drawing>
      </w:r>
      <w:r>
        <w:drawing>
          <wp:inline distT="0" distB="0" distL="0" distR="0">
            <wp:extent cx="2618740" cy="2252345"/>
            <wp:effectExtent l="0" t="0" r="0" b="0"/>
            <wp:docPr id="9530352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35217" name="图片 1"/>
                    <pic:cNvPicPr>
                      <a:picLocks noChangeAspect="1"/>
                    </pic:cNvPicPr>
                  </pic:nvPicPr>
                  <pic:blipFill>
                    <a:blip r:embed="rId15"/>
                    <a:stretch>
                      <a:fillRect/>
                    </a:stretch>
                  </pic:blipFill>
                  <pic:spPr>
                    <a:xfrm>
                      <a:off x="0" y="0"/>
                      <a:ext cx="2628842" cy="2261142"/>
                    </a:xfrm>
                    <a:prstGeom prst="rect">
                      <a:avLst/>
                    </a:prstGeom>
                  </pic:spPr>
                </pic:pic>
              </a:graphicData>
            </a:graphic>
          </wp:inline>
        </w:drawing>
      </w:r>
    </w:p>
    <w:p w14:paraId="1A85C008">
      <w:pPr>
        <w:spacing w:line="400" w:lineRule="atLeast"/>
        <w:jc w:val="center"/>
        <w:rPr>
          <w:rFonts w:hint="eastAsia" w:ascii="宋体" w:hAnsi="宋体" w:eastAsia="宋体" w:cs="宋体"/>
          <w:b/>
          <w:bCs/>
          <w:szCs w:val="21"/>
        </w:rPr>
      </w:pPr>
      <w:r>
        <w:drawing>
          <wp:inline distT="0" distB="0" distL="0" distR="0">
            <wp:extent cx="2617470" cy="2207260"/>
            <wp:effectExtent l="0" t="0" r="0" b="2540"/>
            <wp:docPr id="18121540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54047" name="图片 1"/>
                    <pic:cNvPicPr>
                      <a:picLocks noChangeAspect="1"/>
                    </pic:cNvPicPr>
                  </pic:nvPicPr>
                  <pic:blipFill>
                    <a:blip r:embed="rId16"/>
                    <a:stretch>
                      <a:fillRect/>
                    </a:stretch>
                  </pic:blipFill>
                  <pic:spPr>
                    <a:xfrm>
                      <a:off x="0" y="0"/>
                      <a:ext cx="2632673" cy="2220458"/>
                    </a:xfrm>
                    <a:prstGeom prst="rect">
                      <a:avLst/>
                    </a:prstGeom>
                  </pic:spPr>
                </pic:pic>
              </a:graphicData>
            </a:graphic>
          </wp:inline>
        </w:drawing>
      </w:r>
      <w:r>
        <w:drawing>
          <wp:inline distT="0" distB="0" distL="0" distR="0">
            <wp:extent cx="2304415" cy="2206625"/>
            <wp:effectExtent l="0" t="0" r="635" b="3175"/>
            <wp:docPr id="1175796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6384" name="图片 1"/>
                    <pic:cNvPicPr>
                      <a:picLocks noChangeAspect="1"/>
                    </pic:cNvPicPr>
                  </pic:nvPicPr>
                  <pic:blipFill>
                    <a:blip r:embed="rId17"/>
                    <a:stretch>
                      <a:fillRect/>
                    </a:stretch>
                  </pic:blipFill>
                  <pic:spPr>
                    <a:xfrm>
                      <a:off x="0" y="0"/>
                      <a:ext cx="2321960" cy="2223316"/>
                    </a:xfrm>
                    <a:prstGeom prst="rect">
                      <a:avLst/>
                    </a:prstGeom>
                  </pic:spPr>
                </pic:pic>
              </a:graphicData>
            </a:graphic>
          </wp:inline>
        </w:drawing>
      </w:r>
    </w:p>
    <w:p w14:paraId="7075F65F">
      <w:pPr>
        <w:spacing w:line="400" w:lineRule="atLeast"/>
        <w:jc w:val="center"/>
        <w:rPr>
          <w:rFonts w:hint="eastAsia" w:ascii="宋体" w:hAnsi="宋体" w:eastAsia="宋体" w:cs="宋体"/>
          <w:b/>
          <w:bCs/>
          <w:szCs w:val="21"/>
        </w:rPr>
      </w:pPr>
      <w:r>
        <w:drawing>
          <wp:inline distT="0" distB="0" distL="0" distR="0">
            <wp:extent cx="2351405" cy="1976120"/>
            <wp:effectExtent l="0" t="0" r="0" b="5080"/>
            <wp:docPr id="1517914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14697" name="图片 1"/>
                    <pic:cNvPicPr>
                      <a:picLocks noChangeAspect="1"/>
                    </pic:cNvPicPr>
                  </pic:nvPicPr>
                  <pic:blipFill>
                    <a:blip r:embed="rId18"/>
                    <a:stretch>
                      <a:fillRect/>
                    </a:stretch>
                  </pic:blipFill>
                  <pic:spPr>
                    <a:xfrm>
                      <a:off x="0" y="0"/>
                      <a:ext cx="2362780" cy="1985550"/>
                    </a:xfrm>
                    <a:prstGeom prst="rect">
                      <a:avLst/>
                    </a:prstGeom>
                  </pic:spPr>
                </pic:pic>
              </a:graphicData>
            </a:graphic>
          </wp:inline>
        </w:drawing>
      </w:r>
      <w:r>
        <w:drawing>
          <wp:inline distT="0" distB="0" distL="0" distR="0">
            <wp:extent cx="2489200" cy="2051685"/>
            <wp:effectExtent l="0" t="0" r="6350" b="5715"/>
            <wp:docPr id="718957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57399" name="图片 1"/>
                    <pic:cNvPicPr>
                      <a:picLocks noChangeAspect="1"/>
                    </pic:cNvPicPr>
                  </pic:nvPicPr>
                  <pic:blipFill>
                    <a:blip r:embed="rId19"/>
                    <a:stretch>
                      <a:fillRect/>
                    </a:stretch>
                  </pic:blipFill>
                  <pic:spPr>
                    <a:xfrm>
                      <a:off x="0" y="0"/>
                      <a:ext cx="2508928" cy="2068461"/>
                    </a:xfrm>
                    <a:prstGeom prst="rect">
                      <a:avLst/>
                    </a:prstGeom>
                  </pic:spPr>
                </pic:pic>
              </a:graphicData>
            </a:graphic>
          </wp:inline>
        </w:drawing>
      </w:r>
    </w:p>
    <w:p w14:paraId="00B4645D">
      <w:pPr>
        <w:spacing w:line="400" w:lineRule="atLeast"/>
        <w:rPr>
          <w:rFonts w:hint="eastAsia" w:ascii="宋体" w:hAnsi="宋体" w:eastAsia="宋体" w:cs="宋体"/>
          <w:szCs w:val="21"/>
        </w:rPr>
      </w:pPr>
      <w:r>
        <w:rPr>
          <w:rFonts w:hint="eastAsia" w:ascii="宋体" w:hAnsi="宋体" w:eastAsia="宋体" w:cs="宋体"/>
          <w:b/>
          <w:bCs/>
          <w:szCs w:val="21"/>
        </w:rPr>
        <w:t>Q4.参考图片，对比分析“黑河—腾冲”线两侧差异的自然条件(气候、地形、土壤、水源等)差异？和社会经济条件(经济、交通等)因素。填写下页表格。</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0"/>
        <w:gridCol w:w="3321"/>
        <w:gridCol w:w="3321"/>
      </w:tblGrid>
      <w:tr w14:paraId="6CCB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14:paraId="42A2E081">
            <w:pPr>
              <w:spacing w:line="400" w:lineRule="atLeast"/>
              <w:rPr>
                <w:rFonts w:hint="eastAsia" w:ascii="宋体" w:hAnsi="宋体" w:eastAsia="宋体" w:cs="宋体"/>
                <w:szCs w:val="21"/>
              </w:rPr>
            </w:pPr>
            <w:r>
              <w:rPr>
                <w:rFonts w:hint="eastAsia" w:ascii="宋体" w:hAnsi="宋体" w:eastAsia="宋体" w:cs="宋体"/>
                <w:szCs w:val="21"/>
              </w:rPr>
              <w:t>条件</w:t>
            </w:r>
          </w:p>
        </w:tc>
        <w:tc>
          <w:tcPr>
            <w:tcW w:w="3321" w:type="dxa"/>
          </w:tcPr>
          <w:p w14:paraId="03CCF70F">
            <w:pPr>
              <w:spacing w:line="400" w:lineRule="atLeast"/>
              <w:rPr>
                <w:rFonts w:hint="eastAsia" w:ascii="宋体" w:hAnsi="宋体" w:eastAsia="宋体" w:cs="宋体"/>
                <w:szCs w:val="21"/>
              </w:rPr>
            </w:pPr>
            <w:r>
              <w:rPr>
                <w:rFonts w:hint="eastAsia" w:ascii="宋体" w:hAnsi="宋体" w:eastAsia="宋体" w:cs="宋体"/>
                <w:szCs w:val="21"/>
              </w:rPr>
              <w:t>东南部地区</w:t>
            </w:r>
          </w:p>
        </w:tc>
        <w:tc>
          <w:tcPr>
            <w:tcW w:w="3321" w:type="dxa"/>
          </w:tcPr>
          <w:p w14:paraId="2718AC16">
            <w:pPr>
              <w:spacing w:line="400" w:lineRule="atLeast"/>
              <w:rPr>
                <w:rFonts w:hint="eastAsia" w:ascii="宋体" w:hAnsi="宋体" w:eastAsia="宋体" w:cs="宋体"/>
                <w:szCs w:val="21"/>
              </w:rPr>
            </w:pPr>
            <w:r>
              <w:rPr>
                <w:rFonts w:hint="eastAsia" w:ascii="宋体" w:hAnsi="宋体" w:eastAsia="宋体" w:cs="宋体"/>
                <w:szCs w:val="21"/>
              </w:rPr>
              <w:t>西北部地区</w:t>
            </w:r>
          </w:p>
          <w:p w14:paraId="005018F8">
            <w:pPr>
              <w:spacing w:line="400" w:lineRule="atLeast"/>
              <w:rPr>
                <w:rFonts w:hint="eastAsia" w:ascii="宋体" w:hAnsi="宋体" w:eastAsia="宋体" w:cs="宋体"/>
                <w:szCs w:val="21"/>
              </w:rPr>
            </w:pPr>
          </w:p>
        </w:tc>
      </w:tr>
      <w:tr w14:paraId="11C2D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14:paraId="58F893EB">
            <w:pPr>
              <w:spacing w:line="400" w:lineRule="atLeast"/>
              <w:rPr>
                <w:rFonts w:hint="eastAsia" w:ascii="宋体" w:hAnsi="宋体" w:eastAsia="宋体" w:cs="宋体"/>
                <w:szCs w:val="21"/>
              </w:rPr>
            </w:pPr>
            <w:r>
              <w:rPr>
                <w:rFonts w:hint="eastAsia" w:ascii="宋体" w:hAnsi="宋体" w:eastAsia="宋体" w:cs="宋体"/>
                <w:szCs w:val="21"/>
              </w:rPr>
              <w:t>自然条件</w:t>
            </w:r>
          </w:p>
          <w:p w14:paraId="475849ED">
            <w:pPr>
              <w:spacing w:line="400" w:lineRule="atLeast"/>
              <w:rPr>
                <w:rFonts w:hint="eastAsia" w:ascii="宋体" w:hAnsi="宋体" w:eastAsia="宋体" w:cs="宋体"/>
                <w:szCs w:val="21"/>
              </w:rPr>
            </w:pPr>
          </w:p>
        </w:tc>
        <w:tc>
          <w:tcPr>
            <w:tcW w:w="3321" w:type="dxa"/>
          </w:tcPr>
          <w:p w14:paraId="778268B6">
            <w:pPr>
              <w:spacing w:line="400" w:lineRule="atLeast"/>
              <w:rPr>
                <w:rFonts w:hint="eastAsia" w:ascii="宋体" w:hAnsi="宋体" w:eastAsia="宋体" w:cs="宋体"/>
                <w:szCs w:val="21"/>
              </w:rPr>
            </w:pPr>
          </w:p>
        </w:tc>
        <w:tc>
          <w:tcPr>
            <w:tcW w:w="3321" w:type="dxa"/>
          </w:tcPr>
          <w:p w14:paraId="6EAC34B0">
            <w:pPr>
              <w:spacing w:line="400" w:lineRule="atLeast"/>
              <w:rPr>
                <w:rFonts w:hint="eastAsia" w:ascii="宋体" w:hAnsi="宋体" w:eastAsia="宋体" w:cs="宋体"/>
                <w:szCs w:val="21"/>
              </w:rPr>
            </w:pPr>
          </w:p>
        </w:tc>
      </w:tr>
      <w:tr w14:paraId="6469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14:paraId="6DE1C79A">
            <w:pPr>
              <w:spacing w:line="400" w:lineRule="atLeast"/>
              <w:rPr>
                <w:rFonts w:hint="eastAsia" w:ascii="宋体" w:hAnsi="宋体" w:eastAsia="宋体" w:cs="宋体"/>
                <w:szCs w:val="21"/>
              </w:rPr>
            </w:pPr>
            <w:r>
              <w:rPr>
                <w:rFonts w:hint="eastAsia" w:ascii="宋体" w:hAnsi="宋体" w:eastAsia="宋体" w:cs="宋体"/>
                <w:szCs w:val="21"/>
              </w:rPr>
              <w:t>经济条件</w:t>
            </w:r>
          </w:p>
          <w:p w14:paraId="397BB0CF">
            <w:pPr>
              <w:spacing w:line="400" w:lineRule="atLeast"/>
              <w:rPr>
                <w:rFonts w:hint="eastAsia" w:ascii="宋体" w:hAnsi="宋体" w:eastAsia="宋体" w:cs="宋体"/>
                <w:szCs w:val="21"/>
              </w:rPr>
            </w:pPr>
          </w:p>
        </w:tc>
        <w:tc>
          <w:tcPr>
            <w:tcW w:w="3321" w:type="dxa"/>
          </w:tcPr>
          <w:p w14:paraId="60C8990E">
            <w:pPr>
              <w:spacing w:line="400" w:lineRule="atLeast"/>
              <w:rPr>
                <w:rFonts w:hint="eastAsia" w:ascii="宋体" w:hAnsi="宋体" w:eastAsia="宋体" w:cs="宋体"/>
                <w:szCs w:val="21"/>
              </w:rPr>
            </w:pPr>
          </w:p>
        </w:tc>
        <w:tc>
          <w:tcPr>
            <w:tcW w:w="3321" w:type="dxa"/>
          </w:tcPr>
          <w:p w14:paraId="433AC7AE">
            <w:pPr>
              <w:spacing w:line="400" w:lineRule="atLeast"/>
              <w:rPr>
                <w:rFonts w:hint="eastAsia" w:ascii="宋体" w:hAnsi="宋体" w:eastAsia="宋体" w:cs="宋体"/>
                <w:szCs w:val="21"/>
              </w:rPr>
            </w:pPr>
          </w:p>
        </w:tc>
      </w:tr>
    </w:tbl>
    <w:p w14:paraId="719E93BE">
      <w:pPr>
        <w:shd w:val="clear" w:color="auto" w:fill="FFFFFF"/>
        <w:spacing w:line="400" w:lineRule="exact"/>
        <w:jc w:val="left"/>
        <w:textAlignment w:val="center"/>
        <w:rPr>
          <w:rFonts w:hint="eastAsia" w:ascii="宋体" w:hAnsi="宋体" w:eastAsia="宋体" w:cs="宋体"/>
          <w:color w:val="FF0000"/>
        </w:rPr>
      </w:pPr>
      <w:bookmarkStart w:id="1" w:name="_GoBack"/>
      <w:bookmarkEnd w:id="1"/>
    </w:p>
    <w:sectPr>
      <w:headerReference r:id="rId3" w:type="default"/>
      <w:footerReference r:id="rId4" w:type="default"/>
      <w:pgSz w:w="11906" w:h="16838"/>
      <w:pgMar w:top="1440" w:right="1080" w:bottom="110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sdt>
        <w:sdtPr>
          <w:rPr>
            <w:rFonts w:ascii="Times New Roman" w:hAnsi="Times New Roman" w:cs="Times New Roman"/>
          </w:rPr>
          <w:id w:val="1374343453"/>
        </w:sdtPr>
        <w:sdtEndPr>
          <w:rPr>
            <w:rFonts w:ascii="Times New Roman" w:hAnsi="Times New Roman" w:cs="Times New Roman"/>
          </w:rPr>
        </w:sdtEndPr>
        <w:sdtContent>
          <w:sdt>
            <w:sdtPr>
              <w:rPr>
                <w:rFonts w:ascii="Times New Roman" w:hAnsi="Times New Roman" w:cs="Times New Roman"/>
              </w:rPr>
              <w:id w:val="1728636285"/>
            </w:sdtPr>
            <w:sdtEndPr>
              <w:rPr>
                <w:rFonts w:ascii="Times New Roman" w:hAnsi="Times New Roman" w:cs="Times New Roman"/>
              </w:rPr>
            </w:sdtEndPr>
            <w:sdtContent>
              <w:p w14:paraId="0FA22212">
                <w:pPr>
                  <w:pStyle w:val="5"/>
                  <w:jc w:val="center"/>
                  <w:rPr>
                    <w:rFonts w:ascii="Times New Roman" w:hAnsi="Times New Roman" w:eastAsia="宋体" w:cs="Times New Roman"/>
                    <w:kern w:val="0"/>
                    <w:sz w:val="2"/>
                    <w:szCs w:val="2"/>
                  </w:rPr>
                </w:pPr>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 xml:space="preserve">PAGE</w:instrText>
                </w:r>
                <w:r>
                  <w:rPr>
                    <w:rFonts w:ascii="Times New Roman" w:hAnsi="Times New Roman" w:cs="Times New Roman"/>
                    <w:b/>
                    <w:bCs/>
                    <w:sz w:val="24"/>
                  </w:rPr>
                  <w:fldChar w:fldCharType="separate"/>
                </w:r>
                <w:r>
                  <w:rPr>
                    <w:rFonts w:ascii="Times New Roman" w:hAnsi="Times New Roman" w:cs="Times New Roman"/>
                    <w:b/>
                    <w:bCs/>
                  </w:rPr>
                  <w:t>2</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rPr>
                  <w:fldChar w:fldCharType="separate"/>
                </w:r>
                <w:r>
                  <w:rPr>
                    <w:rFonts w:ascii="Times New Roman" w:hAnsi="Times New Roman" w:cs="Times New Roman"/>
                    <w:b/>
                    <w:bCs/>
                  </w:rPr>
                  <w:t>2</w:t>
                </w:r>
                <w:r>
                  <w:rPr>
                    <w:rFonts w:ascii="Times New Roman" w:hAnsi="Times New Roman" w:cs="Times New Roman"/>
                    <w:b/>
                    <w:bCs/>
                    <w:sz w:val="24"/>
                  </w:rPr>
                  <w:fldChar w:fldCharType="end"/>
                </w:r>
              </w:p>
            </w:sdtContent>
          </w:sdt>
        </w:sdtContent>
      </w:sdt>
    </w:sdtContent>
  </w:sdt>
  <w:p w14:paraId="28888D5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5"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BFD83">
    <w:pPr>
      <w:pStyle w:val="6"/>
      <w:pBdr>
        <w:bottom w:val="none" w:color="auto" w:sz="0" w:space="0"/>
      </w:pBdr>
      <w:jc w:val="both"/>
      <w:rPr>
        <w:rFonts w:hint="eastAsia"/>
      </w:rPr>
    </w:pPr>
  </w:p>
  <w:p w14:paraId="153D34AE">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B75232B38-A165-1FB7-499C-2E1C792CACB5%7D"/>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08DB2068">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7B75232B38-A165-1FB7-499C-2E1C792CACB5%7D"/>
          <o:lock v:ext="edit" aspectratio="t"/>
        </v:shape>
      </w:pict>
    </w:r>
    <w:r>
      <w:rPr>
        <w:color w:val="FFFFFF"/>
        <w:sz w:val="2"/>
        <w:szCs w:val="2"/>
      </w:rPr>
      <w:pict>
        <v:shape id="_x0000_i1026"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7C08F599">
    <w:pPr>
      <w:pBdr>
        <w:bottom w:val="none" w:color="auto" w:sz="0" w:space="1"/>
      </w:pBdr>
      <w:snapToGrid w:val="0"/>
      <w:rPr>
        <w:rFonts w:ascii="Times New Roman" w:hAnsi="Times New Roman" w:eastAsia="宋体" w:cs="Times New Roman"/>
        <w:kern w:val="0"/>
        <w:sz w:val="2"/>
        <w:szCs w:val="2"/>
      </w:rPr>
    </w:pPr>
    <w:r>
      <w:pict>
        <v:shape id="_x0000_s2053"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mNjMxYTIwY2M1ZjFmNWQ4MTE3ZTJhY2UxM2E0MWUifQ=="/>
  </w:docVars>
  <w:rsids>
    <w:rsidRoot w:val="004D5F63"/>
    <w:rsid w:val="00030B58"/>
    <w:rsid w:val="000C3824"/>
    <w:rsid w:val="00143AA9"/>
    <w:rsid w:val="00147CD4"/>
    <w:rsid w:val="00266905"/>
    <w:rsid w:val="002C062C"/>
    <w:rsid w:val="002D30F5"/>
    <w:rsid w:val="003B531C"/>
    <w:rsid w:val="004151FC"/>
    <w:rsid w:val="004406E8"/>
    <w:rsid w:val="004D410C"/>
    <w:rsid w:val="004D5F63"/>
    <w:rsid w:val="00537BC0"/>
    <w:rsid w:val="005861B6"/>
    <w:rsid w:val="005B6051"/>
    <w:rsid w:val="00612BE5"/>
    <w:rsid w:val="00612C85"/>
    <w:rsid w:val="00620A9F"/>
    <w:rsid w:val="00735CBE"/>
    <w:rsid w:val="00737B13"/>
    <w:rsid w:val="007417C4"/>
    <w:rsid w:val="007C731E"/>
    <w:rsid w:val="0081271F"/>
    <w:rsid w:val="008A2B39"/>
    <w:rsid w:val="009861E2"/>
    <w:rsid w:val="00A03957"/>
    <w:rsid w:val="00A43A4B"/>
    <w:rsid w:val="00BF6B0E"/>
    <w:rsid w:val="00C000B4"/>
    <w:rsid w:val="00C02FC6"/>
    <w:rsid w:val="00C069E7"/>
    <w:rsid w:val="00C262F5"/>
    <w:rsid w:val="00C60690"/>
    <w:rsid w:val="00D66A06"/>
    <w:rsid w:val="00DA6A96"/>
    <w:rsid w:val="00DF5F69"/>
    <w:rsid w:val="00E73841"/>
    <w:rsid w:val="00F07CA0"/>
    <w:rsid w:val="00F13100"/>
    <w:rsid w:val="00FC62D2"/>
    <w:rsid w:val="00FD2B73"/>
    <w:rsid w:val="043F6F78"/>
    <w:rsid w:val="05CF1AFF"/>
    <w:rsid w:val="06830495"/>
    <w:rsid w:val="06AD15F5"/>
    <w:rsid w:val="071C7606"/>
    <w:rsid w:val="08C76406"/>
    <w:rsid w:val="0D092489"/>
    <w:rsid w:val="0D5202B4"/>
    <w:rsid w:val="0EAA4D6F"/>
    <w:rsid w:val="11184C1F"/>
    <w:rsid w:val="18384704"/>
    <w:rsid w:val="1AB83683"/>
    <w:rsid w:val="1FB37341"/>
    <w:rsid w:val="21E0535E"/>
    <w:rsid w:val="29DB6414"/>
    <w:rsid w:val="2FF16F8D"/>
    <w:rsid w:val="368E001E"/>
    <w:rsid w:val="3A3F02FA"/>
    <w:rsid w:val="3DB92379"/>
    <w:rsid w:val="3E6842C3"/>
    <w:rsid w:val="3EB550E0"/>
    <w:rsid w:val="3FD069E6"/>
    <w:rsid w:val="40D85A3B"/>
    <w:rsid w:val="438006FA"/>
    <w:rsid w:val="46210FE2"/>
    <w:rsid w:val="4B2B7C68"/>
    <w:rsid w:val="4C861458"/>
    <w:rsid w:val="4FEA2A2D"/>
    <w:rsid w:val="51B01296"/>
    <w:rsid w:val="520264EE"/>
    <w:rsid w:val="53806ACF"/>
    <w:rsid w:val="59773F6C"/>
    <w:rsid w:val="5E822988"/>
    <w:rsid w:val="61C84984"/>
    <w:rsid w:val="61EF1B99"/>
    <w:rsid w:val="6C5055CD"/>
    <w:rsid w:val="6D2F7BD6"/>
    <w:rsid w:val="6E0E0DEF"/>
    <w:rsid w:val="7028227D"/>
    <w:rsid w:val="70C07DBF"/>
    <w:rsid w:val="721A6B93"/>
    <w:rsid w:val="7337231B"/>
    <w:rsid w:val="7590541F"/>
    <w:rsid w:val="76426BCC"/>
    <w:rsid w:val="76B92D61"/>
    <w:rsid w:val="771411AF"/>
    <w:rsid w:val="77D53D00"/>
    <w:rsid w:val="7A414C9A"/>
    <w:rsid w:val="7F75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rPr>
      <w:rFonts w:ascii="宋体" w:hAnsi="宋体" w:eastAsia="宋体" w:cs="宋体"/>
      <w:sz w:val="24"/>
      <w:szCs w:val="24"/>
    </w:rPr>
  </w:style>
  <w:style w:type="paragraph" w:styleId="3">
    <w:name w:val="Plain Text"/>
    <w:basedOn w:val="1"/>
    <w:link w:val="18"/>
    <w:qFormat/>
    <w:uiPriority w:val="0"/>
    <w:rPr>
      <w:rFonts w:ascii="宋体" w:hAnsi="Courier New" w:eastAsia="宋体"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99"/>
    <w:pPr>
      <w:widowControl/>
      <w:spacing w:before="100" w:beforeAutospacing="1" w:after="100" w:afterAutospacing="1"/>
      <w:jc w:val="left"/>
    </w:pPr>
    <w:rPr>
      <w:rFonts w:ascii="宋体" w:hAnsi="宋体" w:cs="宋体"/>
      <w:sz w:val="24"/>
    </w:rPr>
  </w:style>
  <w:style w:type="paragraph" w:styleId="8">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Hyperlink"/>
    <w:basedOn w:val="11"/>
    <w:semiHidden/>
    <w:unhideWhenUsed/>
    <w:qFormat/>
    <w:uiPriority w:val="99"/>
    <w:rPr>
      <w:color w:val="0000FF"/>
      <w:u w:val="single"/>
    </w:rPr>
  </w:style>
  <w:style w:type="character" w:customStyle="1" w:styleId="14">
    <w:name w:val="页眉 字符"/>
    <w:basedOn w:val="11"/>
    <w:link w:val="6"/>
    <w:autoRedefine/>
    <w:qFormat/>
    <w:uiPriority w:val="99"/>
    <w:rPr>
      <w:sz w:val="18"/>
      <w:szCs w:val="18"/>
    </w:rPr>
  </w:style>
  <w:style w:type="character" w:customStyle="1" w:styleId="15">
    <w:name w:val="页脚 字符"/>
    <w:basedOn w:val="11"/>
    <w:link w:val="5"/>
    <w:autoRedefine/>
    <w:qFormat/>
    <w:uiPriority w:val="99"/>
    <w:rPr>
      <w:sz w:val="18"/>
      <w:szCs w:val="18"/>
    </w:rPr>
  </w:style>
  <w:style w:type="character" w:customStyle="1" w:styleId="16">
    <w:name w:val="批注框文本 字符"/>
    <w:basedOn w:val="11"/>
    <w:link w:val="4"/>
    <w:semiHidden/>
    <w:qFormat/>
    <w:uiPriority w:val="99"/>
    <w:rPr>
      <w:sz w:val="18"/>
      <w:szCs w:val="18"/>
    </w:rPr>
  </w:style>
  <w:style w:type="paragraph" w:styleId="17">
    <w:name w:val="List Paragraph"/>
    <w:basedOn w:val="1"/>
    <w:autoRedefine/>
    <w:qFormat/>
    <w:uiPriority w:val="34"/>
    <w:pPr>
      <w:shd w:val="clear" w:color="auto" w:fill="FFFFFF"/>
      <w:spacing w:line="400" w:lineRule="exact"/>
      <w:ind w:left="360"/>
      <w:jc w:val="left"/>
      <w:textAlignment w:val="center"/>
    </w:pPr>
    <w:rPr>
      <w:rFonts w:ascii="宋体" w:hAnsi="宋体" w:eastAsia="宋体" w:cs="宋体"/>
    </w:rPr>
  </w:style>
  <w:style w:type="character" w:customStyle="1" w:styleId="18">
    <w:name w:val="纯文本 字符"/>
    <w:basedOn w:val="11"/>
    <w:link w:val="3"/>
    <w:qFormat/>
    <w:uiPriority w:val="0"/>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1996</Words>
  <Characters>2230</Characters>
  <Lines>22</Lines>
  <Paragraphs>6</Paragraphs>
  <TotalTime>2</TotalTime>
  <ScaleCrop>false</ScaleCrop>
  <LinksUpToDate>false</LinksUpToDate>
  <CharactersWithSpaces>2241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2022-07-14T00:56:00Z</dcterms:created>
  <dc:creator>文小语</dc:creator>
  <cp:lastModifiedBy>杨西西</cp:lastModifiedBy>
  <dcterms:modified xsi:type="dcterms:W3CDTF">2025-02-11T02:55:20Z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eyJoZGlkIjoiYzYyMDZiZDc1ZDc0ZmMxNmFkNDgzMjVmZGMxYzExN2MifQ==</vt:lpwstr>
  </property>
  <property fmtid="{D5CDD505-2E9C-101B-9397-08002B2CF9AE}" pid="7" name="KSOProductBuildVer">
    <vt:lpwstr>2052-12.1.0.19770</vt:lpwstr>
  </property>
  <property fmtid="{D5CDD505-2E9C-101B-9397-08002B2CF9AE}" pid="8" name="ICV">
    <vt:lpwstr>9BC41EF3A7664A278B679246217487DB_12</vt:lpwstr>
  </property>
</Properties>
</file>