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11277600</wp:posOffset>
            </wp:positionH>
            <wp:positionV relativeFrom="topMargin">
              <wp:posOffset>11849100</wp:posOffset>
            </wp:positionV>
            <wp:extent cx="469900" cy="419100"/>
            <wp:effectExtent l="0" t="0" r="635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11049000</wp:posOffset>
            </wp:positionH>
            <wp:positionV relativeFrom="topMargin">
              <wp:posOffset>12268200</wp:posOffset>
            </wp:positionV>
            <wp:extent cx="355600" cy="457200"/>
            <wp:effectExtent l="0" t="0" r="635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28"/>
          <w:szCs w:val="28"/>
        </w:rPr>
        <w:t xml:space="preserve">2.1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.2</w:t>
      </w:r>
      <w:r>
        <w:rPr>
          <w:rFonts w:hint="eastAsia" w:ascii="宋体" w:hAnsi="宋体" w:eastAsia="宋体"/>
          <w:b/>
          <w:sz w:val="28"/>
          <w:szCs w:val="28"/>
        </w:rPr>
        <w:t>塑造</w:t>
      </w:r>
      <w:r>
        <w:rPr>
          <w:rFonts w:ascii="宋体" w:hAnsi="宋体" w:eastAsia="宋体"/>
          <w:b/>
          <w:sz w:val="28"/>
          <w:szCs w:val="28"/>
        </w:rPr>
        <w:t>地表形态的力量</w:t>
      </w:r>
      <w:r>
        <w:rPr>
          <w:rFonts w:hint="eastAsia" w:ascii="宋体" w:hAnsi="宋体" w:eastAsia="宋体"/>
          <w:b/>
          <w:sz w:val="28"/>
          <w:szCs w:val="28"/>
        </w:rPr>
        <w:t xml:space="preserve"> 导学案</w:t>
      </w:r>
    </w:p>
    <w:p>
      <w:pPr>
        <w:spacing w:line="2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</w:rPr>
        <w:t>【学习目标】</w:t>
      </w:r>
    </w:p>
    <w:p>
      <w:pPr>
        <w:adjustRightInd w:val="0"/>
        <w:snapToGrid w:val="0"/>
        <w:spacing w:line="240" w:lineRule="auto"/>
        <w:rPr>
          <w:rFonts w:ascii="宋体" w:hAnsi="宋体" w:eastAsia="宋体"/>
          <w:bCs/>
          <w:color w:val="000000"/>
        </w:rPr>
      </w:pPr>
      <w:r>
        <w:rPr>
          <w:rFonts w:ascii="宋体" w:hAnsi="宋体" w:eastAsia="宋体"/>
          <w:bCs/>
          <w:color w:val="000000"/>
        </w:rPr>
        <w:t>1.结合实例。说明内力作用的能量来源及其表现形式，理解地壳运动是塑造地表形态的主要作用方式。</w:t>
      </w:r>
    </w:p>
    <w:p>
      <w:pPr>
        <w:adjustRightInd w:val="0"/>
        <w:snapToGrid w:val="0"/>
        <w:spacing w:line="240" w:lineRule="auto"/>
        <w:rPr>
          <w:rFonts w:ascii="宋体" w:hAnsi="宋体" w:eastAsia="宋体"/>
          <w:bCs/>
          <w:color w:val="000000"/>
        </w:rPr>
      </w:pPr>
      <w:r>
        <w:rPr>
          <w:rFonts w:ascii="宋体" w:hAnsi="宋体" w:eastAsia="宋体"/>
          <w:bCs/>
          <w:color w:val="000000"/>
        </w:rPr>
        <w:t>2.说明外力作用的四种形式及其相互关系，尝试识别外力作用形成的不同地貌。</w:t>
      </w:r>
    </w:p>
    <w:p>
      <w:pPr>
        <w:adjustRightInd w:val="0"/>
        <w:snapToGrid w:val="0"/>
        <w:spacing w:line="240" w:lineRule="auto"/>
        <w:rPr>
          <w:rFonts w:ascii="宋体" w:hAnsi="宋体" w:eastAsia="宋体"/>
          <w:bCs/>
          <w:color w:val="000000"/>
        </w:rPr>
      </w:pPr>
      <w:r>
        <w:rPr>
          <w:rFonts w:ascii="宋体" w:hAnsi="宋体" w:eastAsia="宋体"/>
          <w:bCs/>
          <w:color w:val="000000"/>
        </w:rPr>
        <w:t>3.建立内力和外力辩证统一、共同塑造地表形态的观点。</w:t>
      </w:r>
    </w:p>
    <w:p>
      <w:pPr>
        <w:rPr>
          <w:b/>
        </w:rPr>
      </w:pPr>
      <w:r>
        <w:rPr>
          <w:rFonts w:hint="eastAsia"/>
          <w:b/>
        </w:rPr>
        <w:t>【重点难点】</w:t>
      </w:r>
    </w:p>
    <w:p>
      <w:pPr>
        <w:adjustRightInd w:val="0"/>
        <w:snapToGrid w:val="0"/>
        <w:spacing w:line="240" w:lineRule="auto"/>
        <w:rPr>
          <w:rFonts w:ascii="宋体" w:hAnsi="宋体" w:eastAsia="宋体"/>
          <w:bCs/>
          <w:color w:val="000000"/>
        </w:rPr>
      </w:pPr>
      <w:r>
        <w:rPr>
          <w:rFonts w:ascii="宋体" w:hAnsi="宋体" w:eastAsia="宋体"/>
          <w:bCs/>
          <w:color w:val="000000"/>
        </w:rPr>
        <w:t>1.结合实例。说明内力作用的能量来源及其表现形式，理解地壳运动是塑造地表形态的主要作用方式。</w:t>
      </w:r>
    </w:p>
    <w:p>
      <w:pPr>
        <w:adjustRightInd w:val="0"/>
        <w:snapToGrid w:val="0"/>
        <w:spacing w:line="240" w:lineRule="auto"/>
        <w:rPr>
          <w:rFonts w:hint="eastAsia" w:ascii="宋体" w:hAnsi="宋体" w:eastAsia="宋体"/>
          <w:bCs/>
          <w:color w:val="000000"/>
        </w:rPr>
      </w:pPr>
      <w:r>
        <w:rPr>
          <w:rFonts w:ascii="宋体" w:hAnsi="宋体" w:eastAsia="宋体"/>
          <w:bCs/>
          <w:color w:val="000000"/>
        </w:rPr>
        <w:t>2.说明外力作用的四种形式及其相互关系，尝试识别外力作用形成的不同地貌。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二、外力作用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1．概念： 地球表面的风、________、冰川、生物等可以引起地表形态的变化。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2．能量来源：地球外部，主要是____________</w:t>
      </w:r>
      <w:r>
        <w:rPr>
          <w:rFonts w:hint="eastAsia" w:ascii="宋体" w:hAnsi="宋体" w:eastAsia="宋体"/>
          <w:bCs/>
          <w:color w:val="000000"/>
        </w:rPr>
        <w:drawing>
          <wp:inline distT="0" distB="0" distL="0" distR="0">
            <wp:extent cx="22225" cy="17145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 hmU4xKZcEcfNAx1ODbqMbQ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 hmU4xKZcEcfNAx1ODbqMbQ==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Cs/>
          <w:color w:val="000000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3．表现形式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(1)风化作用：是指在________、水及生物等的影响下，地表或接近地表的岩石，经常发生的_______</w:t>
      </w:r>
      <w:r>
        <w:rPr>
          <w:rFonts w:hint="eastAsia" w:ascii="宋体" w:hAnsi="宋体" w:eastAsia="宋体"/>
          <w:bCs/>
          <w:color w:val="000000"/>
        </w:rPr>
        <w:drawing>
          <wp:inline distT="0" distB="0" distL="0" distR="0">
            <wp:extent cx="23495" cy="22225"/>
            <wp:effectExtent l="0" t="0" r="14605" b="6350"/>
            <wp:docPr id="9" name="图片 9" descr="学科网(www.zxxk.com)--教育资源门户，提供试卷、教案、课件、论文、素材及各类教学资源下载，还有大量而丰富的教学相关资讯！ hmU4xKZcEcfNAx1ODbqMbQ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 hmU4xKZcEcfNAx1ODbqMbQ==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Cs/>
          <w:color w:val="000000"/>
        </w:rPr>
        <w:t>_和________。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(2)侵蚀作用：是指________、冰川、空气等在____________下对地表岩石及其风化产物的破坏作用。</w:t>
      </w:r>
    </w:p>
    <w:tbl>
      <w:tblPr>
        <w:tblStyle w:val="2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850"/>
        <w:gridCol w:w="4360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304" w:type="dxa"/>
            <w:gridSpan w:val="2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作用</w:t>
            </w:r>
          </w:p>
        </w:tc>
        <w:tc>
          <w:tcPr>
            <w:tcW w:w="4360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对地貌的影响</w:t>
            </w:r>
          </w:p>
        </w:tc>
        <w:tc>
          <w:tcPr>
            <w:tcW w:w="2853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分布地区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风力侵蚀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形成风蚀洼地、风蚀柱、风蚀蘑菇等地表形态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干旱地区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水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侵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侵蚀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使谷底、河床加深加宽，形成</w:t>
            </w:r>
            <w:r>
              <w:rPr>
                <w:rFonts w:hint="eastAsia" w:ascii="宋体" w:hAnsi="宋体" w:eastAsia="宋体"/>
                <w:bCs/>
                <w:color w:val="000000"/>
              </w:rPr>
              <w:drawing>
                <wp:inline distT="0" distB="0" distL="0" distR="0">
                  <wp:extent cx="19050" cy="19050"/>
                  <wp:effectExtent l="0" t="0" r="0" b="0"/>
                  <wp:docPr id="17" name="图片 17" descr="学科网(www.zxxk.com)--教育资源门户，提供试卷、教案、课件、论文、素材及各类教学资源下载，还有大量而丰富的教学相关资讯！ hmU4xKZcEcfNAx1ODbqMbQ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学科网(www.zxxk.com)--教育资源门户，提供试卷、教案、课件、论文、素材及各类教学资源下载，还有大量而丰富的教学相关资讯！ hmU4xKZcEcfNAx1ODbqMbQ==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Cs/>
                <w:color w:val="000000"/>
              </w:rPr>
              <w:t>“V”型谷，使坡面破碎，形成沟壑纵横的地表形态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河流流经的高原、山地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溶蚀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形成溶洞及钟乳石、石笋、石柱等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中低纬度的可溶性岩石分布地区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冰川侵蚀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形成冰斗、角峰、“U”型谷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冰川分布的高山和高纬度地区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海浪侵蚀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形成海蚀柱、海蚀崖等海蚀地</w:t>
            </w:r>
            <w:r>
              <w:rPr>
                <w:rFonts w:hint="eastAsia" w:ascii="宋体" w:hAnsi="宋体" w:eastAsia="宋体"/>
                <w:bCs/>
                <w:color w:val="000000"/>
              </w:rPr>
              <w:drawing>
                <wp:inline distT="0" distB="0" distL="0" distR="0">
                  <wp:extent cx="15875" cy="22225"/>
                  <wp:effectExtent l="0" t="0" r="3175" b="6350"/>
                  <wp:docPr id="8" name="图片 8" descr="学科网(www.zxxk.com)--教育资源门户，提供试卷、教案、课件、论文、素材及各类教学资源下载，还有大量而丰富的教学相关资讯！ hmU4xKZcEcfNAx1ODbqMbQ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卷、教案、课件、论文、素材及各类教学资源下载，还有大量而丰富的教学相关资讯！ hmU4xKZcEcfNAx1ODbqMbQ==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" cy="22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Cs/>
                <w:color w:val="000000"/>
              </w:rPr>
              <w:t>貌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滨海地带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(3)搬运作用： 是指风化或侵蚀作用的产物被风、________、冰川等转移离开</w:t>
      </w:r>
      <w:r>
        <w:rPr>
          <w:rFonts w:hint="eastAsia" w:ascii="宋体" w:hAnsi="宋体" w:eastAsia="宋体"/>
          <w:bCs/>
          <w:color w:val="000000"/>
        </w:rPr>
        <w:drawing>
          <wp:inline distT="0" distB="0" distL="0" distR="0">
            <wp:extent cx="13970" cy="1397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 hmU4xKZcEcfNAx1ODbqMbQ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 hmU4xKZcEcfNAx1ODbqMbQ==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Cs/>
          <w:color w:val="000000"/>
        </w:rPr>
        <w:t>原来位置的作用。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(4)堆积作用： 是指岩石风化和侵蚀后的产物在外力的搬运途中，由于____________或遇到障碍物，导致物质逐渐沉积的作用。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3066"/>
        <w:gridCol w:w="1985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作用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对地貌的影</w:t>
            </w:r>
            <w:r>
              <w:rPr>
                <w:rFonts w:hint="eastAsia" w:ascii="宋体" w:hAnsi="宋体" w:eastAsia="宋体"/>
                <w:bCs/>
                <w:color w:val="000000"/>
              </w:rPr>
              <w:drawing>
                <wp:inline distT="0" distB="0" distL="0" distR="0">
                  <wp:extent cx="15875" cy="12700"/>
                  <wp:effectExtent l="0" t="0" r="0" b="0"/>
                  <wp:docPr id="13" name="图片 13" descr="学科网(www.zxxk.com)--教育资源门户，提供试卷、教案、课件、论文、素材及各类教学资源下载，还有大量而丰富的教学相关资讯！ hmU4xKZcEcfNAx1ODbqMbQ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学科网(www.zxxk.com)--教育资源门户，提供试卷、教案、课件、论文、素材及各类教学资源下载，还有大量而丰富的教学相关资讯！ hmU4xKZcEcfNAx1ODbqMbQ==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Cs/>
                <w:color w:val="000000"/>
              </w:rPr>
              <w:t>响</w:t>
            </w:r>
          </w:p>
        </w:tc>
        <w:tc>
          <w:tcPr>
            <w:tcW w:w="417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分布地区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冰川堆积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堆积物颗粒大小不分，杂乱堆积，形成冰碛地貌</w:t>
            </w:r>
          </w:p>
        </w:tc>
        <w:tc>
          <w:tcPr>
            <w:tcW w:w="417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冰川分布的高山地区和高纬地区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流水堆积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形成冲积扇、三角洲、冲积平原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堆积物颗粒大的先堆积，颗粒小的后堆积，具有分选性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河流出山口和</w:t>
            </w:r>
            <w:r>
              <w:rPr>
                <w:rFonts w:hint="eastAsia" w:ascii="宋体" w:hAnsi="宋体" w:eastAsia="宋体"/>
                <w:bCs/>
                <w:color w:val="000000"/>
              </w:rPr>
              <w:drawing>
                <wp:inline distT="0" distB="0" distL="0" distR="0">
                  <wp:extent cx="13970" cy="15875"/>
                  <wp:effectExtent l="0" t="0" r="0" b="0"/>
                  <wp:docPr id="11" name="图片 11" descr="学科网(www.zxxk.com)--教育资源门户，提供试卷、教案、课件、论文、素材及各类教学资源下载，还有大量而丰富的教学相关资讯！ hmU4xKZcEcfNAx1ODbqMbQ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学科网(www.zxxk.com)--教育资源门户，提供试卷、教案、课件、论文、素材及各类教学资源下载，还有大量而丰富的教学相关资讯！ hmU4xKZcEcfNAx1ODbqMbQ==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Cs/>
                <w:color w:val="000000"/>
              </w:rPr>
              <w:t>河流的中下游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风力堆积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形成沙丘(静止沙丘、移动沙丘)和黄土堆积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干燥内陆及邻近地区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海浪堆积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形成沙滩等海岸地</w:t>
            </w:r>
            <w:r>
              <w:rPr>
                <w:rFonts w:hint="eastAsia" w:ascii="宋体" w:hAnsi="宋体" w:eastAsia="宋体"/>
                <w:bCs/>
                <w:color w:val="000000"/>
              </w:rPr>
              <w:drawing>
                <wp:inline distT="0" distB="0" distL="0" distR="0">
                  <wp:extent cx="19050" cy="15240"/>
                  <wp:effectExtent l="0" t="0" r="0" b="0"/>
                  <wp:docPr id="19" name="图片 19" descr="学科网(www.zxxk.com)--教育资源门户，提供试卷、教案、课件、论文、素材及各类教学资源下载，还有大量而丰富的教学相关资讯！ hmU4xKZcEcfNAx1ODbqMbQ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学科网(www.zxxk.com)--教育资源门户，提供试卷、教案、课件、论文、素材及各类教学资源下载，还有大量而丰富的教学相关资讯！ hmU4xKZcEcfNAx1ODbqMbQ==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Cs/>
                <w:color w:val="000000"/>
              </w:rPr>
              <w:t>貌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滨海地带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4．对地表形态的影响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使地表起伏状况趋向于________。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[</w:t>
      </w:r>
      <w:r>
        <w:rPr>
          <w:rFonts w:hint="eastAsia" w:ascii="宋体" w:hAnsi="宋体" w:eastAsia="宋体"/>
          <w:bCs/>
          <w:color w:val="000000"/>
          <w:lang w:val="en-US" w:eastAsia="zh-CN"/>
        </w:rPr>
        <w:t>答案</w:t>
      </w:r>
      <w:r>
        <w:rPr>
          <w:rFonts w:hint="eastAsia" w:ascii="宋体" w:hAnsi="宋体" w:eastAsia="宋体"/>
          <w:bCs/>
          <w:color w:val="000000"/>
        </w:rPr>
        <w:t>］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ascii="宋体" w:hAnsi="宋体" w:eastAsia="宋体"/>
          <w:bCs/>
          <w:color w:val="000000"/>
        </w:rPr>
        <w:t xml:space="preserve">流水 太阳辐射能 </w:t>
      </w:r>
      <w:r>
        <w:rPr>
          <w:rFonts w:hint="eastAsia" w:ascii="宋体" w:hAnsi="宋体" w:eastAsia="宋体"/>
          <w:bCs/>
          <w:color w:val="000000"/>
        </w:rPr>
        <w:t>温度</w:t>
      </w:r>
      <w:r>
        <w:rPr>
          <w:rFonts w:ascii="宋体" w:hAnsi="宋体" w:eastAsia="宋体"/>
          <w:bCs/>
          <w:color w:val="000000"/>
        </w:rPr>
        <w:t xml:space="preserve"> 崩解 破碎 流水 运动状态 流水 外力减弱  平缓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探究点二　外力作用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</w:pPr>
      <w:r>
        <w:rPr>
          <w:rFonts w:ascii="楷体" w:hAnsi="楷体" w:eastAsia="楷体" w:cs="楷体"/>
        </w:rPr>
        <w:t>明代旅行家、地理学家徐霞客在《徐霞客游记》中写到阳朔时说：“县之四周，攒作碧莲玉笋世界矣。”清代诗人刘名誉诗云：“桂林山水世争夸，阳朔奇峰又一家。我坐扁舟随意看，果然千朵碧莲花。”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楷体" w:hAnsi="楷体" w:eastAsia="楷体" w:cs="楷体"/>
        </w:rPr>
        <w:t>问题探究：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/>
        </w:rPr>
      </w:pPr>
      <w:r>
        <w:rPr>
          <w:rFonts w:ascii="宋体" w:hAnsi="宋体" w:eastAsia="宋体"/>
        </w:rPr>
        <w:t>(1)材料中所描述的景观属于什么地貌？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/>
        </w:rPr>
      </w:pPr>
      <w:r>
        <w:rPr>
          <w:rFonts w:ascii="宋体" w:hAnsi="宋体" w:eastAsia="宋体"/>
        </w:rPr>
        <w:t>(2)材料中描述的地貌主要分布在我国哪一个地区？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/>
          <w:bCs/>
          <w:color w:val="000000"/>
        </w:rPr>
        <w:t>参考答案：</w:t>
      </w:r>
      <w:r>
        <w:rPr>
          <w:rFonts w:hint="eastAsia" w:ascii="宋体" w:hAnsi="宋体" w:eastAsia="宋体"/>
          <w:bCs/>
          <w:color w:val="000000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color w:val="000000"/>
        </w:rPr>
        <w:t>喀斯特地貌 云贵高原</w:t>
      </w:r>
    </w:p>
    <w:p/>
    <w:sectPr>
      <w:pgSz w:w="11906" w:h="16838"/>
      <w:pgMar w:top="1361" w:right="1020" w:bottom="1361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DM5MTIxOTk2M2MwZGVlYmEwNTkzZWExNjMxMzgifQ=="/>
  </w:docVars>
  <w:rsids>
    <w:rsidRoot w:val="73C72529"/>
    <w:rsid w:val="25C26B32"/>
    <w:rsid w:val="44EE3048"/>
    <w:rsid w:val="65D649A4"/>
    <w:rsid w:val="73C7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2025-03-19T09:03:00Z</dcterms:created>
  <dc:creator>love baby</dc:creator>
  <cp:lastModifiedBy>love baby</cp:lastModifiedBy>
  <dcterms:modified xsi:type="dcterms:W3CDTF">2025-03-19T09:13:00Z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F799F79E44AF42BB9AC8ECAFDFF133BF_13</vt:lpwstr>
  </property>
</Properties>
</file>