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67F" w:rsidRDefault="00356737" w:rsidP="006A2F4B">
      <w:pPr>
        <w:jc w:val="center"/>
        <w:rPr>
          <w:rFonts w:ascii="宋体" w:hAnsi="宋体" w:cs="宋体"/>
          <w:b/>
          <w:bCs/>
          <w:szCs w:val="21"/>
          <w:u w:val="single"/>
        </w:rPr>
      </w:pPr>
      <w:r>
        <w:rPr>
          <w:rFonts w:ascii="宋体" w:eastAsia="宋体" w:hAnsi="宋体" w:cs="宋体"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11125200</wp:posOffset>
            </wp:positionH>
            <wp:positionV relativeFrom="topMargin">
              <wp:posOffset>12395200</wp:posOffset>
            </wp:positionV>
            <wp:extent cx="254000" cy="292100"/>
            <wp:effectExtent l="0" t="0" r="0" b="0"/>
            <wp:wrapNone/>
            <wp:docPr id="10003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6" name="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/>
          <w:bCs/>
          <w:sz w:val="32"/>
          <w:szCs w:val="32"/>
        </w:rPr>
        <w:t>洋流</w:t>
      </w:r>
      <w:r w:rsidR="006A2F4B">
        <w:rPr>
          <w:rFonts w:ascii="宋体" w:eastAsia="宋体" w:hAnsi="宋体" w:cs="宋体" w:hint="eastAsia"/>
          <w:b/>
          <w:bCs/>
          <w:sz w:val="32"/>
          <w:szCs w:val="32"/>
        </w:rPr>
        <w:t>导学案</w:t>
      </w:r>
    </w:p>
    <w:p w:rsidR="00C8367F" w:rsidRDefault="00356737" w:rsidP="006A2F4B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  <w:ind w:left="1687" w:hangingChars="700" w:hanging="1687"/>
        <w:jc w:val="left"/>
        <w:rPr>
          <w:rFonts w:ascii="宋体" w:eastAsia="宋体" w:hAnsi="宋体" w:cs="宋体"/>
          <w:sz w:val="24"/>
          <w:szCs w:val="32"/>
        </w:rPr>
      </w:pPr>
      <w:r>
        <w:rPr>
          <w:rFonts w:ascii="宋体" w:hAnsi="宋体" w:cs="宋体" w:hint="eastAsia"/>
          <w:b/>
          <w:bCs/>
          <w:sz w:val="24"/>
        </w:rPr>
        <w:t xml:space="preserve">【课程标准】  </w:t>
      </w:r>
      <w:r>
        <w:rPr>
          <w:rFonts w:ascii="宋体" w:hAnsi="宋体" w:cs="宋体" w:hint="eastAsia"/>
          <w:sz w:val="24"/>
        </w:rPr>
        <w:t>运用世界洋流分布图，说明世界洋流的分布规律，并举例说明洋流对地理环境和人类活动的影响</w:t>
      </w:r>
    </w:p>
    <w:p w:rsidR="00C8367F" w:rsidRDefault="00356737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  <w:jc w:val="left"/>
        <w:rPr>
          <w:rFonts w:ascii="楷体" w:eastAsia="楷体" w:hAnsi="楷体" w:cs="楷体"/>
          <w:b/>
          <w:bCs/>
          <w:sz w:val="24"/>
          <w:szCs w:val="32"/>
        </w:rPr>
      </w:pPr>
      <w:r>
        <w:rPr>
          <w:rFonts w:ascii="宋体" w:eastAsia="宋体" w:hAnsi="宋体" w:cs="宋体" w:hint="eastAsia"/>
          <w:b/>
          <w:bCs/>
          <w:sz w:val="24"/>
          <w:szCs w:val="32"/>
        </w:rPr>
        <w:t xml:space="preserve">【教学目标】 </w:t>
      </w:r>
      <w:r>
        <w:rPr>
          <w:rFonts w:ascii="楷体" w:eastAsia="楷体" w:hAnsi="楷体" w:cs="楷体" w:hint="eastAsia"/>
          <w:sz w:val="24"/>
          <w:szCs w:val="32"/>
        </w:rPr>
        <w:t xml:space="preserve"> </w:t>
      </w:r>
      <w:r>
        <w:rPr>
          <w:rFonts w:ascii="楷体" w:eastAsia="楷体" w:hAnsi="楷体" w:cs="楷体" w:hint="eastAsia"/>
          <w:b/>
          <w:bCs/>
          <w:sz w:val="24"/>
          <w:szCs w:val="32"/>
        </w:rPr>
        <w:t>掌握洋流对地理环境和人类活动的影响</w:t>
      </w:r>
    </w:p>
    <w:p w:rsidR="00C8367F" w:rsidRDefault="00356737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  <w:rPr>
          <w:rFonts w:ascii="宋体" w:eastAsia="宋体" w:hAnsi="宋体" w:cs="宋体"/>
          <w:sz w:val="24"/>
          <w:szCs w:val="32"/>
        </w:rPr>
      </w:pPr>
      <w:r>
        <w:rPr>
          <w:rFonts w:asciiTheme="minorEastAsia" w:hAnsiTheme="minorEastAsia" w:cstheme="minorEastAsia" w:hint="eastAsia"/>
          <w:b/>
          <w:bCs/>
          <w:sz w:val="24"/>
          <w:szCs w:val="32"/>
        </w:rPr>
        <w:t xml:space="preserve">【教学重点】 </w:t>
      </w:r>
      <w:r>
        <w:rPr>
          <w:rFonts w:ascii="宋体" w:eastAsia="宋体" w:hAnsi="宋体" w:cs="宋体" w:hint="eastAsia"/>
          <w:sz w:val="24"/>
          <w:szCs w:val="32"/>
        </w:rPr>
        <w:t xml:space="preserve"> 洋流影响气候和渔场</w:t>
      </w:r>
    </w:p>
    <w:p w:rsidR="00C8367F" w:rsidRDefault="00C8367F">
      <w:pPr>
        <w:rPr>
          <w:rFonts w:asciiTheme="minorEastAsia" w:hAnsiTheme="minorEastAsia" w:cstheme="minorEastAsia"/>
          <w:b/>
          <w:bCs/>
          <w:sz w:val="24"/>
          <w:szCs w:val="32"/>
        </w:rPr>
      </w:pPr>
    </w:p>
    <w:p w:rsidR="00C8367F" w:rsidRDefault="00356737">
      <w:pPr>
        <w:tabs>
          <w:tab w:val="left" w:pos="3240"/>
        </w:tabs>
        <w:snapToGrid w:val="0"/>
        <w:rPr>
          <w:rFonts w:asciiTheme="minorEastAsia" w:hAnsiTheme="minorEastAsia" w:cstheme="minorEastAsia"/>
          <w:b/>
          <w:bCs/>
          <w:sz w:val="24"/>
          <w:szCs w:val="32"/>
        </w:rPr>
      </w:pPr>
      <w:r>
        <w:rPr>
          <w:rFonts w:asciiTheme="minorEastAsia" w:hAnsiTheme="minorEastAsia" w:cstheme="minorEastAsia" w:hint="eastAsia"/>
          <w:b/>
          <w:bCs/>
          <w:sz w:val="24"/>
          <w:szCs w:val="32"/>
        </w:rPr>
        <w:t>【预习导学】</w:t>
      </w:r>
    </w:p>
    <w:p w:rsidR="00C8367F" w:rsidRDefault="00356737">
      <w:pPr>
        <w:ind w:firstLine="480"/>
        <w:jc w:val="left"/>
        <w:rPr>
          <w:rFonts w:ascii="宋体" w:eastAsia="宋体" w:hAnsi="宋体" w:cs="宋体"/>
          <w:b/>
          <w:bCs/>
          <w:sz w:val="24"/>
          <w:szCs w:val="32"/>
          <w:u w:val="single"/>
        </w:rPr>
      </w:pPr>
      <w:r>
        <w:rPr>
          <w:rFonts w:ascii="宋体" w:eastAsia="宋体" w:hAnsi="宋体" w:cs="宋体" w:hint="eastAsia"/>
          <w:sz w:val="24"/>
          <w:szCs w:val="32"/>
        </w:rPr>
        <w:t>洋流对地理环境的影响主要表现在对气候和海洋生物分布的影响。预习</w:t>
      </w:r>
      <w:r w:rsidR="002A2090">
        <w:rPr>
          <w:rFonts w:ascii="宋体" w:eastAsia="宋体" w:hAnsi="宋体" w:cs="宋体" w:hint="eastAsia"/>
          <w:sz w:val="24"/>
          <w:szCs w:val="32"/>
        </w:rPr>
        <w:t>课本内容</w:t>
      </w:r>
      <w:r>
        <w:rPr>
          <w:rFonts w:ascii="宋体" w:eastAsia="宋体" w:hAnsi="宋体" w:cs="宋体" w:hint="eastAsia"/>
          <w:sz w:val="24"/>
          <w:szCs w:val="32"/>
        </w:rPr>
        <w:t>，</w:t>
      </w:r>
      <w:r>
        <w:rPr>
          <w:rFonts w:ascii="宋体" w:eastAsia="宋体" w:hAnsi="宋体" w:cs="宋体" w:hint="eastAsia"/>
          <w:b/>
          <w:bCs/>
          <w:sz w:val="24"/>
          <w:szCs w:val="32"/>
          <w:u w:val="single"/>
        </w:rPr>
        <w:t>掌握洋流对气候的影响</w:t>
      </w:r>
    </w:p>
    <w:p w:rsidR="00C8367F" w:rsidRDefault="00356737">
      <w:pPr>
        <w:jc w:val="left"/>
        <w:rPr>
          <w:rFonts w:ascii="楷体" w:eastAsia="楷体" w:hAnsi="楷体" w:cs="楷体"/>
          <w:sz w:val="24"/>
          <w:szCs w:val="32"/>
        </w:rPr>
      </w:pPr>
      <w:r>
        <w:rPr>
          <w:rFonts w:ascii="楷体" w:eastAsia="楷体" w:hAnsi="楷体" w:cs="楷体" w:hint="eastAsia"/>
          <w:sz w:val="24"/>
          <w:szCs w:val="32"/>
        </w:rPr>
        <w:t>思考1：解释洋流如何维持全球的热量平衡，缩小高低纬间的温差</w:t>
      </w:r>
    </w:p>
    <w:p w:rsidR="00C8367F" w:rsidRDefault="00356737">
      <w:pPr>
        <w:spacing w:line="360" w:lineRule="auto"/>
        <w:jc w:val="left"/>
        <w:rPr>
          <w:rFonts w:ascii="楷体" w:eastAsia="楷体" w:hAnsi="楷体" w:cs="楷体"/>
          <w:sz w:val="24"/>
          <w:szCs w:val="32"/>
          <w:u w:val="single"/>
        </w:rPr>
      </w:pPr>
      <w:r>
        <w:rPr>
          <w:rFonts w:ascii="楷体" w:eastAsia="楷体" w:hAnsi="楷体" w:cs="楷体" w:hint="eastAsia"/>
          <w:sz w:val="24"/>
          <w:szCs w:val="32"/>
          <w:u w:val="single"/>
        </w:rPr>
        <w:t xml:space="preserve">                                                                                                     </w:t>
      </w:r>
    </w:p>
    <w:p w:rsidR="00C8367F" w:rsidRDefault="00356737" w:rsidP="002A2090">
      <w:pPr>
        <w:spacing w:beforeLines="50"/>
        <w:jc w:val="left"/>
        <w:rPr>
          <w:rFonts w:ascii="楷体" w:eastAsia="楷体" w:hAnsi="楷体" w:cs="楷体"/>
          <w:sz w:val="24"/>
          <w:szCs w:val="32"/>
        </w:rPr>
      </w:pPr>
      <w:r>
        <w:rPr>
          <w:rFonts w:ascii="楷体" w:eastAsia="楷体" w:hAnsi="楷体" w:cs="楷体" w:hint="eastAsia"/>
          <w:sz w:val="24"/>
          <w:szCs w:val="32"/>
        </w:rPr>
        <w:t>思考2：为什么暖流可以增温增湿？寒流如何促进沙漠气候的形成？</w:t>
      </w:r>
    </w:p>
    <w:p w:rsidR="00C8367F" w:rsidRDefault="00356737">
      <w:pPr>
        <w:spacing w:line="360" w:lineRule="auto"/>
        <w:jc w:val="left"/>
        <w:rPr>
          <w:rFonts w:ascii="楷体" w:eastAsia="楷体" w:hAnsi="楷体" w:cs="楷体"/>
          <w:sz w:val="24"/>
          <w:szCs w:val="32"/>
          <w:u w:val="single"/>
        </w:rPr>
      </w:pPr>
      <w:r>
        <w:rPr>
          <w:rFonts w:ascii="楷体" w:eastAsia="楷体" w:hAnsi="楷体" w:cs="楷体" w:hint="eastAsia"/>
          <w:sz w:val="24"/>
          <w:szCs w:val="32"/>
          <w:u w:val="single"/>
        </w:rPr>
        <w:t xml:space="preserve">                                                                                                     </w:t>
      </w:r>
    </w:p>
    <w:p w:rsidR="00C8367F" w:rsidRDefault="00C8367F">
      <w:pPr>
        <w:ind w:firstLineChars="200" w:firstLine="480"/>
        <w:jc w:val="left"/>
        <w:rPr>
          <w:rFonts w:ascii="宋体" w:eastAsia="宋体" w:hAnsi="宋体" w:cs="宋体"/>
          <w:sz w:val="24"/>
          <w:szCs w:val="32"/>
        </w:rPr>
      </w:pPr>
    </w:p>
    <w:p w:rsidR="00C8367F" w:rsidRDefault="00356737">
      <w:pPr>
        <w:ind w:firstLineChars="200" w:firstLine="480"/>
        <w:jc w:val="left"/>
        <w:rPr>
          <w:rFonts w:ascii="宋体" w:eastAsia="宋体" w:hAnsi="宋体" w:cs="宋体"/>
          <w:sz w:val="24"/>
          <w:szCs w:val="32"/>
        </w:rPr>
      </w:pPr>
      <w:r>
        <w:rPr>
          <w:rFonts w:ascii="宋体" w:eastAsia="宋体" w:hAnsi="宋体" w:cs="宋体" w:hint="eastAsia"/>
          <w:sz w:val="24"/>
          <w:szCs w:val="32"/>
        </w:rPr>
        <w:t>阅读教材的案例和活动，理解暖流和寒流对气候影响的差异</w:t>
      </w:r>
    </w:p>
    <w:p w:rsidR="00C8367F" w:rsidRDefault="00356737" w:rsidP="002A2090">
      <w:pPr>
        <w:spacing w:beforeLines="50"/>
        <w:jc w:val="left"/>
        <w:rPr>
          <w:rFonts w:ascii="楷体" w:eastAsia="楷体" w:hAnsi="楷体" w:cs="楷体"/>
          <w:sz w:val="24"/>
          <w:szCs w:val="32"/>
        </w:rPr>
      </w:pPr>
      <w:r>
        <w:rPr>
          <w:rFonts w:ascii="楷体" w:eastAsia="楷体" w:hAnsi="楷体" w:cs="楷体" w:hint="eastAsia"/>
          <w:sz w:val="24"/>
          <w:szCs w:val="32"/>
        </w:rPr>
        <w:t>思考3：北纬55°--70°的大西洋两岸，气温和自然景观有什么差异？为什么？</w:t>
      </w:r>
    </w:p>
    <w:p w:rsidR="00C8367F" w:rsidRDefault="00356737">
      <w:pPr>
        <w:spacing w:line="360" w:lineRule="auto"/>
        <w:jc w:val="left"/>
        <w:rPr>
          <w:rFonts w:ascii="楷体" w:eastAsia="楷体" w:hAnsi="楷体" w:cs="楷体"/>
          <w:sz w:val="24"/>
          <w:szCs w:val="32"/>
        </w:rPr>
      </w:pPr>
      <w:r>
        <w:rPr>
          <w:rFonts w:ascii="楷体" w:eastAsia="楷体" w:hAnsi="楷体" w:cs="楷体" w:hint="eastAsia"/>
          <w:sz w:val="24"/>
          <w:szCs w:val="32"/>
          <w:u w:val="single"/>
        </w:rPr>
        <w:t xml:space="preserve">                                                                                         </w:t>
      </w:r>
    </w:p>
    <w:p w:rsidR="00C8367F" w:rsidRDefault="00356737" w:rsidP="002A2090">
      <w:pPr>
        <w:spacing w:beforeLines="50"/>
        <w:jc w:val="left"/>
        <w:rPr>
          <w:rFonts w:ascii="楷体" w:eastAsia="楷体" w:hAnsi="楷体" w:cs="楷体"/>
          <w:sz w:val="24"/>
          <w:szCs w:val="32"/>
        </w:rPr>
      </w:pPr>
      <w:r>
        <w:rPr>
          <w:rFonts w:ascii="楷体" w:eastAsia="楷体" w:hAnsi="楷体" w:cs="楷体" w:hint="eastAsia"/>
          <w:sz w:val="24"/>
          <w:szCs w:val="32"/>
        </w:rPr>
        <w:t>思考4：欧洲的温带海洋性气候为什么可以延伸到北极圈内？</w:t>
      </w:r>
    </w:p>
    <w:p w:rsidR="00C8367F" w:rsidRDefault="00356737">
      <w:pPr>
        <w:spacing w:line="360" w:lineRule="auto"/>
        <w:jc w:val="left"/>
        <w:rPr>
          <w:rFonts w:ascii="宋体" w:eastAsia="宋体" w:hAnsi="宋体" w:cs="宋体"/>
          <w:sz w:val="24"/>
          <w:szCs w:val="32"/>
        </w:rPr>
      </w:pPr>
      <w:r>
        <w:rPr>
          <w:rFonts w:ascii="楷体" w:eastAsia="楷体" w:hAnsi="楷体" w:cs="楷体" w:hint="eastAsia"/>
          <w:sz w:val="24"/>
          <w:szCs w:val="32"/>
          <w:u w:val="single"/>
        </w:rPr>
        <w:t xml:space="preserve">                                                                                         </w:t>
      </w:r>
    </w:p>
    <w:p w:rsidR="00C8367F" w:rsidRDefault="00356737" w:rsidP="002A2090">
      <w:pPr>
        <w:spacing w:beforeLines="50"/>
        <w:jc w:val="left"/>
        <w:rPr>
          <w:rFonts w:ascii="楷体" w:eastAsia="楷体" w:hAnsi="楷体" w:cs="楷体"/>
          <w:sz w:val="24"/>
          <w:szCs w:val="32"/>
        </w:rPr>
      </w:pPr>
      <w:r>
        <w:rPr>
          <w:rFonts w:ascii="楷体" w:eastAsia="楷体" w:hAnsi="楷体" w:cs="楷体" w:hint="eastAsia"/>
          <w:sz w:val="24"/>
          <w:szCs w:val="32"/>
        </w:rPr>
        <w:t>思考5：为什么位于赤道地区的科隆群岛年降水量只有578mm？说出影响科隆群岛的洋流名称</w:t>
      </w:r>
    </w:p>
    <w:p w:rsidR="00C8367F" w:rsidRDefault="00356737">
      <w:pPr>
        <w:spacing w:line="360" w:lineRule="auto"/>
        <w:jc w:val="left"/>
        <w:rPr>
          <w:rFonts w:ascii="楷体" w:eastAsia="楷体" w:hAnsi="楷体" w:cs="楷体"/>
          <w:sz w:val="24"/>
          <w:szCs w:val="32"/>
        </w:rPr>
      </w:pPr>
      <w:r>
        <w:rPr>
          <w:rFonts w:ascii="楷体" w:eastAsia="楷体" w:hAnsi="楷体" w:cs="楷体" w:hint="eastAsia"/>
          <w:sz w:val="24"/>
          <w:szCs w:val="32"/>
          <w:u w:val="single"/>
        </w:rPr>
        <w:t xml:space="preserve">                                                                                         </w:t>
      </w:r>
    </w:p>
    <w:p w:rsidR="00C8367F" w:rsidRDefault="00C8367F">
      <w:pPr>
        <w:ind w:firstLineChars="200" w:firstLine="480"/>
        <w:jc w:val="left"/>
        <w:rPr>
          <w:rFonts w:ascii="宋体" w:eastAsia="宋体" w:hAnsi="宋体" w:cs="宋体"/>
          <w:sz w:val="24"/>
          <w:szCs w:val="32"/>
        </w:rPr>
      </w:pPr>
    </w:p>
    <w:p w:rsidR="00C8367F" w:rsidRDefault="00356737">
      <w:pPr>
        <w:ind w:firstLineChars="200" w:firstLine="480"/>
        <w:jc w:val="left"/>
        <w:rPr>
          <w:rFonts w:ascii="宋体" w:eastAsia="宋体" w:hAnsi="宋体" w:cs="宋体"/>
          <w:b/>
          <w:bCs/>
          <w:sz w:val="24"/>
          <w:szCs w:val="32"/>
        </w:rPr>
      </w:pPr>
      <w:r>
        <w:rPr>
          <w:rFonts w:ascii="宋体" w:eastAsia="宋体" w:hAnsi="宋体" w:cs="宋体" w:hint="eastAsia"/>
          <w:sz w:val="24"/>
          <w:szCs w:val="32"/>
        </w:rPr>
        <w:t>鱼类集聚的原因是有大量的饵料（以浮游生物为食），浮游生物繁殖又需要营养物质滋养，而营养物质沉淀在海底，</w:t>
      </w:r>
      <w:r>
        <w:rPr>
          <w:rFonts w:ascii="宋体" w:eastAsia="宋体" w:hAnsi="宋体" w:cs="宋体" w:hint="eastAsia"/>
          <w:b/>
          <w:bCs/>
          <w:sz w:val="24"/>
          <w:szCs w:val="32"/>
        </w:rPr>
        <w:t>因此要形成大规模渔场，就要想办法把沉积在海底的营养物质带上来，以促进浮游生物的繁殖来吸引鱼群集聚</w:t>
      </w:r>
    </w:p>
    <w:p w:rsidR="00C8367F" w:rsidRDefault="00D30595">
      <w:pPr>
        <w:jc w:val="left"/>
        <w:rPr>
          <w:rFonts w:ascii="宋体" w:eastAsia="宋体" w:hAnsi="宋体" w:cs="宋体"/>
          <w:sz w:val="24"/>
          <w:szCs w:val="32"/>
        </w:rPr>
      </w:pPr>
      <w:r w:rsidRPr="00D30595">
        <w:rPr>
          <w:sz w:val="24"/>
        </w:rPr>
        <w:pict>
          <v:line id="_x0000_s1026" style="position:absolute;flip:x;z-index:251660288" from="70pt,22.5pt" to="87pt,22.55pt">
            <v:stroke endarrow="open"/>
          </v:line>
        </w:pict>
      </w:r>
      <w:r w:rsidRPr="00D30595">
        <w:rPr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-.45pt;margin-top:10.95pt;width:69.8pt;height:22.5pt;z-index:251662336" filled="f">
            <v:textbox>
              <w:txbxContent>
                <w:p w:rsidR="00C8367F" w:rsidRDefault="00356737">
                  <w:pPr>
                    <w:jc w:val="center"/>
                    <w:rPr>
                      <w:rFonts w:ascii="楷体" w:eastAsia="楷体" w:hAnsi="楷体" w:cs="楷体"/>
                      <w:sz w:val="24"/>
                      <w:szCs w:val="32"/>
                    </w:rPr>
                  </w:pPr>
                  <w:r>
                    <w:rPr>
                      <w:rFonts w:ascii="楷体" w:eastAsia="楷体" w:hAnsi="楷体" w:cs="楷体" w:hint="eastAsia"/>
                      <w:sz w:val="24"/>
                      <w:szCs w:val="32"/>
                    </w:rPr>
                    <w:t>渔场形成</w:t>
                  </w:r>
                </w:p>
              </w:txbxContent>
            </v:textbox>
          </v:shape>
        </w:pict>
      </w:r>
      <w:r w:rsidRPr="00D30595">
        <w:rPr>
          <w:sz w:val="24"/>
        </w:rPr>
        <w:pict>
          <v:shape id="_x0000_s1035" type="#_x0000_t202" style="position:absolute;margin-left:452.75pt;margin-top:10.15pt;width:69.8pt;height:22.5pt;z-index:251672576" filled="f">
            <v:textbox>
              <w:txbxContent>
                <w:p w:rsidR="00C8367F" w:rsidRDefault="00356737">
                  <w:pPr>
                    <w:jc w:val="center"/>
                    <w:rPr>
                      <w:rFonts w:ascii="楷体" w:eastAsia="楷体" w:hAnsi="楷体" w:cs="楷体"/>
                      <w:sz w:val="24"/>
                      <w:szCs w:val="32"/>
                    </w:rPr>
                  </w:pPr>
                  <w:r>
                    <w:rPr>
                      <w:rFonts w:ascii="楷体" w:eastAsia="楷体" w:hAnsi="楷体" w:cs="楷体" w:hint="eastAsia"/>
                      <w:sz w:val="24"/>
                      <w:szCs w:val="32"/>
                    </w:rPr>
                    <w:t>洋流运动</w:t>
                  </w:r>
                </w:p>
              </w:txbxContent>
            </v:textbox>
          </v:shape>
        </w:pict>
      </w:r>
      <w:r w:rsidRPr="00D30595">
        <w:rPr>
          <w:sz w:val="24"/>
        </w:rPr>
        <w:pict>
          <v:shape id="_x0000_s1034" type="#_x0000_t202" style="position:absolute;margin-left:178.8pt;margin-top:11.7pt;width:69.8pt;height:22.5pt;z-index:251666432" filled="f">
            <v:textbox>
              <w:txbxContent>
                <w:p w:rsidR="00C8367F" w:rsidRDefault="00356737">
                  <w:pPr>
                    <w:jc w:val="center"/>
                    <w:rPr>
                      <w:rFonts w:ascii="楷体" w:eastAsia="楷体" w:hAnsi="楷体" w:cs="楷体"/>
                      <w:sz w:val="24"/>
                      <w:szCs w:val="32"/>
                    </w:rPr>
                  </w:pPr>
                  <w:r>
                    <w:rPr>
                      <w:rFonts w:ascii="楷体" w:eastAsia="楷体" w:hAnsi="楷体" w:cs="楷体" w:hint="eastAsia"/>
                      <w:sz w:val="24"/>
                      <w:szCs w:val="32"/>
                    </w:rPr>
                    <w:t>饵料丰富</w:t>
                  </w:r>
                </w:p>
              </w:txbxContent>
            </v:textbox>
          </v:shape>
        </w:pict>
      </w:r>
      <w:r w:rsidRPr="00D30595">
        <w:rPr>
          <w:sz w:val="24"/>
        </w:rPr>
        <w:pict>
          <v:shape id="_x0000_s1033" type="#_x0000_t202" style="position:absolute;margin-left:268.3pt;margin-top:4.05pt;width:69.8pt;height:36.7pt;z-index:251668480" filled="f">
            <v:textbox>
              <w:txbxContent>
                <w:p w:rsidR="00C8367F" w:rsidRDefault="00356737">
                  <w:pPr>
                    <w:jc w:val="center"/>
                    <w:rPr>
                      <w:rFonts w:ascii="楷体" w:eastAsia="楷体" w:hAnsi="楷体" w:cs="楷体"/>
                      <w:sz w:val="24"/>
                      <w:szCs w:val="32"/>
                    </w:rPr>
                  </w:pPr>
                  <w:r>
                    <w:rPr>
                      <w:rFonts w:ascii="楷体" w:eastAsia="楷体" w:hAnsi="楷体" w:cs="楷体" w:hint="eastAsia"/>
                      <w:sz w:val="24"/>
                      <w:szCs w:val="32"/>
                    </w:rPr>
                    <w:t>浮游生物繁殖</w:t>
                  </w:r>
                </w:p>
              </w:txbxContent>
            </v:textbox>
          </v:shape>
        </w:pict>
      </w:r>
      <w:r w:rsidRPr="00D30595">
        <w:rPr>
          <w:sz w:val="24"/>
        </w:rPr>
        <w:pict>
          <v:shape id="_x0000_s1032" type="#_x0000_t202" style="position:absolute;margin-left:5in;margin-top:3.3pt;width:69.8pt;height:36.7pt;z-index:251670528" filled="f">
            <v:textbox>
              <w:txbxContent>
                <w:p w:rsidR="00C8367F" w:rsidRDefault="00356737">
                  <w:pPr>
                    <w:jc w:val="center"/>
                    <w:rPr>
                      <w:rFonts w:ascii="楷体" w:eastAsia="楷体" w:hAnsi="楷体" w:cs="楷体"/>
                      <w:sz w:val="24"/>
                      <w:szCs w:val="32"/>
                    </w:rPr>
                  </w:pPr>
                  <w:r>
                    <w:rPr>
                      <w:rFonts w:ascii="楷体" w:eastAsia="楷体" w:hAnsi="楷体" w:cs="楷体" w:hint="eastAsia"/>
                      <w:sz w:val="24"/>
                      <w:szCs w:val="32"/>
                    </w:rPr>
                    <w:t>海底营养物质上涌</w:t>
                  </w:r>
                </w:p>
              </w:txbxContent>
            </v:textbox>
          </v:shape>
        </w:pict>
      </w:r>
      <w:r w:rsidRPr="00D30595">
        <w:rPr>
          <w:sz w:val="24"/>
        </w:rPr>
        <w:pict>
          <v:shape id="_x0000_s1031" type="#_x0000_t202" style="position:absolute;margin-left:88.05pt;margin-top:10.95pt;width:69.8pt;height:22.5pt;z-index:251664384" filled="f">
            <v:textbox>
              <w:txbxContent>
                <w:p w:rsidR="00C8367F" w:rsidRDefault="00356737">
                  <w:pPr>
                    <w:jc w:val="center"/>
                    <w:rPr>
                      <w:rFonts w:ascii="楷体" w:eastAsia="楷体" w:hAnsi="楷体" w:cs="楷体"/>
                      <w:sz w:val="24"/>
                      <w:szCs w:val="32"/>
                    </w:rPr>
                  </w:pPr>
                  <w:r>
                    <w:rPr>
                      <w:rFonts w:ascii="楷体" w:eastAsia="楷体" w:hAnsi="楷体" w:cs="楷体" w:hint="eastAsia"/>
                      <w:sz w:val="24"/>
                      <w:szCs w:val="32"/>
                    </w:rPr>
                    <w:t>鱼群集聚</w:t>
                  </w:r>
                </w:p>
              </w:txbxContent>
            </v:textbox>
          </v:shape>
        </w:pict>
      </w:r>
    </w:p>
    <w:p w:rsidR="00C8367F" w:rsidRDefault="00D30595">
      <w:pPr>
        <w:jc w:val="left"/>
        <w:rPr>
          <w:rFonts w:ascii="宋体" w:eastAsia="宋体" w:hAnsi="宋体" w:cs="宋体"/>
          <w:sz w:val="24"/>
          <w:szCs w:val="32"/>
        </w:rPr>
      </w:pPr>
      <w:r w:rsidRPr="00D30595">
        <w:rPr>
          <w:sz w:val="24"/>
        </w:rPr>
        <w:pict>
          <v:line id="_x0000_s1030" style="position:absolute;flip:x;z-index:251680768" from="431.75pt,6.55pt" to="448.75pt,6.6pt">
            <v:stroke endarrow="open"/>
          </v:line>
        </w:pict>
      </w:r>
      <w:r w:rsidRPr="00D30595">
        <w:rPr>
          <w:sz w:val="24"/>
        </w:rPr>
        <w:pict>
          <v:line id="_x0000_s1029" style="position:absolute;flip:x;z-index:251678720" from="340.6pt,7pt" to="357.6pt,7.05pt">
            <v:stroke endarrow="open"/>
          </v:line>
        </w:pict>
      </w:r>
      <w:r w:rsidRPr="00D30595">
        <w:rPr>
          <w:sz w:val="24"/>
        </w:rPr>
        <w:pict>
          <v:line id="_x0000_s1028" style="position:absolute;flip:x;z-index:251676672" from="250pt,8.85pt" to="267pt,8.9pt">
            <v:stroke endarrow="open"/>
          </v:line>
        </w:pict>
      </w:r>
      <w:r w:rsidRPr="00D30595">
        <w:rPr>
          <w:sz w:val="24"/>
        </w:rPr>
        <w:pict>
          <v:line id="_x0000_s1027" style="position:absolute;flip:x;z-index:251674624" from="159.65pt,6.2pt" to="176.65pt,6.25pt">
            <v:stroke endarrow="open"/>
          </v:line>
        </w:pict>
      </w:r>
    </w:p>
    <w:p w:rsidR="00C8367F" w:rsidRDefault="00C8367F">
      <w:pPr>
        <w:ind w:firstLine="480"/>
        <w:jc w:val="left"/>
        <w:rPr>
          <w:rFonts w:ascii="宋体" w:eastAsia="宋体" w:hAnsi="宋体" w:cs="宋体"/>
          <w:sz w:val="24"/>
          <w:szCs w:val="32"/>
        </w:rPr>
      </w:pPr>
    </w:p>
    <w:p w:rsidR="00C8367F" w:rsidRDefault="00356737" w:rsidP="002A2090">
      <w:pPr>
        <w:spacing w:beforeLines="50"/>
        <w:jc w:val="left"/>
        <w:rPr>
          <w:rFonts w:ascii="楷体" w:eastAsia="楷体" w:hAnsi="楷体" w:cs="楷体"/>
          <w:sz w:val="24"/>
          <w:szCs w:val="32"/>
        </w:rPr>
      </w:pPr>
      <w:r>
        <w:rPr>
          <w:rFonts w:ascii="楷体" w:eastAsia="楷体" w:hAnsi="楷体" w:cs="楷体" w:hint="eastAsia"/>
          <w:sz w:val="24"/>
          <w:szCs w:val="32"/>
        </w:rPr>
        <w:t>思考6：阅读教材，寒暖流交汇海域</w:t>
      </w:r>
      <w:proofErr w:type="gramStart"/>
      <w:r>
        <w:rPr>
          <w:rFonts w:ascii="楷体" w:eastAsia="楷体" w:hAnsi="楷体" w:cs="楷体" w:hint="eastAsia"/>
          <w:sz w:val="24"/>
          <w:szCs w:val="32"/>
        </w:rPr>
        <w:t>如果促进</w:t>
      </w:r>
      <w:proofErr w:type="gramEnd"/>
      <w:r>
        <w:rPr>
          <w:rFonts w:ascii="楷体" w:eastAsia="楷体" w:hAnsi="楷体" w:cs="楷体" w:hint="eastAsia"/>
          <w:sz w:val="24"/>
          <w:szCs w:val="32"/>
        </w:rPr>
        <w:t>渔场形成？根据教材，找出1个这样的海域</w:t>
      </w:r>
    </w:p>
    <w:p w:rsidR="00C8367F" w:rsidRDefault="00356737">
      <w:pPr>
        <w:spacing w:line="360" w:lineRule="auto"/>
        <w:jc w:val="left"/>
        <w:rPr>
          <w:rFonts w:ascii="宋体" w:eastAsia="宋体" w:hAnsi="宋体" w:cs="宋体"/>
          <w:sz w:val="24"/>
          <w:szCs w:val="32"/>
        </w:rPr>
      </w:pPr>
      <w:r>
        <w:rPr>
          <w:rFonts w:ascii="楷体" w:eastAsia="楷体" w:hAnsi="楷体" w:cs="楷体" w:hint="eastAsia"/>
          <w:sz w:val="24"/>
          <w:szCs w:val="32"/>
          <w:u w:val="single"/>
        </w:rPr>
        <w:t xml:space="preserve">                                                                                                     </w:t>
      </w:r>
    </w:p>
    <w:p w:rsidR="00C8367F" w:rsidRDefault="00C8367F">
      <w:pPr>
        <w:jc w:val="left"/>
        <w:rPr>
          <w:rFonts w:ascii="宋体" w:eastAsia="宋体" w:hAnsi="宋体" w:cs="宋体"/>
          <w:b/>
          <w:bCs/>
          <w:sz w:val="24"/>
          <w:szCs w:val="32"/>
        </w:rPr>
      </w:pPr>
    </w:p>
    <w:p w:rsidR="00C8367F" w:rsidRDefault="00356737">
      <w:pPr>
        <w:jc w:val="left"/>
        <w:rPr>
          <w:rFonts w:ascii="宋体" w:eastAsia="宋体" w:hAnsi="宋体" w:cs="宋体"/>
          <w:sz w:val="24"/>
          <w:szCs w:val="32"/>
        </w:rPr>
      </w:pPr>
      <w:r>
        <w:rPr>
          <w:rFonts w:ascii="宋体" w:eastAsia="宋体" w:hAnsi="宋体" w:cs="宋体" w:hint="eastAsia"/>
          <w:sz w:val="24"/>
          <w:szCs w:val="32"/>
        </w:rPr>
        <w:t>※补充：离岸风→离岸流→上升补偿流→渔场</w:t>
      </w:r>
    </w:p>
    <w:p w:rsidR="00C8367F" w:rsidRDefault="00356737">
      <w:pPr>
        <w:jc w:val="left"/>
        <w:rPr>
          <w:rFonts w:ascii="楷体" w:eastAsia="楷体" w:hAnsi="楷体" w:cs="楷体"/>
          <w:sz w:val="24"/>
          <w:szCs w:val="32"/>
        </w:rPr>
      </w:pPr>
      <w:r>
        <w:rPr>
          <w:rFonts w:ascii="楷体" w:eastAsia="楷体" w:hAnsi="楷体" w:cs="楷体" w:hint="eastAsia"/>
          <w:sz w:val="24"/>
          <w:szCs w:val="32"/>
        </w:rPr>
        <w:t>1.在沿海地区，如果风由陆地吹向海洋，风就会离海岸越来越远，这种风称为</w:t>
      </w:r>
      <w:r>
        <w:rPr>
          <w:rFonts w:ascii="楷体" w:eastAsia="楷体" w:hAnsi="楷体" w:cs="楷体" w:hint="eastAsia"/>
          <w:b/>
          <w:bCs/>
          <w:sz w:val="24"/>
          <w:szCs w:val="32"/>
          <w:u w:val="single"/>
        </w:rPr>
        <w:t>离岸风</w:t>
      </w:r>
    </w:p>
    <w:p w:rsidR="00C8367F" w:rsidRDefault="00356737">
      <w:pPr>
        <w:jc w:val="left"/>
        <w:rPr>
          <w:rFonts w:ascii="楷体" w:eastAsia="楷体" w:hAnsi="楷体" w:cs="楷体"/>
          <w:sz w:val="24"/>
          <w:szCs w:val="32"/>
          <w:u w:val="single"/>
        </w:rPr>
      </w:pPr>
      <w:r>
        <w:rPr>
          <w:rFonts w:ascii="楷体" w:eastAsia="楷体" w:hAnsi="楷体" w:cs="楷体" w:hint="eastAsia"/>
          <w:sz w:val="24"/>
          <w:szCs w:val="32"/>
        </w:rPr>
        <w:t>2.在离岸风的影响下，沿海地区的表层海水也会大规模流向海洋，形成洋流，称为</w:t>
      </w:r>
      <w:r>
        <w:rPr>
          <w:rFonts w:ascii="楷体" w:eastAsia="楷体" w:hAnsi="楷体" w:cs="楷体" w:hint="eastAsia"/>
          <w:b/>
          <w:bCs/>
          <w:sz w:val="24"/>
          <w:szCs w:val="32"/>
          <w:u w:val="single"/>
        </w:rPr>
        <w:t>离岸流</w:t>
      </w:r>
    </w:p>
    <w:p w:rsidR="00C8367F" w:rsidRDefault="00356737">
      <w:pPr>
        <w:jc w:val="left"/>
        <w:rPr>
          <w:rFonts w:ascii="楷体" w:eastAsia="楷体" w:hAnsi="楷体" w:cs="楷体"/>
          <w:sz w:val="24"/>
          <w:szCs w:val="32"/>
        </w:rPr>
      </w:pPr>
      <w:r>
        <w:rPr>
          <w:rFonts w:ascii="楷体" w:eastAsia="楷体" w:hAnsi="楷体" w:cs="楷体" w:hint="eastAsia"/>
          <w:sz w:val="24"/>
          <w:szCs w:val="32"/>
        </w:rPr>
        <w:t>3.离岸流导致近海岸表层海水大规模流失，底层的海水就会垂直上升，以补偿表层流失的海水，称为</w:t>
      </w:r>
      <w:r>
        <w:rPr>
          <w:rFonts w:ascii="楷体" w:eastAsia="楷体" w:hAnsi="楷体" w:cs="楷体" w:hint="eastAsia"/>
          <w:b/>
          <w:bCs/>
          <w:sz w:val="24"/>
          <w:szCs w:val="32"/>
          <w:u w:val="single"/>
        </w:rPr>
        <w:t>上升补偿流</w:t>
      </w:r>
      <w:r>
        <w:rPr>
          <w:rFonts w:ascii="楷体" w:eastAsia="楷体" w:hAnsi="楷体" w:cs="楷体" w:hint="eastAsia"/>
          <w:sz w:val="24"/>
          <w:szCs w:val="32"/>
        </w:rPr>
        <w:t>。因为是底层的海水，所以水温比表层海水低，性质为寒流。</w:t>
      </w:r>
    </w:p>
    <w:p w:rsidR="00C8367F" w:rsidRDefault="00356737">
      <w:pPr>
        <w:jc w:val="left"/>
        <w:rPr>
          <w:rFonts w:ascii="楷体" w:eastAsia="楷体" w:hAnsi="楷体" w:cs="楷体"/>
          <w:sz w:val="24"/>
          <w:szCs w:val="32"/>
        </w:rPr>
      </w:pPr>
      <w:r>
        <w:rPr>
          <w:rFonts w:ascii="楷体" w:eastAsia="楷体" w:hAnsi="楷体" w:cs="楷体" w:hint="eastAsia"/>
          <w:sz w:val="24"/>
          <w:szCs w:val="32"/>
        </w:rPr>
        <w:t>4.海水上升的同时会将海底的营养物质带到海洋表层，最终促进渔场的形成，如秘鲁渔场</w:t>
      </w:r>
    </w:p>
    <w:p w:rsidR="00C8367F" w:rsidRDefault="00C8367F" w:rsidP="006A2F4B">
      <w:pPr>
        <w:tabs>
          <w:tab w:val="left" w:pos="1063"/>
        </w:tabs>
        <w:jc w:val="left"/>
        <w:rPr>
          <w:b/>
          <w:bCs/>
        </w:rPr>
      </w:pPr>
    </w:p>
    <w:sectPr w:rsidR="00C8367F" w:rsidSect="00C8367F">
      <w:headerReference w:type="default" r:id="rId8"/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0AB" w:rsidRDefault="008010AB" w:rsidP="00C8367F">
      <w:r>
        <w:separator/>
      </w:r>
    </w:p>
  </w:endnote>
  <w:endnote w:type="continuationSeparator" w:id="0">
    <w:p w:rsidR="008010AB" w:rsidRDefault="008010AB" w:rsidP="00C836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 w:rsidRDefault="00D30595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 w:rsidRPr="00D30595"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 w:rsidRPr="00D30595"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position:absolute;margin-left:64.05pt;margin-top:-20.75pt;width:.05pt;height:.05pt;z-index:251658752">
          <v:imagedata r:id="rId1" o:title="{75232B38-A165-1FB7-499C-2E1C792CACB5}"/>
        </v:shape>
      </w:pict>
    </w:r>
    <w:r w:rsidR="00356737"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0AB" w:rsidRDefault="008010AB" w:rsidP="00C8367F">
      <w:r>
        <w:separator/>
      </w:r>
    </w:p>
  </w:footnote>
  <w:footnote w:type="continuationSeparator" w:id="0">
    <w:p w:rsidR="008010AB" w:rsidRDefault="008010AB" w:rsidP="00C836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 w:rsidRDefault="00D30595">
    <w:pPr>
      <w:pBdr>
        <w:bottom w:val="none" w:sz="0" w:space="1" w:color="auto"/>
      </w:pBdr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 w:rsidRPr="00D30595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position:absolute;left:0;text-align:left;margin-left:351pt;margin-top:8.45pt;width:.75pt;height:.75pt;z-index:251656704">
          <v:imagedata r:id="rId1" o:title="{75232B38-A165-1FB7-499C-2E1C792CACB5}"/>
        </v:shape>
      </w:pict>
    </w:r>
    <w:r w:rsidRPr="00D30595"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.75pt;height:.75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GM2NjJjNjgwNjNkOTUyM2UyMTVjZTY4ZjQ3NWNiNjEifQ=="/>
  </w:docVars>
  <w:rsids>
    <w:rsidRoot w:val="00C8367F"/>
    <w:rsid w:val="002A2090"/>
    <w:rsid w:val="00356737"/>
    <w:rsid w:val="004151FC"/>
    <w:rsid w:val="005876FF"/>
    <w:rsid w:val="006A2F4B"/>
    <w:rsid w:val="008010AB"/>
    <w:rsid w:val="00C02FC6"/>
    <w:rsid w:val="00C55445"/>
    <w:rsid w:val="00C8367F"/>
    <w:rsid w:val="00CB5A10"/>
    <w:rsid w:val="00D30595"/>
    <w:rsid w:val="01080A12"/>
    <w:rsid w:val="01B61A92"/>
    <w:rsid w:val="01EE5E5A"/>
    <w:rsid w:val="02222B16"/>
    <w:rsid w:val="02783D8B"/>
    <w:rsid w:val="02993F65"/>
    <w:rsid w:val="029B26F8"/>
    <w:rsid w:val="02BA091F"/>
    <w:rsid w:val="02C1356F"/>
    <w:rsid w:val="02DF68D1"/>
    <w:rsid w:val="03101E00"/>
    <w:rsid w:val="03201333"/>
    <w:rsid w:val="037D0DA7"/>
    <w:rsid w:val="039B5B6E"/>
    <w:rsid w:val="03B7227C"/>
    <w:rsid w:val="04544E3A"/>
    <w:rsid w:val="045A4BDF"/>
    <w:rsid w:val="0460077A"/>
    <w:rsid w:val="04643D0A"/>
    <w:rsid w:val="047031E1"/>
    <w:rsid w:val="04AC5DF2"/>
    <w:rsid w:val="04EE6171"/>
    <w:rsid w:val="05A1744A"/>
    <w:rsid w:val="05AF12EB"/>
    <w:rsid w:val="05B467B8"/>
    <w:rsid w:val="05DD5554"/>
    <w:rsid w:val="06193659"/>
    <w:rsid w:val="062C1299"/>
    <w:rsid w:val="06E55552"/>
    <w:rsid w:val="070B6EAC"/>
    <w:rsid w:val="07133C6D"/>
    <w:rsid w:val="072652B5"/>
    <w:rsid w:val="07CE048F"/>
    <w:rsid w:val="08EE07AC"/>
    <w:rsid w:val="09524F20"/>
    <w:rsid w:val="098B1B4B"/>
    <w:rsid w:val="09AA4D5C"/>
    <w:rsid w:val="0A1F1738"/>
    <w:rsid w:val="0AD57BB7"/>
    <w:rsid w:val="0B050E73"/>
    <w:rsid w:val="0B7A21E8"/>
    <w:rsid w:val="0BE34556"/>
    <w:rsid w:val="0CAA0BCF"/>
    <w:rsid w:val="0CD25A47"/>
    <w:rsid w:val="0CDA7793"/>
    <w:rsid w:val="0D815DF2"/>
    <w:rsid w:val="0D915D31"/>
    <w:rsid w:val="0DB71836"/>
    <w:rsid w:val="0DBC6E0C"/>
    <w:rsid w:val="0DE33CEE"/>
    <w:rsid w:val="0E227C23"/>
    <w:rsid w:val="0E5676A3"/>
    <w:rsid w:val="0E877E71"/>
    <w:rsid w:val="0E9F5C3D"/>
    <w:rsid w:val="0EC47037"/>
    <w:rsid w:val="0ED14B39"/>
    <w:rsid w:val="0EDD6C59"/>
    <w:rsid w:val="0EE83C31"/>
    <w:rsid w:val="0EF07AEB"/>
    <w:rsid w:val="0F3D21CF"/>
    <w:rsid w:val="105D0D82"/>
    <w:rsid w:val="10AD5132"/>
    <w:rsid w:val="111E43D3"/>
    <w:rsid w:val="11B76268"/>
    <w:rsid w:val="11C646FD"/>
    <w:rsid w:val="12BB73F0"/>
    <w:rsid w:val="12E3338B"/>
    <w:rsid w:val="130C3773"/>
    <w:rsid w:val="13237C69"/>
    <w:rsid w:val="1334461E"/>
    <w:rsid w:val="134F0382"/>
    <w:rsid w:val="14AD3C1F"/>
    <w:rsid w:val="14DD70DD"/>
    <w:rsid w:val="15022F6F"/>
    <w:rsid w:val="150570CE"/>
    <w:rsid w:val="15EF7AD4"/>
    <w:rsid w:val="15FE2878"/>
    <w:rsid w:val="162B6CA3"/>
    <w:rsid w:val="163A0930"/>
    <w:rsid w:val="164417E2"/>
    <w:rsid w:val="164E6A70"/>
    <w:rsid w:val="165116B7"/>
    <w:rsid w:val="166D15EC"/>
    <w:rsid w:val="168E3841"/>
    <w:rsid w:val="169C110C"/>
    <w:rsid w:val="17260D88"/>
    <w:rsid w:val="176D73C9"/>
    <w:rsid w:val="17AD76E5"/>
    <w:rsid w:val="17F51899"/>
    <w:rsid w:val="189F2D64"/>
    <w:rsid w:val="192D4F85"/>
    <w:rsid w:val="1955281C"/>
    <w:rsid w:val="195947E2"/>
    <w:rsid w:val="19E0441A"/>
    <w:rsid w:val="1A2A645C"/>
    <w:rsid w:val="1A560245"/>
    <w:rsid w:val="1A715EDA"/>
    <w:rsid w:val="1AEC6857"/>
    <w:rsid w:val="1B9F38FC"/>
    <w:rsid w:val="1BA9533B"/>
    <w:rsid w:val="1C071B9A"/>
    <w:rsid w:val="1C0E2F29"/>
    <w:rsid w:val="1C1D0922"/>
    <w:rsid w:val="1CA7790F"/>
    <w:rsid w:val="1DE657E0"/>
    <w:rsid w:val="1DFB59A4"/>
    <w:rsid w:val="1E12701F"/>
    <w:rsid w:val="1E2222C9"/>
    <w:rsid w:val="1EA336D1"/>
    <w:rsid w:val="1F1A242B"/>
    <w:rsid w:val="1F40676C"/>
    <w:rsid w:val="1F502D4F"/>
    <w:rsid w:val="1FAD0CAB"/>
    <w:rsid w:val="20041E37"/>
    <w:rsid w:val="20061A83"/>
    <w:rsid w:val="2043516B"/>
    <w:rsid w:val="20C407DC"/>
    <w:rsid w:val="20DB35F6"/>
    <w:rsid w:val="20FC5B73"/>
    <w:rsid w:val="21045306"/>
    <w:rsid w:val="21083B65"/>
    <w:rsid w:val="21252022"/>
    <w:rsid w:val="216B575C"/>
    <w:rsid w:val="21A63F35"/>
    <w:rsid w:val="22492A3A"/>
    <w:rsid w:val="226C09A9"/>
    <w:rsid w:val="22821F7B"/>
    <w:rsid w:val="22A2493C"/>
    <w:rsid w:val="22A9427F"/>
    <w:rsid w:val="22EC5646"/>
    <w:rsid w:val="2358717F"/>
    <w:rsid w:val="23CD191B"/>
    <w:rsid w:val="2435301D"/>
    <w:rsid w:val="24627766"/>
    <w:rsid w:val="24882526"/>
    <w:rsid w:val="24B8236B"/>
    <w:rsid w:val="24BF7810"/>
    <w:rsid w:val="25103537"/>
    <w:rsid w:val="251E5B96"/>
    <w:rsid w:val="253467CE"/>
    <w:rsid w:val="25A725E0"/>
    <w:rsid w:val="260C01FF"/>
    <w:rsid w:val="263A4E31"/>
    <w:rsid w:val="266A16A4"/>
    <w:rsid w:val="268B67E8"/>
    <w:rsid w:val="26D01BF4"/>
    <w:rsid w:val="26E5359D"/>
    <w:rsid w:val="28135D00"/>
    <w:rsid w:val="283F0DB6"/>
    <w:rsid w:val="289E77B7"/>
    <w:rsid w:val="290049A5"/>
    <w:rsid w:val="29583992"/>
    <w:rsid w:val="29734370"/>
    <w:rsid w:val="2981170B"/>
    <w:rsid w:val="2A1F58A3"/>
    <w:rsid w:val="2A540F94"/>
    <w:rsid w:val="2A946CEF"/>
    <w:rsid w:val="2A97058D"/>
    <w:rsid w:val="2ACC6194"/>
    <w:rsid w:val="2AE01165"/>
    <w:rsid w:val="2AE443D5"/>
    <w:rsid w:val="2AE8007B"/>
    <w:rsid w:val="2B033E75"/>
    <w:rsid w:val="2B125661"/>
    <w:rsid w:val="2B25495E"/>
    <w:rsid w:val="2B291E13"/>
    <w:rsid w:val="2BE00ABE"/>
    <w:rsid w:val="2BFB6ACA"/>
    <w:rsid w:val="2C1856FE"/>
    <w:rsid w:val="2C9E5940"/>
    <w:rsid w:val="2CB12FD0"/>
    <w:rsid w:val="2CD95648"/>
    <w:rsid w:val="2CF16A09"/>
    <w:rsid w:val="2CFC1D3D"/>
    <w:rsid w:val="2D0F08AF"/>
    <w:rsid w:val="2D4250E2"/>
    <w:rsid w:val="2EE6440B"/>
    <w:rsid w:val="2EF75652"/>
    <w:rsid w:val="2F3F4611"/>
    <w:rsid w:val="2F62316D"/>
    <w:rsid w:val="2FB80E86"/>
    <w:rsid w:val="2FBA323E"/>
    <w:rsid w:val="2FFD5337"/>
    <w:rsid w:val="303F1A69"/>
    <w:rsid w:val="30F32296"/>
    <w:rsid w:val="310E5FC1"/>
    <w:rsid w:val="314C5B69"/>
    <w:rsid w:val="31662A68"/>
    <w:rsid w:val="31667347"/>
    <w:rsid w:val="31ED4F37"/>
    <w:rsid w:val="31F24E75"/>
    <w:rsid w:val="31F315A8"/>
    <w:rsid w:val="32C453D4"/>
    <w:rsid w:val="332826CA"/>
    <w:rsid w:val="334119DE"/>
    <w:rsid w:val="334D419C"/>
    <w:rsid w:val="33791178"/>
    <w:rsid w:val="337E33C2"/>
    <w:rsid w:val="33B82A88"/>
    <w:rsid w:val="34164A3F"/>
    <w:rsid w:val="341D26C4"/>
    <w:rsid w:val="34442C56"/>
    <w:rsid w:val="34525525"/>
    <w:rsid w:val="34CB7F77"/>
    <w:rsid w:val="3587514D"/>
    <w:rsid w:val="35A65AB1"/>
    <w:rsid w:val="35C16F42"/>
    <w:rsid w:val="35E75584"/>
    <w:rsid w:val="36201D7F"/>
    <w:rsid w:val="365E047A"/>
    <w:rsid w:val="366172F6"/>
    <w:rsid w:val="36B24BE1"/>
    <w:rsid w:val="36C7044C"/>
    <w:rsid w:val="36C713CE"/>
    <w:rsid w:val="36D23264"/>
    <w:rsid w:val="36DD37CC"/>
    <w:rsid w:val="36FD1B8B"/>
    <w:rsid w:val="371B60A2"/>
    <w:rsid w:val="373B04F2"/>
    <w:rsid w:val="37432CEB"/>
    <w:rsid w:val="37F232A7"/>
    <w:rsid w:val="37F92A5C"/>
    <w:rsid w:val="38261653"/>
    <w:rsid w:val="38C34C43"/>
    <w:rsid w:val="396620B8"/>
    <w:rsid w:val="3A053894"/>
    <w:rsid w:val="3A1A4D37"/>
    <w:rsid w:val="3A2F07E2"/>
    <w:rsid w:val="3AC22AEA"/>
    <w:rsid w:val="3AC9361B"/>
    <w:rsid w:val="3B673856"/>
    <w:rsid w:val="3B6E43A4"/>
    <w:rsid w:val="3BB37BC6"/>
    <w:rsid w:val="3BDA39FA"/>
    <w:rsid w:val="3C361B7A"/>
    <w:rsid w:val="3C707FFE"/>
    <w:rsid w:val="3D1B504E"/>
    <w:rsid w:val="3DE93535"/>
    <w:rsid w:val="3E2D179B"/>
    <w:rsid w:val="3E311F0A"/>
    <w:rsid w:val="3E725142"/>
    <w:rsid w:val="3ED454B4"/>
    <w:rsid w:val="3EE33840"/>
    <w:rsid w:val="3F21331B"/>
    <w:rsid w:val="3FE25079"/>
    <w:rsid w:val="40B31492"/>
    <w:rsid w:val="40CC0BA8"/>
    <w:rsid w:val="40DB49CB"/>
    <w:rsid w:val="40DE1BA7"/>
    <w:rsid w:val="40FC5196"/>
    <w:rsid w:val="41140719"/>
    <w:rsid w:val="414D0B26"/>
    <w:rsid w:val="41B65345"/>
    <w:rsid w:val="42091919"/>
    <w:rsid w:val="42C817D4"/>
    <w:rsid w:val="43427955"/>
    <w:rsid w:val="439D7DF4"/>
    <w:rsid w:val="44593E08"/>
    <w:rsid w:val="451D59F6"/>
    <w:rsid w:val="456F4189"/>
    <w:rsid w:val="45AD34ED"/>
    <w:rsid w:val="463351B6"/>
    <w:rsid w:val="464F3743"/>
    <w:rsid w:val="466778DC"/>
    <w:rsid w:val="46A16EBB"/>
    <w:rsid w:val="47153E2E"/>
    <w:rsid w:val="47404E68"/>
    <w:rsid w:val="47705A94"/>
    <w:rsid w:val="47846F53"/>
    <w:rsid w:val="47DD144B"/>
    <w:rsid w:val="480F57AF"/>
    <w:rsid w:val="48401E0D"/>
    <w:rsid w:val="48566986"/>
    <w:rsid w:val="4867697B"/>
    <w:rsid w:val="48F83198"/>
    <w:rsid w:val="49042E3A"/>
    <w:rsid w:val="49240008"/>
    <w:rsid w:val="49647E59"/>
    <w:rsid w:val="4A7047A0"/>
    <w:rsid w:val="4A94029A"/>
    <w:rsid w:val="4AE33BF3"/>
    <w:rsid w:val="4B036610"/>
    <w:rsid w:val="4B217CD3"/>
    <w:rsid w:val="4B824F6F"/>
    <w:rsid w:val="4BBE1A45"/>
    <w:rsid w:val="4BE600B0"/>
    <w:rsid w:val="4D4D1254"/>
    <w:rsid w:val="4D9915CB"/>
    <w:rsid w:val="4E1113C9"/>
    <w:rsid w:val="4E194E4F"/>
    <w:rsid w:val="4E72101D"/>
    <w:rsid w:val="4EC512BE"/>
    <w:rsid w:val="4EC53688"/>
    <w:rsid w:val="4F344CB1"/>
    <w:rsid w:val="4F4B129A"/>
    <w:rsid w:val="4F6E5963"/>
    <w:rsid w:val="4FB61588"/>
    <w:rsid w:val="4FC81BF6"/>
    <w:rsid w:val="500E4DA0"/>
    <w:rsid w:val="502B5150"/>
    <w:rsid w:val="506C39F5"/>
    <w:rsid w:val="50824DD5"/>
    <w:rsid w:val="508A2F97"/>
    <w:rsid w:val="509A6FB4"/>
    <w:rsid w:val="50B82E88"/>
    <w:rsid w:val="51552FA9"/>
    <w:rsid w:val="520F496B"/>
    <w:rsid w:val="521340EE"/>
    <w:rsid w:val="524C66C5"/>
    <w:rsid w:val="52554706"/>
    <w:rsid w:val="52854FEC"/>
    <w:rsid w:val="52CB4E15"/>
    <w:rsid w:val="53130849"/>
    <w:rsid w:val="53225FC9"/>
    <w:rsid w:val="53227D3A"/>
    <w:rsid w:val="53982D60"/>
    <w:rsid w:val="53FE54DA"/>
    <w:rsid w:val="546B1E0F"/>
    <w:rsid w:val="547650CB"/>
    <w:rsid w:val="54DC4C6B"/>
    <w:rsid w:val="551B6B48"/>
    <w:rsid w:val="551C6D0B"/>
    <w:rsid w:val="557276BC"/>
    <w:rsid w:val="55E464CD"/>
    <w:rsid w:val="55EE3884"/>
    <w:rsid w:val="55F0144F"/>
    <w:rsid w:val="561B3AEF"/>
    <w:rsid w:val="56422A1D"/>
    <w:rsid w:val="57684EDC"/>
    <w:rsid w:val="57851EC6"/>
    <w:rsid w:val="57923D07"/>
    <w:rsid w:val="57CC5109"/>
    <w:rsid w:val="586B2293"/>
    <w:rsid w:val="5886561A"/>
    <w:rsid w:val="58E660B8"/>
    <w:rsid w:val="5919648E"/>
    <w:rsid w:val="594C0FFE"/>
    <w:rsid w:val="5B265683"/>
    <w:rsid w:val="5B3300A3"/>
    <w:rsid w:val="5BF913AB"/>
    <w:rsid w:val="5C0A2078"/>
    <w:rsid w:val="5CA00C74"/>
    <w:rsid w:val="5D79574D"/>
    <w:rsid w:val="5D8F5689"/>
    <w:rsid w:val="5DB9023F"/>
    <w:rsid w:val="5DC866D4"/>
    <w:rsid w:val="5DD76E88"/>
    <w:rsid w:val="5E1B2CA8"/>
    <w:rsid w:val="5E395BA4"/>
    <w:rsid w:val="5E666027"/>
    <w:rsid w:val="5F0674B4"/>
    <w:rsid w:val="5F0A2B5C"/>
    <w:rsid w:val="5FE5356E"/>
    <w:rsid w:val="60897EBC"/>
    <w:rsid w:val="61366068"/>
    <w:rsid w:val="615F4C5A"/>
    <w:rsid w:val="616C473C"/>
    <w:rsid w:val="61D40E0C"/>
    <w:rsid w:val="61F564A8"/>
    <w:rsid w:val="622E7FE3"/>
    <w:rsid w:val="628A765D"/>
    <w:rsid w:val="6321682C"/>
    <w:rsid w:val="633D6AAA"/>
    <w:rsid w:val="636B2BBB"/>
    <w:rsid w:val="637E20D6"/>
    <w:rsid w:val="63B35731"/>
    <w:rsid w:val="63C11BFC"/>
    <w:rsid w:val="63D95197"/>
    <w:rsid w:val="654A726D"/>
    <w:rsid w:val="65640A91"/>
    <w:rsid w:val="656C696C"/>
    <w:rsid w:val="65AB30E2"/>
    <w:rsid w:val="65C67D78"/>
    <w:rsid w:val="65C92FEA"/>
    <w:rsid w:val="65D976D1"/>
    <w:rsid w:val="660364FC"/>
    <w:rsid w:val="66176D33"/>
    <w:rsid w:val="662876A5"/>
    <w:rsid w:val="66696781"/>
    <w:rsid w:val="668C772E"/>
    <w:rsid w:val="66C20165"/>
    <w:rsid w:val="66EF6A80"/>
    <w:rsid w:val="67853E23"/>
    <w:rsid w:val="67F87BB6"/>
    <w:rsid w:val="684A6664"/>
    <w:rsid w:val="68607DBB"/>
    <w:rsid w:val="68633281"/>
    <w:rsid w:val="69F4452F"/>
    <w:rsid w:val="6AC84C90"/>
    <w:rsid w:val="6AD23E4B"/>
    <w:rsid w:val="6B607F4C"/>
    <w:rsid w:val="6BA33826"/>
    <w:rsid w:val="6C0E6F9A"/>
    <w:rsid w:val="6DB64857"/>
    <w:rsid w:val="6E3C4150"/>
    <w:rsid w:val="6E755C9C"/>
    <w:rsid w:val="6EB72579"/>
    <w:rsid w:val="6F6F4C02"/>
    <w:rsid w:val="70826EAE"/>
    <w:rsid w:val="710C022E"/>
    <w:rsid w:val="71431EA2"/>
    <w:rsid w:val="715C6551"/>
    <w:rsid w:val="71716B68"/>
    <w:rsid w:val="722C0B88"/>
    <w:rsid w:val="72580A84"/>
    <w:rsid w:val="72944B4C"/>
    <w:rsid w:val="72FE53F8"/>
    <w:rsid w:val="730438B3"/>
    <w:rsid w:val="731009FB"/>
    <w:rsid w:val="73F3697C"/>
    <w:rsid w:val="740718AD"/>
    <w:rsid w:val="7479207F"/>
    <w:rsid w:val="74A6176B"/>
    <w:rsid w:val="74B02168"/>
    <w:rsid w:val="74BA471D"/>
    <w:rsid w:val="74F636CF"/>
    <w:rsid w:val="75125269"/>
    <w:rsid w:val="7525731B"/>
    <w:rsid w:val="75A5546F"/>
    <w:rsid w:val="763044F2"/>
    <w:rsid w:val="7634625D"/>
    <w:rsid w:val="76377AFB"/>
    <w:rsid w:val="768E1316"/>
    <w:rsid w:val="76DD4B47"/>
    <w:rsid w:val="77975C28"/>
    <w:rsid w:val="77FC724F"/>
    <w:rsid w:val="77FE622B"/>
    <w:rsid w:val="78763C04"/>
    <w:rsid w:val="798048BD"/>
    <w:rsid w:val="79D248D3"/>
    <w:rsid w:val="79EB1329"/>
    <w:rsid w:val="79F20B92"/>
    <w:rsid w:val="7A1535E9"/>
    <w:rsid w:val="7A170370"/>
    <w:rsid w:val="7A620725"/>
    <w:rsid w:val="7A9A57CD"/>
    <w:rsid w:val="7A9D0246"/>
    <w:rsid w:val="7AC2007A"/>
    <w:rsid w:val="7AD65B35"/>
    <w:rsid w:val="7B2518AE"/>
    <w:rsid w:val="7B53475A"/>
    <w:rsid w:val="7B89704B"/>
    <w:rsid w:val="7BAD01A0"/>
    <w:rsid w:val="7C3279BB"/>
    <w:rsid w:val="7D621902"/>
    <w:rsid w:val="7D7A2335"/>
    <w:rsid w:val="7DAC7021"/>
    <w:rsid w:val="7DE611CD"/>
    <w:rsid w:val="7E062BD5"/>
    <w:rsid w:val="7E0E55E6"/>
    <w:rsid w:val="7E4E5ABF"/>
    <w:rsid w:val="7E51100D"/>
    <w:rsid w:val="7E891559"/>
    <w:rsid w:val="7E974813"/>
    <w:rsid w:val="7F2E23E3"/>
    <w:rsid w:val="7FE37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367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8367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C8367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C8367F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C8367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qFormat/>
    <w:rsid w:val="00C836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dcterms:created xsi:type="dcterms:W3CDTF">2022-08-27T01:54:00Z</dcterms:created>
  <dcterms:modified xsi:type="dcterms:W3CDTF">2024-08-24T12:36:00Z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